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5F9" w:rsidRPr="00FC6338" w:rsidRDefault="000945F9" w:rsidP="000945F9">
      <w:pPr>
        <w:pStyle w:val="Heading5"/>
        <w:rPr>
          <w:rFonts w:ascii="Calibri" w:hAnsi="Calibri"/>
          <w:b w:val="0"/>
          <w:color w:val="000000"/>
          <w:sz w:val="16"/>
          <w:szCs w:val="16"/>
        </w:rPr>
      </w:pPr>
    </w:p>
    <w:p w:rsidR="000945F9" w:rsidRDefault="001A4088" w:rsidP="000945F9">
      <w:pPr>
        <w:jc w:val="center"/>
        <w:rPr>
          <w:rFonts w:ascii="Bauhaus 93" w:hAnsi="Bauhaus 93"/>
          <w:color w:val="000000"/>
          <w:sz w:val="44"/>
          <w:szCs w:val="44"/>
        </w:rPr>
      </w:pPr>
      <w:r w:rsidRPr="001A4088">
        <w:rPr>
          <w:rFonts w:ascii="Calibri" w:hAnsi="Calibri"/>
          <w:b/>
          <w:noProof/>
          <w:color w:val="000000"/>
          <w:sz w:val="16"/>
          <w:szCs w:val="16"/>
          <w:lang w:val="id-ID" w:eastAsia="id-ID"/>
        </w:rPr>
        <w:pict>
          <v:group id="Group 4" o:spid="_x0000_s1026" style="position:absolute;left:0;text-align:left;margin-left:170.3pt;margin-top:26.25pt;width:111.1pt;height:66.5pt;z-index:251658240" coordorigin="2879,367" coordsize="698,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">
            <v:group id="Group 5" o:spid="_x0000_s1027" style="position:absolute;left:2879;top:425;width:698;height:431" coordorigin="1961,1679" coordsize="1838,10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6" o:spid="_x0000_s1028" style="position:absolute;left:1961;top:1679;width:1838;height:980;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9arMIA&#10;AADaAAAADwAAAGRycy9kb3ducmV2LnhtbESPwWrDMBBE74X8g9hCb7XcEtLgRAkmIeDcWtuX3BZr&#10;a5laK2Optvv3UaHQ4zAzb5j9cbG9mGj0nWMFL0kKgrhxuuNWQV1dnrcgfEDW2DsmBT/k4XhYPewx&#10;027mD5rK0IoIYZ+hAhPCkEnpG0MWfeIG4uh9utFiiHJspR5xjnDby9c03UiLHccFgwOdDDVf5bdV&#10;UPTFVJXVlYvTppa3t2Z+P+e5Uk+PS74DEWgJ/+G/dqEVrOH3SrwB8nA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n1qswgAAANoAAAAPAAAAAAAAAAAAAAAAAJgCAABkcnMvZG93&#10;bnJldi54bWxQSwUGAAAAAAQABAD1AAAAhwM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black" strokecolor="#006">
                <v:path arrowok="t" o:connecttype="custom" o:connectlocs="1014,978;1150,964;1277,942;1396,909;1503,868;1600,819;1681,764;1747,703;1797,636;1828,565;1838,491;1828,416;1797,344;1747,278;1681,216;1600,161;1503,112;1396,71;1277,38;1150,16;1014,2;873,0;734,10;603,30;481,59;369,97;270,143;182,197;111,257;56,322;19,392;1,465;5,540;29,613;72,681;133,744;210,802;301,853;405,896;521,932;646,958;780,974;920,980" o:connectangles="0,0,0,0,0,0,0,0,0,0,0,0,0,0,0,0,0,0,0,0,0,0,0,0,0,0,0,0,0,0,0,0,0,0,0,0,0,0,0,0,0,0,0"/>
              </v:shape>
              <v:shape id="Freeform 7" o:spid="_x0000_s1029" style="position:absolute;left:2021;top:1737;width:1730;height:857;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MVLsMA&#10;AADaAAAADwAAAGRycy9kb3ducmV2LnhtbESPQWvCQBSE74L/YXmCN920orWpq5RCMHiytgd7e2Rf&#10;ssHs25DdxvTfdwXB4zAz3zCb3WAb0VPna8cKnuYJCOLC6ZorBd9f2WwNwgdkjY1jUvBHHnbb8WiD&#10;qXZX/qT+FCoRIexTVGBCaFMpfWHIop+7ljh6pesshii7SuoOrxFuG/mcJCtpsea4YLClD0PF5fRr&#10;FSxe/KE/mjIrF/ny9bz/cdkFc6Wmk+H9DUSgITzC93auFSzhdiXe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MVLsMAAADaAAAADwAAAAAAAAAAAAAAAACYAgAAZHJzL2Rv&#10;d25yZXYueG1sUEsFBgAAAAAEAAQA9QAAAIgDA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gray" stroked="f">
                <v:path arrowok="t" o:connecttype="custom" o:connectlocs="954,855;1082,843;1202,824;1314,795;1415,759;1506,717;1582,668;1644,614;1691,556;1720,494;1730,429;1720,364;1691,301;1644,243;1582,189;1506,140;1415,98;1314,62;1202,33;1082,14;954,2;821,0;691,9;568,26;453,52;347,85;254,125;172,172;104,225;53,281;18,342;1,407;5,473;28,536;68,595;126,651;198,701;283,746;381,784;491,815;608,838;734,852;866,857" o:connectangles="0,0,0,0,0,0,0,0,0,0,0,0,0,0,0,0,0,0,0,0,0,0,0,0,0,0,0,0,0,0,0,0,0,0,0,0,0,0,0,0,0,0,0"/>
              </v:shape>
              <v:shape id="Freeform 8" o:spid="_x0000_s1030" style="position:absolute;left:2079;top:1963;width:429;height:173;visibility:visible;mso-wrap-style:square;v-text-anchor:top" coordsize="483,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3gysMA&#10;AADaAAAADwAAAGRycy9kb3ducmV2LnhtbESPT2sCMRTE74V+h/AKvdVsrYisxqUVCh4UqvbS2yN5&#10;7p9uXpYkdVc/vSkIHoeZ+Q2zKAbbihP5UDtW8DrKQBBrZ2ouFXwfPl9mIEJENtg6JgVnClAsHx8W&#10;mBvX845O+1iKBOGQo4Iqxi6XMuiKLIaR64iTd3TeYkzSl9J47BPctnKcZVNpsea0UGFHq4r07/7P&#10;Knhzzc+knPVkPrS/hO1ax+Zro9Tz0/A+BxFpiPfwrb02CqbwfyXdAL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3gysMAAADaAAAADwAAAAAAAAAAAAAAAACYAgAAZHJzL2Rv&#10;d25yZXYueG1sUEsFBgAAAAAEAAQA9QAAAIgDAAAAAA==&#10;" path="m483,56l461,54,439,51,417,47,395,45,374,41,352,39,330,35,309,31,288,28,266,24,245,20,225,17,204,13,183,8,163,4,142,,113,54,87,109,65,165,45,226,29,286,15,349,5,413,,478r446,l448,424r2,-54l454,317r4,-54l462,211r7,-53l476,106r7,-50xe" stroked="f">
                <v:path arrowok="t" o:connecttype="custom" o:connectlocs="429,20;409,20;390,18;370,17;351,16;332,15;313,14;293,13;274,11;256,10;236,9;218,7;200,6;181,5;163,3;145,1;126,0;100,20;77,39;58,60;40,82;26,104;13,126;4,149;0,173;396,173;398,153;400,134;403,115;407,95;410,76;417,57;423,38;429,20" o:connectangles="0,0,0,0,0,0,0,0,0,0,0,0,0,0,0,0,0,0,0,0,0,0,0,0,0,0,0,0,0,0,0,0,0,0"/>
              </v:shape>
              <v:shape id="Freeform 9" o:spid="_x0000_s1031" style="position:absolute;left:2281;top:1805;width:365;height:128;visibility:visible;mso-wrap-style:square;v-text-anchor:top" coordsize="412,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PScMUA&#10;AADaAAAADwAAAGRycy9kb3ducmV2LnhtbESPQWvCQBSE74L/YXlCL6K79dCWmFWkUNp6KBgLmtsj&#10;+0yC2bchuzWxv74rFDwOM/MNk64H24gLdb52rOFxrkAQF87UXGr43r/NXkD4gGywcUwaruRhvRqP&#10;UkyM63lHlyyUIkLYJ6ihCqFNpPRFRRb93LXE0Tu5zmKIsiul6bCPcNvIhVJP0mLNcaHCll4rKs7Z&#10;j9Ww/ezV8Xdac9Z/7TEcFuc8f1daP0yGzRJEoCHcw//tD6PhGW5X4g2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Q9JwxQAAANoAAAAPAAAAAAAAAAAAAAAAAJgCAABkcnMv&#10;ZG93bnJldi54bWxQSwUGAAAAAAQABAD1AAAAigMAAAAA&#10;" path="m412,l383,11,353,25,325,39,297,55,269,72,241,91r-28,18l187,130r-26,21l135,173r-24,22l87,219,64,243,42,268,20,293,,317r16,4l34,323r18,4l68,329r18,3l103,336r18,2l139,340r17,3l174,345r17,3l210,350r18,3l246,355r18,1l283,359r12,-48l308,262r16,-48l340,166r18,-46l375,77,394,37,412,xe" stroked="f">
                <v:path arrowok="t" o:connecttype="custom" o:connectlocs="365,0;339,4;313,9;288,14;263,20;238,26;214,32;189,39;166,46;143,54;120,62;98,70;77,78;57,87;37,96;18,104;0,113;14,114;30,115;46,117;60,117;76,118;91,120;107,121;123,121;138,122;154,123;169,124;186,125;202,126;218,127;234,127;251,128;261,111;273,93;287,76;301,59;317,43;332,27;349,13;365,0" o:connectangles="0,0,0,0,0,0,0,0,0,0,0,0,0,0,0,0,0,0,0,0,0,0,0,0,0,0,0,0,0,0,0,0,0,0,0,0,0,0,0,0,0"/>
              </v:shape>
              <v:shape id="Freeform 10" o:spid="_x0000_s1032" style="position:absolute;left:2276;top:2388;width:367;height:134;visibility:visible;mso-wrap-style:square;v-text-anchor:top" coordsize="411,3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L+70A&#10;AADaAAAADwAAAGRycy9kb3ducmV2LnhtbERPTYvCMBC9L/gfwgje1tQFRaqxiCB6EHZb9T42Y1Ns&#10;JqXJ1u6/3xwEj4/3vc4G24ieOl87VjCbJiCIS6drrhRczvvPJQgfkDU2jknBH3nINqOPNabaPTmn&#10;vgiViCHsU1RgQmhTKX1pyKKfupY4cnfXWQwRdpXUHT5juG3kV5IspMWaY4PBlnaGykfxaxUkp3OV&#10;X01t54eci58bOzl8O6Um42G7AhFoCG/xy33UCuLWeCXeALn5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mL+70AAADaAAAADwAAAAAAAAAAAAAAAACYAgAAZHJzL2Rvd25yZXYu&#10;eG1sUEsFBgAAAAAEAAQA9QAAAIIDAAAAAA==&#10;" path="m,44l20,69,42,94r22,26l87,144r24,25l136,193r25,24l187,240r26,21l240,282r28,20l297,320r27,17l353,352r30,14l411,378,394,340,376,297,358,251,341,202,324,152,310,100,297,50,285,,266,3,248,4,229,7,212,9r-19,3l176,14r-18,2l140,19r-17,2l105,24,87,28,70,30,52,34,35,37,18,40,,44xe" stroked="f">
                <v:path arrowok="t" o:connecttype="custom" o:connectlocs="0,16;18,24;38,33;57,43;78,51;99,60;121,68;144,77;167,85;190,93;214,100;239,107;265,113;289,119;315,125;342,130;367,134;352,121;336,105;320,89;304,72;289,54;277,35;265,18;254,0;238,1;221,1;204,2;189,3;172,4;157,5;141,6;125,7;110,7;94,9;78,10;63,11;46,12;31,13;16,14;0,16" o:connectangles="0,0,0,0,0,0,0,0,0,0,0,0,0,0,0,0,0,0,0,0,0,0,0,0,0,0,0,0,0,0,0,0,0,0,0,0,0,0,0,0,0"/>
              </v:shape>
              <v:shape id="Freeform 11" o:spid="_x0000_s1033" style="position:absolute;left:2079;top:2186;width:426;height:171;visibility:visible;mso-wrap-style:square;v-text-anchor:top" coordsize="481,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amSsAA&#10;AADaAAAADwAAAGRycy9kb3ducmV2LnhtbESPS4vCMBSF98L8h3AH3Nl0LIhTjTIUBnTpC8bdpbk2&#10;dZqb0kSt/94IgsvDdx6c+bK3jbhS52vHCr6SFARx6XTNlYL97nc0BeEDssbGMSm4k4fl4mMwx1y7&#10;G2/oug2ViCXsc1RgQmhzKX1pyKJPXEsc2cl1FkOUXSV1h7dYbhs5TtOJtFhzXDDYUmGo/N9erIJj&#10;MRm3F3OosvN0LfdZof+ylVZq+Nn/zEAE6sPb/EpHDt/wvBJvgF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amSsAAAADaAAAADwAAAAAAAAAAAAAAAACYAgAAZHJzL2Rvd25y&#10;ZXYueG1sUEsFBgAAAAAEAAQA9QAAAIUDAAAAAA==&#10;" path="m445,l,,5,65r9,64l27,190r16,62l63,311r22,58l110,424r29,54l160,473r19,-3l200,465r21,-4l242,456r21,-4l285,449r21,-4l328,441r21,-2l371,435r22,-2l415,429r22,-3l459,424r22,-2l473,370r-6,-52l461,267r-4,-53l452,160r-3,-53l447,54,445,xe" stroked="f">
                <v:path arrowok="t" o:connecttype="custom" o:connectlocs="394,0;0,0;4,23;12,46;24,68;38,90;56,111;75,132;97,152;123,171;142,169;159,168;177,166;196,165;214,163;233,162;252,161;271,159;290,158;309,157;329,156;348,155;368,153;387,152;407,152;426,151;419,132;414,114;408,96;405,77;400,57;398,38;396,19;394,0" o:connectangles="0,0,0,0,0,0,0,0,0,0,0,0,0,0,0,0,0,0,0,0,0,0,0,0,0,0,0,0,0,0,0,0,0,0"/>
              </v:shape>
              <v:shape id="Freeform 12" o:spid="_x0000_s1034" style="position:absolute;left:2600;top:1782;width:529;height:158;visibility:visible;mso-wrap-style:square;v-text-anchor:top" coordsize="523,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zLWcUA&#10;AADbAAAADwAAAGRycy9kb3ducmV2LnhtbESPQWvCQBCF70L/wzJCb7pRodToKloReqi0sS1eh+w0&#10;Cc3Ohuwa4793DoK3Gd6b975ZrntXq47aUHk2MBknoIhzbysuDPx870evoEJEtlh7JgNXCrBePQ2W&#10;mFp/4Yy6YyyUhHBI0UAZY5NqHfKSHIaxb4hF+/OtwyhrW2jb4kXCXa2nSfKiHVYsDSU29FZS/n88&#10;OwNhl2e/h+3HLJzOXfa5aebzr2005nnYbxagIvXxYb5fv1vBF3r5RQ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LMtZxQAAANsAAAAPAAAAAAAAAAAAAAAAAJgCAABkcnMv&#10;ZG93bnJldi54bWxQSwUGAAAAAAQABAD1AAAAigMAAAAA&#10;"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stroked="f">
                <v:path arrowok="t" o:connecttype="custom" o:connectlocs="340,11;319,6;297,2;277,0;256,0;234,2;212,6;190,12;167,20;141,31;116,44;93,60;71,77;49,97;28,119;9,143;15,155;43,156;74,156;103,157;131,157;162,157;191,158;221,158;254,158;291,158;329,157;366,157;403,157;439,156;476,155;512,154;521,141;502,117;481,96;460,76;437,58;414,43;389,30;363,19" o:connectangles="0,0,0,0,0,0,0,0,0,0,0,0,0,0,0,0,0,0,0,0,0,0,0,0,0,0,0,0,0,0,0,0,0,0,0,0,0,0,0,0"/>
              </v:shape>
              <v:shape id="Freeform 13" o:spid="_x0000_s1035" style="position:absolute;left:2535;top:1987;width:660;height:149;visibility:visible;mso-wrap-style:square;v-text-anchor:top" coordsize="656,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NisIA&#10;AADbAAAADwAAAGRycy9kb3ducmV2LnhtbERPS2sCMRC+C/0PYQreNLs9lLI1Sq20FOnF1dLrsJl9&#10;uMlku0l19dcbQfA2H99zZovBGnGg3jeOFaTTBARx4XTDlYLd9mPyAsIHZI3GMSk4kYfF/GE0w0y7&#10;I2/okIdKxBD2GSqoQ+gyKX1Rk0U/dR1x5ErXWwwR9pXUPR5juDXyKUmepcWGY0ONHb3XVLT5v1VQ&#10;frarvT6bvxX+DOXv0qwp/14rNX4c3l5BBBrCXXxzf+k4P4XrL/EAOb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BA2KwgAAANsAAAAPAAAAAAAAAAAAAAAAAJgCAABkcnMvZG93&#10;bnJldi54bWxQSwUGAAAAAAQABAD1AAAAhwMAAAAA&#10;" path="m617,l597,1,579,4,559,5,539,6,519,8,499,9r-20,1l460,11r-20,2l419,13r-20,1l379,14r-21,1l339,15r-20,l298,15r-17,l265,15r-17,l232,14r-17,l199,14,183,13r-16,l150,11r-16,l118,10,102,9,86,9,70,8,53,6,38,5,30,52r-6,48l18,149r-5,50l8,252,5,305,3,360,,416r656,l653,359r-2,-55l648,250r-5,-53l638,147,631,96,625,47,617,xe" stroked="f">
                <v:path arrowok="t" o:connecttype="custom" o:connectlocs="621,0;601,0;583,1;562,2;542,2;522,3;502,3;482,4;463,4;443,5;422,5;401,5;381,5;360,5;341,5;321,5;300,5;283,5;267,5;250,5;233,5;216,5;200,5;184,5;168,5;151,4;135,4;119,4;103,3;87,3;70,3;53,2;38,2;30,19;24,36;18,53;13,71;8,90;5,109;3,129;0,149;660,149;657,129;655,109;652,90;647,71;642,53;635,34;629,17;621,0" o:connectangles="0,0,0,0,0,0,0,0,0,0,0,0,0,0,0,0,0,0,0,0,0,0,0,0,0,0,0,0,0,0,0,0,0,0,0,0,0,0,0,0,0,0,0,0,0,0,0,0,0,0"/>
              </v:shape>
              <v:shape id="Freeform 14" o:spid="_x0000_s1036" style="position:absolute;left:2533;top:2186;width:662;height:149;visibility:visible;mso-wrap-style:square;v-text-anchor:top" coordsize="657,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fC1cAA&#10;AADbAAAADwAAAGRycy9kb3ducmV2LnhtbERPTYvCMBC9L/gfwgje1tQeZKlNRUTpirCyKp6HZmyL&#10;zaQ0WW3/vRGEvc3jfU667E0j7tS52rKC2TQCQVxYXXOp4Hzafn6BcB5ZY2OZFAzkYJmNPlJMtH3w&#10;L92PvhQhhF2CCirv20RKV1Rk0E1tSxy4q+0M+gC7UuoOHyHcNDKOork0WHNoqLCldUXF7fhnFOwH&#10;srN8fmmGWP6cD7zJd4dLrtRk3K8WIDz1/l/8dn/rMD+G1y/hAJk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GfC1cAAAADbAAAADwAAAAAAAAAAAAAAAACYAgAAZHJzL2Rvd25y&#10;ZXYueG1sUEsFBgAAAAAEAAQA9QAAAIUDAAAAAA==&#10;" path="m37,409r16,-1l69,407r16,-1l102,406r16,-2l134,403r16,l167,402r16,l200,401r16,l233,401r16,-2l266,399r16,l299,399r21,l340,399r20,2l380,401r20,l421,402r20,1l462,403r20,1l501,406r20,1l541,408r20,1l581,411r19,2l620,414r7,-47l633,318r7,-49l644,217r5,-52l652,111r2,-55l657,,,,3,55r2,56l8,163r4,52l17,265r7,50l30,363r7,46xe" stroked="f">
                <v:path arrowok="t" o:connecttype="custom" o:connectlocs="37,147;53,147;70,146;86,146;103,146;119,145;135,145;151,145;168,145;184,145;202,144;218,144;235,144;251,144;268,144;284,144;301,144;322,144;343,144;363,144;383,144;403,144;424,145;444,145;466,145;486,145;505,146;525,146;545,147;565,147;585,148;605,149;625,149;632,132;638,114;645,97;649,78;654,59;657,40;659,20;662,0;0,0;3,20;5,40;8,59;12,77;17,95;24,113;30,131;37,147" o:connectangles="0,0,0,0,0,0,0,0,0,0,0,0,0,0,0,0,0,0,0,0,0,0,0,0,0,0,0,0,0,0,0,0,0,0,0,0,0,0,0,0,0,0,0,0,0,0,0,0,0,0"/>
              </v:shape>
              <v:shape id="Freeform 15" o:spid="_x0000_s1037" style="position:absolute;left:2598;top:2380;width:532;height:164;visibility:visible;mso-wrap-style:square;v-text-anchor:top" coordsize="529,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CgcsMA&#10;AADbAAAADwAAAGRycy9kb3ducmV2LnhtbERPS0vDQBC+C/6HZYRepN3YgEjabRGxtSel6QN6G7Nj&#10;EpqdDdlpGv+9Kwje5uN7znw5uEb11IXas4GHSQKKuPC25tLAfrcaP4EKgmyx8UwGvinAcnF7M8fM&#10;+itvqc+lVDGEQ4YGKpE20zoUFTkME98SR+7Ldw4lwq7UtsNrDHeNnibJo3ZYc2yosKWXiopzfnEG&#10;jnl/vF+fT7IO9fvrx9shlc1naszobniegRIa5F/8597YOD+F31/iAX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CgcsMAAADbAAAADwAAAAAAAAAAAAAAAACYAgAAZHJzL2Rv&#10;d25yZXYueG1sUEsFBgAAAAAEAAQA9QAAAIgDAAAAAA==&#10;"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stroked="f">
                <v:path arrowok="t" o:connecttype="custom" o:connectlocs="221,0;192,0;162,0;132,0;103,1;73,1;43,2;15,2;17,27;55,71;100,108;148,135;184,150;207,157;230,161;254,164;279,164;302,162;325,158;348,151;383,137;431,109;476,73;515,29;514,4;478,3;440,2;404,1;368,1;330,0;293,0;254,0" o:connectangles="0,0,0,0,0,0,0,0,0,0,0,0,0,0,0,0,0,0,0,0,0,0,0,0,0,0,0,0,0,0,0,0"/>
              </v:shape>
              <v:shape id="Freeform 16" o:spid="_x0000_s1038" style="position:absolute;left:3215;top:1956;width:451;height:180;visibility:visible;mso-wrap-style:square;v-text-anchor:top" coordsize="51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1nIMEA&#10;AADbAAAADwAAAGRycy9kb3ducmV2LnhtbERPS4vCMBC+C/sfwix409RVylqNIguiuAfxCd7GZmyL&#10;zaQ0Ubv/3gjC3ubje8542phS3Kl2hWUFvW4Egji1uuBMwX4373yDcB5ZY2mZFPyRg+nkozXGRNsH&#10;b+i+9ZkIIewSVJB7XyVSujQng65rK+LAXWxt0AdYZ1LX+AjhppRfURRLgwWHhhwr+skpvW5vRsGK&#10;F2dz7PdPh6VjN7v+xma4jpVqfzazEQhPjf8Xv91LHeYP4PVLOEBO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NZyDBAAAA2wAAAA8AAAAAAAAAAAAAAAAAmAIAAGRycy9kb3du&#10;cmV2LnhtbFBLBQYAAAAABAAEAPUAAACGAwAAAAA=&#10;" path="m39,497r471,l504,429,494,362,480,298,462,234,441,172,417,113,388,55,357,,336,5r-22,6l294,16r-22,5l250,26r-23,5l205,34r-22,5l161,43r-23,4l115,50,93,54,70,58,47,62,23,65,,68r7,51l15,172r7,53l27,278r5,55l35,387r2,54l39,497xe" stroked="f">
                <v:path arrowok="t" o:connecttype="custom" o:connectlocs="34,180;451,180;446,155;437,131;424,108;409,85;390,62;369,41;343,20;316,0;297,2;278,4;260,6;241,8;221,9;201,11;181,12;162,14;142,16;122,17;102,18;82,20;62,21;42,22;20,24;0,25;6,43;13,62;19,81;24,101;28,121;31,140;33,160;34,180" o:connectangles="0,0,0,0,0,0,0,0,0,0,0,0,0,0,0,0,0,0,0,0,0,0,0,0,0,0,0,0,0,0,0,0,0,0"/>
              </v:shape>
              <v:shape id="Freeform 17" o:spid="_x0000_s1039" style="position:absolute;left:3076;top:1800;width:378;height:131;visibility:visible;mso-wrap-style:square;v-text-anchor:top" coordsize="429,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pks78A&#10;AADbAAAADwAAAGRycy9kb3ducmV2LnhtbERPTYvCMBC9L/gfwgh7WTR1cUWqUaQoq8fVHjwOzdgU&#10;m0lpYu3+eyMI3ubxPme57m0tOmp95VjBZJyAIC6crrhUkJ92ozkIH5A11o5JwT95WK8GH0tMtbvz&#10;H3XHUIoYwj5FBSaEJpXSF4Ys+rFriCN3ca3FEGFbSt3iPYbbWn4nyUxarDg2GGwoM1RcjzerQG/w&#10;/DX9zcy0O7v5IWu2OeaJUp/DfrMAEagPb/HLvddx/g8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qmSzvwAAANsAAAAPAAAAAAAAAAAAAAAAAJgCAABkcnMvZG93bnJl&#10;di54bWxQSwUGAAAAAAQABAD1AAAAhAMAAAAA&#10;" path="m429,312l409,286,385,262,362,237,338,214,313,190,287,168,261,146,233,125,206,106,177,86,149,69,120,52,90,37,61,23,30,11,,,19,37,36,77r19,45l73,168r16,48l105,265r14,50l131,364r20,-3l170,359r19,-3l208,354r20,-4l247,348r18,-3l284,342r19,-4l322,335r17,-3l358,328r17,-4l394,321r18,-5l429,312xe" stroked="f">
                <v:path arrowok="t" o:connecttype="custom" o:connectlocs="378,112;360,103;339,94;319,85;298,77;276,68;253,60;230,53;205,45;182,38;156,31;131,25;106,19;79,13;54,8;26,4;0,0;17,13;32,28;48,44;64,60;78,78;93,95;105,113;115,131;133,130;150,129;167,128;183,127;201,126;218,125;233,124;250,123;267,122;284,121;299,119;315,118;330,117;347,116;363,114;378,112" o:connectangles="0,0,0,0,0,0,0,0,0,0,0,0,0,0,0,0,0,0,0,0,0,0,0,0,0,0,0,0,0,0,0,0,0,0,0,0,0,0,0,0,0"/>
              </v:shape>
              <v:shape id="Freeform 18" o:spid="_x0000_s1040" style="position:absolute;left:3069;top:2389;width:388;height:135;visibility:visible;mso-wrap-style:square;v-text-anchor:top" coordsize="441,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NaXL8A&#10;AADbAAAADwAAAGRycy9kb3ducmV2LnhtbERPy6rCMBDdC/5DGOHuNFWkXKpRRBGFC4IPcDs2Y1ts&#10;JqWJtvr1RhDubg7nOdN5a0rxoNoVlhUMBxEI4tTqgjMFp+O6/wvCeWSNpWVS8CQH81m3M8VE24b3&#10;9Dj4TIQQdgkqyL2vEildmpNBN7AVceCutjboA6wzqWtsQrgp5SiKYmmw4NCQY0XLnNLb4W4UrOz4&#10;ufEXwn1zPv6NMKbXa0dK/fTaxQSEp9b/i7/urQ7zY/j8Eg6Qs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E1pcvwAAANsAAAAPAAAAAAAAAAAAAAAAAJgCAABkcnMvZG93bnJl&#10;di54bWxQSwUGAAAAAAQABAD1AAAAhAMAAAAA&#10;" path="m,376l31,365,61,352,92,338r30,-16l152,305r30,-19l211,266r28,-20l268,223r28,-23l322,177r26,-24l373,129r24,-26l419,78,441,52,423,49,406,44,387,40,369,37,351,33,332,29,313,27,294,23,276,19,257,17,238,13,218,11,200,8,180,5,161,2,141,,129,50r-15,50l96,152,78,201,59,250,39,296,19,338,,376xe" stroked="f">
                <v:path arrowok="t" o:connecttype="custom" o:connectlocs="0,135;27,131;54,126;81,121;107,116;134,110;160,103;186,96;210,88;236,80;260,72;283,64;306,55;328,46;349,37;369,28;388,19;372,18;357,16;340,14;325,13;309,12;292,10;275,10;259,8;243,7;226,6;209,5;192,4;176,3;158,2;142,1;124,0;113,18;100,36;84,55;69,72;52,90;34,106;17,121;0,135" o:connectangles="0,0,0,0,0,0,0,0,0,0,0,0,0,0,0,0,0,0,0,0,0,0,0,0,0,0,0,0,0,0,0,0,0,0,0,0,0,0,0,0,0"/>
              </v:shape>
              <v:shape id="Freeform 19" o:spid="_x0000_s1041" style="position:absolute;left:3217;top:2186;width:449;height:178;visibility:visible;mso-wrap-style:square;v-text-anchor:top" coordsize="508,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4u8EA&#10;AADbAAAADwAAAGRycy9kb3ducmV2LnhtbERPTYvCMBC9C/sfwgje1lTBKtUosqIsXtTuXrwNzdgW&#10;m0ltonb99UZY8DaP9zmzRWsqcaPGlZYVDPoRCOLM6pJzBb8/688JCOeRNVaWScEfOVjMPzozTLS9&#10;84Fuqc9FCGGXoILC+zqR0mUFGXR9WxMH7mQbgz7AJpe6wXsIN5UcRlEsDZYcGgqs6aug7JxejYJd&#10;PBjpzbFMV1e7fuwvWxzuLrFSvW67nILw1Pq3+N/9rcP8M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ouLvBAAAA2wAAAA8AAAAAAAAAAAAAAAAAmAIAAGRycy9kb3du&#10;cmV2LnhtbFBLBQYAAAAABAAEAPUAAACGAwAAAAA=&#10;" path="m37,l35,54r-2,55l30,163r-5,54l21,270r-7,53l7,376,,428r23,3l47,434r23,4l93,441r23,4l139,449r23,3l185,457r22,4l229,466r22,5l273,476r22,5l316,485r22,7l359,497r31,-56l417,383r24,-59l462,263r17,-64l493,135r9,-67l508,,37,xe" stroked="f">
                <v:path arrowok="t" o:connecttype="custom" o:connectlocs="33,0;31,19;29,39;27,58;22,78;19,97;12,116;6,135;0,153;20,154;42,155;62,157;82,158;103,159;123,161;143,162;164,164;183,165;202,167;222,169;241,170;261,172;279,174;299,176;317,178;345,158;369,137;390,116;408,94;423,71;436,48;444,24;449,0;33,0" o:connectangles="0,0,0,0,0,0,0,0,0,0,0,0,0,0,0,0,0,0,0,0,0,0,0,0,0,0,0,0,0,0,0,0,0,0"/>
              </v:shape>
              <v:shape id="Freeform 20" o:spid="_x0000_s1042" style="position:absolute;left:2371;top:2544;width:1171;height:158;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MwgcMA&#10;AADbAAAADwAAAGRycy9kb3ducmV2LnhtbESPQWvCQBCF7wX/wzIFL0U3hiKSukotCJ4spv0BQ3aa&#10;hM3Ohuw2xv76zkHwNsN789432/3kOzXSENvABlbLDBRxFWzLtYHvr+NiAyomZItdYDJwowj73exp&#10;i4UNV77QWKZaSQjHAg00KfWF1rFqyGNchp5YtJ8weEyyDrW2A14l3Hc6z7K19tiyNDTY00dDlSt/&#10;vQFPh/zT5S+vN+fH0blz+XdOpTHz5+n9DVSiKT3M9+uTFXyBlV9kAL3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3MwgcMAAADbAAAADwAAAAAAAAAAAAAAAACYAgAAZHJzL2Rv&#10;d25yZXYueG1sUEsFBgAAAAAEAAQA9QAAAIgDAAAAAA==&#10;" path="m45,318c90,288,264,144,408,91,552,38,741,,907,v166,,325,38,499,91c1580,144,1800,273,1951,318v151,45,226,83,362,45c2449,325,2699,114,2767,91v68,-23,23,45,-45,136c2654,318,2503,567,2359,635v-144,68,-310,53,-499,c1671,582,1406,386,1225,318,1044,250,915,242,771,227v-144,-15,-302,-7,-408,c257,234,189,249,136,272,83,295,,348,45,318xe" fillcolor="black">
                <v:path arrowok="t" o:connecttype="custom" o:connectlocs="19,71;169,20;375,0;581,20;806,71;955,82;1143,20;1124,51;974,143;768,143;506,71;318,51;150,51;56,61;19,71" o:connectangles="0,0,0,0,0,0,0,0,0,0,0,0,0,0,0"/>
              </v:shape>
            </v:group>
            <v:shape id="Freeform 21" o:spid="_x0000_s1043" style="position:absolute;left:3087;top:367;width:344;height:433;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Dqir8A&#10;AADbAAAADwAAAGRycy9kb3ducmV2LnhtbERPTWsCMRC9F/ofwhS81awepF2NIpYV8ab14m3YjLur&#10;ySQkqa7+elMo9DaP9zmzRW+NuFKInWMFo2EBgrh2uuNGweG7ev8AEROyRuOYFNwpwmL++jLDUrsb&#10;7+i6T43IIRxLVNCm5EspY92SxTh0njhzJxcspgxDI3XAWw63Ro6LYiItdpwbWvS0aqm+7H+sgu2D&#10;fBMO9dfRuOpc+fEW1waVGrz1yymIRH36F/+5NzrP/4TfX/IBcv4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8OqKvwAAANsAAAAPAAAAAAAAAAAAAAAAAJgCAABkcnMvZG93bnJl&#10;di54bWxQSwUGAAAAAAQABAD1AAAAhAMAAAAA&#10;" path="m,816r499,499l1224,,499,1678,,816xe" fillcolor="black">
              <v:path arrowok="t" o:connecttype="custom" o:connectlocs="0,211;140,339;344,0;140,433;0,211" o:connectangles="0,0,0,0,0"/>
            </v:shape>
          </v:group>
        </w:pict>
      </w:r>
    </w:p>
    <w:p w:rsidR="00916D5F" w:rsidRDefault="00916D5F" w:rsidP="000945F9">
      <w:pPr>
        <w:jc w:val="center"/>
        <w:rPr>
          <w:rFonts w:ascii="Bauhaus 93" w:hAnsi="Bauhaus 93"/>
          <w:color w:val="000000"/>
          <w:sz w:val="40"/>
          <w:szCs w:val="40"/>
        </w:rPr>
      </w:pPr>
    </w:p>
    <w:p w:rsidR="00916D5F" w:rsidRDefault="00916D5F" w:rsidP="000945F9">
      <w:pPr>
        <w:jc w:val="center"/>
        <w:rPr>
          <w:rFonts w:ascii="Bauhaus 93" w:hAnsi="Bauhaus 93"/>
          <w:color w:val="000000"/>
          <w:sz w:val="40"/>
          <w:szCs w:val="40"/>
        </w:rPr>
      </w:pPr>
    </w:p>
    <w:p w:rsidR="000945F9" w:rsidRPr="008662C3" w:rsidRDefault="000945F9" w:rsidP="000945F9">
      <w:pPr>
        <w:jc w:val="center"/>
        <w:rPr>
          <w:rFonts w:ascii="Bauhaus 93" w:hAnsi="Bauhaus 93"/>
          <w:color w:val="000000"/>
          <w:sz w:val="40"/>
          <w:szCs w:val="40"/>
        </w:rPr>
      </w:pPr>
      <w:r w:rsidRPr="008662C3">
        <w:rPr>
          <w:rFonts w:ascii="Bauhaus 93" w:hAnsi="Bauhaus 93"/>
          <w:color w:val="000000"/>
          <w:sz w:val="40"/>
          <w:szCs w:val="40"/>
        </w:rPr>
        <w:t>BAN-PT</w:t>
      </w:r>
    </w:p>
    <w:p w:rsidR="000945F9" w:rsidRPr="00FC6338" w:rsidRDefault="000945F9" w:rsidP="000945F9">
      <w:pPr>
        <w:jc w:val="center"/>
        <w:rPr>
          <w:rFonts w:ascii="Calibri" w:hAnsi="Calibri"/>
          <w:b/>
          <w:color w:val="000000"/>
          <w:sz w:val="20"/>
          <w:szCs w:val="20"/>
          <w:lang w:val="it-IT"/>
        </w:rPr>
      </w:pPr>
    </w:p>
    <w:p w:rsidR="000945F9" w:rsidRPr="004E0E63" w:rsidRDefault="000945F9" w:rsidP="000945F9">
      <w:pPr>
        <w:jc w:val="center"/>
        <w:rPr>
          <w:rFonts w:ascii="Calibri" w:hAnsi="Calibri"/>
          <w:b/>
          <w:color w:val="000000"/>
          <w:sz w:val="48"/>
          <w:szCs w:val="48"/>
          <w:lang w:val="id-ID"/>
        </w:rPr>
      </w:pPr>
      <w:r w:rsidRPr="000604C2">
        <w:rPr>
          <w:rFonts w:ascii="Calibri" w:hAnsi="Calibri"/>
          <w:b/>
          <w:color w:val="000000"/>
          <w:sz w:val="48"/>
          <w:szCs w:val="48"/>
          <w:lang w:val="it-IT"/>
        </w:rPr>
        <w:t xml:space="preserve">AKREDITASI </w:t>
      </w:r>
      <w:r w:rsidR="00860FC8">
        <w:rPr>
          <w:rFonts w:ascii="Calibri" w:hAnsi="Calibri"/>
          <w:b/>
          <w:color w:val="000000"/>
          <w:sz w:val="48"/>
          <w:szCs w:val="48"/>
          <w:lang w:val="it-IT"/>
        </w:rPr>
        <w:t>PROGRAM STUDI NERS</w:t>
      </w:r>
    </w:p>
    <w:p w:rsidR="000945F9" w:rsidRPr="000604C2" w:rsidRDefault="000945F9" w:rsidP="000945F9">
      <w:pPr>
        <w:jc w:val="center"/>
        <w:rPr>
          <w:rFonts w:ascii="Calibri" w:hAnsi="Calibri"/>
          <w:b/>
          <w:color w:val="000000"/>
          <w:lang w:val="it-IT"/>
        </w:rPr>
      </w:pPr>
    </w:p>
    <w:p w:rsidR="000945F9" w:rsidRPr="000604C2" w:rsidRDefault="000945F9" w:rsidP="000945F9">
      <w:pPr>
        <w:jc w:val="center"/>
        <w:rPr>
          <w:rFonts w:ascii="Calibri" w:hAnsi="Calibri"/>
          <w:b/>
          <w:color w:val="000000"/>
          <w:lang w:val="it-IT"/>
        </w:rPr>
      </w:pPr>
    </w:p>
    <w:p w:rsidR="000945F9" w:rsidRDefault="000945F9" w:rsidP="000945F9">
      <w:pPr>
        <w:jc w:val="center"/>
        <w:rPr>
          <w:rFonts w:ascii="Calibri" w:hAnsi="Calibri"/>
          <w:b/>
          <w:color w:val="000000"/>
          <w:lang w:val="it-IT"/>
        </w:rPr>
      </w:pPr>
    </w:p>
    <w:p w:rsidR="00805330" w:rsidRDefault="00805330" w:rsidP="000945F9">
      <w:pPr>
        <w:jc w:val="center"/>
        <w:rPr>
          <w:rFonts w:ascii="Calibri" w:hAnsi="Calibri"/>
          <w:b/>
          <w:color w:val="000000"/>
          <w:lang w:val="it-IT"/>
        </w:rPr>
      </w:pPr>
    </w:p>
    <w:p w:rsidR="00805330" w:rsidRPr="000604C2" w:rsidRDefault="00805330" w:rsidP="000945F9">
      <w:pPr>
        <w:jc w:val="center"/>
        <w:rPr>
          <w:rFonts w:ascii="Calibri" w:hAnsi="Calibri"/>
          <w:b/>
          <w:color w:val="000000"/>
          <w:lang w:val="it-IT"/>
        </w:rPr>
      </w:pPr>
    </w:p>
    <w:p w:rsidR="000945F9" w:rsidRPr="000604C2" w:rsidRDefault="000945F9" w:rsidP="000945F9">
      <w:pPr>
        <w:jc w:val="center"/>
        <w:rPr>
          <w:rFonts w:ascii="Calibri" w:hAnsi="Calibri"/>
          <w:b/>
          <w:color w:val="000000"/>
          <w:lang w:val="it-IT"/>
        </w:rPr>
      </w:pPr>
    </w:p>
    <w:p w:rsidR="000945F9" w:rsidRPr="000604C2" w:rsidRDefault="000945F9" w:rsidP="000945F9">
      <w:pPr>
        <w:jc w:val="center"/>
        <w:rPr>
          <w:rFonts w:ascii="Calibri" w:hAnsi="Calibri"/>
          <w:b/>
          <w:color w:val="000000"/>
          <w:lang w:val="it-IT"/>
        </w:rPr>
      </w:pPr>
    </w:p>
    <w:p w:rsidR="000945F9" w:rsidRPr="000604C2" w:rsidRDefault="000945F9" w:rsidP="000945F9">
      <w:pPr>
        <w:jc w:val="center"/>
        <w:rPr>
          <w:rFonts w:ascii="Calibri" w:hAnsi="Calibri"/>
          <w:b/>
          <w:color w:val="000000"/>
          <w:lang w:val="it-IT"/>
        </w:rPr>
      </w:pPr>
    </w:p>
    <w:p w:rsidR="000945F9" w:rsidRPr="000604C2" w:rsidRDefault="000945F9" w:rsidP="000945F9">
      <w:pPr>
        <w:jc w:val="center"/>
        <w:rPr>
          <w:rFonts w:ascii="Calibri" w:hAnsi="Calibri"/>
          <w:b/>
          <w:color w:val="000000"/>
          <w:lang w:val="it-IT"/>
        </w:rPr>
      </w:pPr>
    </w:p>
    <w:p w:rsidR="000945F9" w:rsidRPr="000604C2" w:rsidRDefault="000945F9" w:rsidP="000945F9">
      <w:pPr>
        <w:jc w:val="center"/>
        <w:rPr>
          <w:rFonts w:ascii="Calibri" w:hAnsi="Calibri"/>
          <w:b/>
          <w:color w:val="000000"/>
          <w:lang w:val="it-IT"/>
        </w:rPr>
      </w:pPr>
    </w:p>
    <w:p w:rsidR="000945F9" w:rsidRPr="000604C2" w:rsidRDefault="000945F9" w:rsidP="000945F9">
      <w:pPr>
        <w:jc w:val="center"/>
        <w:rPr>
          <w:rFonts w:ascii="Calibri" w:hAnsi="Calibri"/>
          <w:b/>
          <w:bCs/>
          <w:color w:val="000000"/>
          <w:sz w:val="36"/>
          <w:szCs w:val="34"/>
          <w:lang w:val="it-IT"/>
        </w:rPr>
      </w:pPr>
      <w:r>
        <w:rPr>
          <w:rFonts w:ascii="Calibri" w:hAnsi="Calibri"/>
          <w:b/>
          <w:bCs/>
          <w:color w:val="000000"/>
          <w:sz w:val="36"/>
          <w:szCs w:val="34"/>
          <w:lang w:val="it-IT"/>
        </w:rPr>
        <w:t>BUKU I</w:t>
      </w:r>
    </w:p>
    <w:p w:rsidR="000945F9" w:rsidRDefault="000945F9" w:rsidP="000945F9">
      <w:pPr>
        <w:jc w:val="center"/>
        <w:rPr>
          <w:rFonts w:ascii="Calibri" w:hAnsi="Calibri"/>
          <w:b/>
          <w:bCs/>
          <w:color w:val="000000"/>
          <w:sz w:val="36"/>
          <w:szCs w:val="34"/>
          <w:lang w:val="sv-SE"/>
        </w:rPr>
      </w:pPr>
      <w:r>
        <w:rPr>
          <w:rFonts w:ascii="Calibri" w:hAnsi="Calibri"/>
          <w:b/>
          <w:bCs/>
          <w:color w:val="000000"/>
          <w:sz w:val="36"/>
          <w:szCs w:val="34"/>
          <w:lang w:val="sv-SE"/>
        </w:rPr>
        <w:t>NASKA</w:t>
      </w:r>
      <w:r w:rsidR="00F832BF">
        <w:rPr>
          <w:rFonts w:ascii="Calibri" w:hAnsi="Calibri"/>
          <w:b/>
          <w:bCs/>
          <w:color w:val="000000"/>
          <w:sz w:val="36"/>
          <w:szCs w:val="34"/>
          <w:lang w:val="sv-SE"/>
        </w:rPr>
        <w:t>H</w:t>
      </w:r>
      <w:r>
        <w:rPr>
          <w:rFonts w:ascii="Calibri" w:hAnsi="Calibri"/>
          <w:b/>
          <w:bCs/>
          <w:color w:val="000000"/>
          <w:sz w:val="36"/>
          <w:szCs w:val="34"/>
          <w:lang w:val="sv-SE"/>
        </w:rPr>
        <w:t xml:space="preserve"> AKADEMIK </w:t>
      </w:r>
    </w:p>
    <w:p w:rsidR="000945F9" w:rsidRPr="000604C2" w:rsidRDefault="006E565D" w:rsidP="000945F9">
      <w:pPr>
        <w:jc w:val="center"/>
        <w:rPr>
          <w:rFonts w:ascii="Calibri" w:hAnsi="Calibri"/>
          <w:color w:val="000000"/>
          <w:sz w:val="34"/>
          <w:szCs w:val="34"/>
          <w:lang w:val="sv-SE"/>
        </w:rPr>
      </w:pPr>
      <w:r w:rsidRPr="00E600CB">
        <w:rPr>
          <w:rFonts w:ascii="Calibri" w:hAnsi="Calibri"/>
          <w:b/>
          <w:bCs/>
          <w:color w:val="000000"/>
          <w:sz w:val="36"/>
          <w:szCs w:val="34"/>
          <w:lang w:val="sv-SE"/>
        </w:rPr>
        <w:t xml:space="preserve">AKREDITASI </w:t>
      </w:r>
      <w:r w:rsidR="00860FC8">
        <w:rPr>
          <w:rFonts w:ascii="Calibri" w:hAnsi="Calibri"/>
          <w:b/>
          <w:bCs/>
          <w:color w:val="000000"/>
          <w:sz w:val="36"/>
          <w:szCs w:val="34"/>
          <w:lang w:val="sv-SE"/>
        </w:rPr>
        <w:t>PROGRAM STUDI NERS</w:t>
      </w:r>
    </w:p>
    <w:p w:rsidR="000945F9" w:rsidRPr="000604C2" w:rsidRDefault="000945F9" w:rsidP="000945F9">
      <w:pPr>
        <w:jc w:val="center"/>
        <w:rPr>
          <w:rFonts w:ascii="Calibri" w:hAnsi="Calibri"/>
          <w:b/>
          <w:color w:val="000000"/>
          <w:lang w:val="sv-SE"/>
        </w:rPr>
      </w:pPr>
    </w:p>
    <w:p w:rsidR="000945F9" w:rsidRPr="000604C2" w:rsidRDefault="000945F9" w:rsidP="000945F9">
      <w:pPr>
        <w:jc w:val="center"/>
        <w:rPr>
          <w:rFonts w:ascii="Calibri" w:hAnsi="Calibri"/>
          <w:b/>
          <w:color w:val="000000"/>
          <w:lang w:val="sv-SE"/>
        </w:rPr>
      </w:pPr>
    </w:p>
    <w:p w:rsidR="000945F9" w:rsidRDefault="000945F9" w:rsidP="000945F9">
      <w:pPr>
        <w:jc w:val="center"/>
        <w:rPr>
          <w:rFonts w:ascii="Calibri" w:hAnsi="Calibri"/>
          <w:b/>
          <w:color w:val="000000"/>
          <w:lang w:val="sv-SE"/>
        </w:rPr>
      </w:pPr>
    </w:p>
    <w:p w:rsidR="00805330" w:rsidRDefault="00805330" w:rsidP="000945F9">
      <w:pPr>
        <w:jc w:val="center"/>
        <w:rPr>
          <w:rFonts w:ascii="Calibri" w:hAnsi="Calibri"/>
          <w:b/>
          <w:color w:val="000000"/>
          <w:lang w:val="sv-SE"/>
        </w:rPr>
      </w:pPr>
    </w:p>
    <w:p w:rsidR="00805330" w:rsidRDefault="00805330" w:rsidP="000945F9">
      <w:pPr>
        <w:jc w:val="center"/>
        <w:rPr>
          <w:rFonts w:ascii="Calibri" w:hAnsi="Calibri"/>
          <w:b/>
          <w:color w:val="000000"/>
          <w:lang w:val="sv-SE"/>
        </w:rPr>
      </w:pPr>
    </w:p>
    <w:p w:rsidR="00805330" w:rsidRDefault="00805330" w:rsidP="000945F9">
      <w:pPr>
        <w:jc w:val="center"/>
        <w:rPr>
          <w:rFonts w:ascii="Calibri" w:hAnsi="Calibri"/>
          <w:b/>
          <w:color w:val="000000"/>
          <w:lang w:val="sv-SE"/>
        </w:rPr>
      </w:pPr>
    </w:p>
    <w:p w:rsidR="00805330" w:rsidRPr="000604C2" w:rsidRDefault="00805330" w:rsidP="000945F9">
      <w:pPr>
        <w:jc w:val="center"/>
        <w:rPr>
          <w:rFonts w:ascii="Calibri" w:hAnsi="Calibri"/>
          <w:b/>
          <w:color w:val="000000"/>
          <w:lang w:val="sv-SE"/>
        </w:rPr>
      </w:pPr>
    </w:p>
    <w:p w:rsidR="000945F9" w:rsidRPr="000604C2" w:rsidRDefault="000945F9" w:rsidP="000945F9">
      <w:pPr>
        <w:jc w:val="center"/>
        <w:rPr>
          <w:rFonts w:ascii="Calibri" w:hAnsi="Calibri"/>
          <w:b/>
          <w:color w:val="000000"/>
          <w:lang w:val="sv-SE"/>
        </w:rPr>
      </w:pPr>
    </w:p>
    <w:p w:rsidR="000945F9" w:rsidRPr="000604C2" w:rsidRDefault="000945F9" w:rsidP="000945F9">
      <w:pPr>
        <w:jc w:val="center"/>
        <w:rPr>
          <w:rFonts w:ascii="Calibri" w:hAnsi="Calibri"/>
          <w:b/>
          <w:color w:val="000000"/>
          <w:lang w:val="sv-SE"/>
        </w:rPr>
      </w:pPr>
    </w:p>
    <w:p w:rsidR="000945F9" w:rsidRPr="000604C2" w:rsidRDefault="000945F9" w:rsidP="000945F9">
      <w:pPr>
        <w:jc w:val="center"/>
        <w:rPr>
          <w:rFonts w:ascii="Calibri" w:hAnsi="Calibri"/>
          <w:b/>
          <w:color w:val="000000"/>
          <w:lang w:val="sv-SE"/>
        </w:rPr>
      </w:pPr>
    </w:p>
    <w:p w:rsidR="000945F9" w:rsidRPr="000604C2" w:rsidRDefault="000945F9" w:rsidP="000945F9">
      <w:pPr>
        <w:jc w:val="center"/>
        <w:rPr>
          <w:rFonts w:ascii="Calibri" w:hAnsi="Calibri"/>
          <w:b/>
          <w:color w:val="000000"/>
          <w:lang w:val="sv-SE"/>
        </w:rPr>
      </w:pPr>
    </w:p>
    <w:p w:rsidR="000945F9" w:rsidRPr="000604C2" w:rsidRDefault="000945F9" w:rsidP="000945F9">
      <w:pPr>
        <w:jc w:val="center"/>
        <w:rPr>
          <w:rFonts w:ascii="Calibri" w:hAnsi="Calibri"/>
          <w:b/>
          <w:color w:val="000000"/>
          <w:lang w:val="sv-SE"/>
        </w:rPr>
      </w:pPr>
    </w:p>
    <w:p w:rsidR="000945F9" w:rsidRPr="000604C2" w:rsidRDefault="000945F9" w:rsidP="000945F9">
      <w:pPr>
        <w:jc w:val="center"/>
        <w:rPr>
          <w:rFonts w:ascii="Calibri" w:hAnsi="Calibri"/>
          <w:b/>
          <w:color w:val="000000"/>
          <w:lang w:val="sv-SE"/>
        </w:rPr>
      </w:pPr>
    </w:p>
    <w:p w:rsidR="000945F9" w:rsidRPr="000604C2" w:rsidRDefault="000945F9" w:rsidP="000945F9">
      <w:pPr>
        <w:jc w:val="center"/>
        <w:rPr>
          <w:rFonts w:ascii="Calibri" w:hAnsi="Calibri"/>
          <w:color w:val="000000"/>
          <w:sz w:val="32"/>
          <w:szCs w:val="32"/>
          <w:lang w:val="sv-SE"/>
        </w:rPr>
      </w:pPr>
    </w:p>
    <w:p w:rsidR="000945F9" w:rsidRPr="003A4869" w:rsidRDefault="000945F9" w:rsidP="000945F9">
      <w:pPr>
        <w:ind w:right="-142" w:hanging="142"/>
        <w:jc w:val="center"/>
        <w:rPr>
          <w:rFonts w:ascii="Calibri" w:hAnsi="Calibri"/>
          <w:b/>
          <w:bCs/>
          <w:color w:val="FF0000"/>
          <w:sz w:val="32"/>
          <w:szCs w:val="32"/>
          <w:lang w:val="id-ID"/>
        </w:rPr>
      </w:pPr>
      <w:r w:rsidRPr="000604C2">
        <w:rPr>
          <w:rFonts w:ascii="Calibri" w:hAnsi="Calibri"/>
          <w:b/>
          <w:bCs/>
          <w:color w:val="000000"/>
          <w:sz w:val="32"/>
          <w:szCs w:val="32"/>
          <w:lang w:val="sv-SE"/>
        </w:rPr>
        <w:t>BADAN AKREDITASI NASIONAL PERGURUAN TINGGI</w:t>
      </w:r>
    </w:p>
    <w:p w:rsidR="000945F9" w:rsidRPr="001D37B6" w:rsidRDefault="000945F9" w:rsidP="003A4869">
      <w:pPr>
        <w:jc w:val="center"/>
        <w:rPr>
          <w:b/>
          <w:color w:val="000000"/>
          <w:sz w:val="28"/>
          <w:szCs w:val="28"/>
          <w:lang w:val="fr-FR"/>
        </w:rPr>
      </w:pPr>
      <w:r w:rsidRPr="00407282">
        <w:rPr>
          <w:rFonts w:ascii="Calibri" w:hAnsi="Calibri"/>
          <w:b/>
          <w:sz w:val="32"/>
          <w:szCs w:val="32"/>
          <w:lang w:val="sv-SE"/>
        </w:rPr>
        <w:t>JAKARTA 20</w:t>
      </w:r>
      <w:bookmarkStart w:id="0" w:name="_GoBack"/>
      <w:bookmarkEnd w:id="0"/>
      <w:r w:rsidR="001A4088" w:rsidRPr="001A4088">
        <w:rPr>
          <w:rFonts w:ascii="Calibri" w:hAnsi="Calibri"/>
          <w:b/>
          <w:bCs/>
          <w:noProof/>
          <w:lang w:val="id-ID" w:eastAsia="id-ID"/>
        </w:rPr>
        <w:pict>
          <v:shapetype id="_x0000_t202" coordsize="21600,21600" o:spt="202" path="m,l,21600r21600,l21600,xe">
            <v:stroke joinstyle="miter"/>
            <v:path gradientshapeok="t" o:connecttype="rect"/>
          </v:shapetype>
          <v:shape id="Text Box 3" o:spid="_x0000_s1044" type="#_x0000_t202" style="position:absolute;left:0;text-align:left;margin-left:-74.4pt;margin-top:29pt;width:597pt;height:45.1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" stroked="f">
            <v:textbox>
              <w:txbxContent>
                <w:p w:rsidR="0087626F" w:rsidRDefault="0087626F"/>
              </w:txbxContent>
            </v:textbox>
          </v:shape>
        </w:pict>
      </w:r>
      <w:r w:rsidR="003A4869" w:rsidRPr="00407282">
        <w:rPr>
          <w:rFonts w:ascii="Calibri" w:hAnsi="Calibri"/>
          <w:b/>
          <w:sz w:val="32"/>
          <w:szCs w:val="32"/>
          <w:lang w:val="id-ID"/>
        </w:rPr>
        <w:t>1</w:t>
      </w:r>
      <w:r w:rsidR="009670D7">
        <w:rPr>
          <w:rFonts w:ascii="Calibri" w:hAnsi="Calibri"/>
          <w:b/>
          <w:sz w:val="32"/>
          <w:szCs w:val="32"/>
        </w:rPr>
        <w:t>4</w:t>
      </w:r>
      <w:r w:rsidRPr="000604C2">
        <w:rPr>
          <w:rFonts w:ascii="Calibri" w:hAnsi="Calibri"/>
          <w:b/>
          <w:bCs/>
          <w:color w:val="000000"/>
          <w:lang w:val="sv-SE"/>
        </w:rPr>
        <w:br w:type="page"/>
      </w:r>
      <w:bookmarkStart w:id="1" w:name="_Toc221112258"/>
      <w:bookmarkStart w:id="2" w:name="_Toc222646023"/>
      <w:r w:rsidRPr="001D37B6">
        <w:rPr>
          <w:b/>
          <w:color w:val="000000"/>
          <w:sz w:val="28"/>
          <w:szCs w:val="28"/>
          <w:lang w:val="fr-FR"/>
        </w:rPr>
        <w:lastRenderedPageBreak/>
        <w:t>KATA PENGANTAR</w:t>
      </w:r>
      <w:bookmarkEnd w:id="1"/>
      <w:bookmarkEnd w:id="2"/>
    </w:p>
    <w:p w:rsidR="000945F9" w:rsidRPr="002B40D3" w:rsidRDefault="000945F9" w:rsidP="000945F9">
      <w:pPr>
        <w:ind w:firstLine="480"/>
        <w:rPr>
          <w:lang w:val="fr-FR"/>
        </w:rPr>
      </w:pPr>
    </w:p>
    <w:p w:rsidR="00572712" w:rsidRPr="001D37B6" w:rsidRDefault="00572712" w:rsidP="00E62A4A">
      <w:pPr>
        <w:shd w:val="clear" w:color="auto" w:fill="FFFFFF"/>
        <w:rPr>
          <w:lang w:val="pl-PL"/>
        </w:rPr>
      </w:pPr>
      <w:r w:rsidRPr="001D37B6">
        <w:rPr>
          <w:lang w:val="pl-PL"/>
        </w:rPr>
        <w:t xml:space="preserve">Akreditasi adalah pengakuan terhadap perguruan tinggi atau program studi yang menunjukkan </w:t>
      </w:r>
      <w:r w:rsidRPr="001D37B6">
        <w:rPr>
          <w:lang w:val="id-ID"/>
        </w:rPr>
        <w:t xml:space="preserve">bahwa </w:t>
      </w:r>
      <w:r w:rsidRPr="001D37B6">
        <w:rPr>
          <w:lang w:val="pl-PL"/>
        </w:rPr>
        <w:t>perguruan tinggi atau program studi tersebut dalam melaksanakan program pendidikan dan mutu lulusan yang dihasilkannya</w:t>
      </w:r>
      <w:r w:rsidRPr="001D37B6">
        <w:rPr>
          <w:lang w:val="id-ID"/>
        </w:rPr>
        <w:t xml:space="preserve">, telah memenuhi standar yang ditetapkan oleh </w:t>
      </w:r>
      <w:r w:rsidRPr="001D37B6">
        <w:rPr>
          <w:lang w:val="pl-PL"/>
        </w:rPr>
        <w:t xml:space="preserve">Badan Akreditasi Nasional Perguruan Tinggi </w:t>
      </w:r>
      <w:r w:rsidRPr="001D37B6">
        <w:rPr>
          <w:lang w:val="id-ID"/>
        </w:rPr>
        <w:t>(BAN-PT).</w:t>
      </w:r>
      <w:r w:rsidRPr="001D37B6">
        <w:rPr>
          <w:lang w:val="pl-PL"/>
        </w:rPr>
        <w:t xml:space="preserve"> Penetapan akreditasi oleh BAN-PT dilakukan dengan menilai </w:t>
      </w:r>
      <w:r w:rsidRPr="001D37B6">
        <w:rPr>
          <w:lang w:val="id-ID"/>
        </w:rPr>
        <w:t xml:space="preserve">proses dan kinerja serta </w:t>
      </w:r>
      <w:r w:rsidRPr="001D37B6">
        <w:rPr>
          <w:lang w:val="pl-PL"/>
        </w:rPr>
        <w:t xml:space="preserve">keterkaitan antara tujuan, masukan, proses dan keluaran suatu </w:t>
      </w:r>
      <w:r w:rsidRPr="001D37B6">
        <w:rPr>
          <w:lang w:val="id-ID"/>
        </w:rPr>
        <w:t xml:space="preserve">perguruan tinggi atau </w:t>
      </w:r>
      <w:r w:rsidRPr="001D37B6">
        <w:rPr>
          <w:lang w:val="pl-PL"/>
        </w:rPr>
        <w:t>program studi, yang merupakan tanggung jawab perguruan tinggi atau program studi masing-masing.</w:t>
      </w:r>
    </w:p>
    <w:p w:rsidR="00572712" w:rsidRPr="001D37B6" w:rsidRDefault="00572712" w:rsidP="00E62A4A">
      <w:pPr>
        <w:shd w:val="clear" w:color="auto" w:fill="FFFFFF"/>
        <w:ind w:firstLine="720"/>
        <w:jc w:val="right"/>
        <w:rPr>
          <w:lang w:val="id-ID"/>
        </w:rPr>
      </w:pPr>
    </w:p>
    <w:p w:rsidR="00572712" w:rsidRPr="001D37B6" w:rsidRDefault="00572712" w:rsidP="00E62A4A">
      <w:pPr>
        <w:shd w:val="clear" w:color="auto" w:fill="FFFFFF"/>
      </w:pPr>
      <w:r w:rsidRPr="001D37B6">
        <w:rPr>
          <w:lang w:val="id-ID"/>
        </w:rPr>
        <w:t>Pada mulanya, yaitu dari tahun 1994-1999, BAN-PT hanya menyelenggarakan akreditasi untuk program studi sarjana (S</w:t>
      </w:r>
      <w:r w:rsidR="00874689" w:rsidRPr="001D37B6">
        <w:t>-</w:t>
      </w:r>
      <w:r w:rsidRPr="001D37B6">
        <w:rPr>
          <w:lang w:val="id-ID"/>
        </w:rPr>
        <w:t>1). Tahun 1999 BAN-PT mulai menyelenggarakan akreditasi untuk program magister (S</w:t>
      </w:r>
      <w:r w:rsidR="00874689" w:rsidRPr="001D37B6">
        <w:t>-</w:t>
      </w:r>
      <w:r w:rsidRPr="001D37B6">
        <w:rPr>
          <w:lang w:val="id-ID"/>
        </w:rPr>
        <w:t>2), dan pada tahun 2001 mulai dengan program diploma (S</w:t>
      </w:r>
      <w:r w:rsidR="00874689" w:rsidRPr="001D37B6">
        <w:t>-</w:t>
      </w:r>
      <w:r w:rsidRPr="001D37B6">
        <w:rPr>
          <w:lang w:val="id-ID"/>
        </w:rPr>
        <w:t>0) dan program doktor (S</w:t>
      </w:r>
      <w:r w:rsidR="00874689" w:rsidRPr="001D37B6">
        <w:t>-</w:t>
      </w:r>
      <w:r w:rsidRPr="001D37B6">
        <w:rPr>
          <w:lang w:val="id-ID"/>
        </w:rPr>
        <w:t xml:space="preserve">3). </w:t>
      </w:r>
      <w:r w:rsidR="00F9405F">
        <w:rPr>
          <w:lang w:val="id-ID"/>
        </w:rPr>
        <w:t>P</w:t>
      </w:r>
      <w:r w:rsidRPr="001D37B6">
        <w:rPr>
          <w:lang w:val="fi-FI"/>
        </w:rPr>
        <w:t>ada tahun 2007 mulai menyelenggarakan akreditasi untuk institusi perguruan tinggi.</w:t>
      </w:r>
    </w:p>
    <w:p w:rsidR="00572712" w:rsidRPr="001D37B6" w:rsidRDefault="00572712" w:rsidP="00E62A4A">
      <w:pPr>
        <w:shd w:val="clear" w:color="auto" w:fill="FFFFFF"/>
        <w:rPr>
          <w:color w:val="002060"/>
          <w:lang w:val="id-ID"/>
        </w:rPr>
      </w:pPr>
    </w:p>
    <w:p w:rsidR="00E62A4A" w:rsidRPr="0087626F" w:rsidRDefault="00572712" w:rsidP="00E62A4A">
      <w:pPr>
        <w:shd w:val="clear" w:color="auto" w:fill="FFFFFF"/>
        <w:rPr>
          <w:color w:val="000000"/>
          <w:lang w:val="id-ID"/>
        </w:rPr>
      </w:pPr>
      <w:r w:rsidRPr="0087626F">
        <w:rPr>
          <w:color w:val="000000"/>
          <w:lang w:val="id-ID"/>
        </w:rPr>
        <w:t>Pada</w:t>
      </w:r>
      <w:r w:rsidRPr="0087626F">
        <w:rPr>
          <w:color w:val="000000"/>
          <w:lang w:val="fi-FI"/>
        </w:rPr>
        <w:t xml:space="preserve"> Mei 2011, </w:t>
      </w:r>
      <w:r w:rsidRPr="0087626F">
        <w:rPr>
          <w:color w:val="000000"/>
          <w:lang w:val="id-ID"/>
        </w:rPr>
        <w:t xml:space="preserve">program studi yang berstatus terakreditasi berjumlah </w:t>
      </w:r>
      <w:r w:rsidRPr="0087626F">
        <w:rPr>
          <w:color w:val="000000"/>
          <w:lang w:val="fi-FI"/>
        </w:rPr>
        <w:t xml:space="preserve">9288 program studi yang terdiri atas 6977 program studi </w:t>
      </w:r>
      <w:r w:rsidRPr="0087626F">
        <w:rPr>
          <w:color w:val="000000"/>
          <w:lang w:val="id-ID"/>
        </w:rPr>
        <w:t>s</w:t>
      </w:r>
      <w:r w:rsidRPr="0087626F">
        <w:rPr>
          <w:color w:val="000000"/>
          <w:lang w:val="fi-FI"/>
        </w:rPr>
        <w:t xml:space="preserve">arjana, 749 program studi </w:t>
      </w:r>
      <w:r w:rsidRPr="0087626F">
        <w:rPr>
          <w:color w:val="000000"/>
          <w:lang w:val="id-ID"/>
        </w:rPr>
        <w:t>m</w:t>
      </w:r>
      <w:r w:rsidRPr="0087626F">
        <w:rPr>
          <w:color w:val="000000"/>
          <w:lang w:val="fi-FI"/>
        </w:rPr>
        <w:t xml:space="preserve">agister, 59 program studi </w:t>
      </w:r>
      <w:r w:rsidRPr="0087626F">
        <w:rPr>
          <w:color w:val="000000"/>
          <w:lang w:val="id-ID"/>
        </w:rPr>
        <w:t>d</w:t>
      </w:r>
      <w:r w:rsidRPr="0087626F">
        <w:rPr>
          <w:color w:val="000000"/>
          <w:lang w:val="fi-FI"/>
        </w:rPr>
        <w:t xml:space="preserve">oktor, dan 1503 program studi </w:t>
      </w:r>
      <w:r w:rsidRPr="0087626F">
        <w:rPr>
          <w:color w:val="000000"/>
          <w:lang w:val="id-ID"/>
        </w:rPr>
        <w:t>d</w:t>
      </w:r>
      <w:r w:rsidRPr="0087626F">
        <w:rPr>
          <w:color w:val="000000"/>
          <w:lang w:val="fi-FI"/>
        </w:rPr>
        <w:t>iploma. Program studi yang telah terakreditasi mencapai 54.2% dari 17128 program studi yang terdaftar (PTN=3665, PTS=10938, PTAN=704, PTAS=1360, PTK=461) dari 3230 perguruan tinggi (PTN=82, PTS=2819, PTAN=50, PTAS=219, PTK=60).  BAN-PT telah mengakreditasi 80 dari 3230 perguruan tinggi yang ada (2.5%).</w:t>
      </w:r>
    </w:p>
    <w:p w:rsidR="00455DBE" w:rsidRDefault="00455DBE" w:rsidP="00E62A4A">
      <w:pPr>
        <w:shd w:val="clear" w:color="auto" w:fill="FFFFFF"/>
        <w:rPr>
          <w:color w:val="000000"/>
          <w:lang w:val="fi-FI"/>
        </w:rPr>
      </w:pPr>
    </w:p>
    <w:p w:rsidR="000500BF" w:rsidRPr="0087626F" w:rsidRDefault="000500BF" w:rsidP="00E62A4A">
      <w:pPr>
        <w:shd w:val="clear" w:color="auto" w:fill="FFFFFF"/>
        <w:rPr>
          <w:lang w:val="fi-FI"/>
        </w:rPr>
      </w:pPr>
      <w:r w:rsidRPr="0087626F">
        <w:rPr>
          <w:lang w:val="fi-FI"/>
        </w:rPr>
        <w:t>Pendidikan Tinggi Keperawatan terdiri dari dua jenis pendidikan yaitu Vokasi dan Profesi. Pendidikan vokasi pada j</w:t>
      </w:r>
      <w:r w:rsidR="0087626F" w:rsidRPr="0087626F">
        <w:rPr>
          <w:lang w:val="fi-FI"/>
        </w:rPr>
        <w:t xml:space="preserve">enjang Diploma III. Pendidikan </w:t>
      </w:r>
      <w:r w:rsidR="0087626F" w:rsidRPr="0087626F">
        <w:rPr>
          <w:lang w:val="id-ID"/>
        </w:rPr>
        <w:t>p</w:t>
      </w:r>
      <w:r w:rsidRPr="0087626F">
        <w:rPr>
          <w:lang w:val="fi-FI"/>
        </w:rPr>
        <w:t>rofesi</w:t>
      </w:r>
      <w:r w:rsidR="00E32CB8" w:rsidRPr="0087626F">
        <w:rPr>
          <w:lang w:val="fi-FI"/>
        </w:rPr>
        <w:t xml:space="preserve"> mencakup Pendidikan profesi jenjang pertama</w:t>
      </w:r>
      <w:r w:rsidR="00E32CB8" w:rsidRPr="0087626F">
        <w:rPr>
          <w:i/>
          <w:lang w:val="fi-FI"/>
        </w:rPr>
        <w:t>/first professional degree</w:t>
      </w:r>
      <w:r w:rsidR="00E32CB8" w:rsidRPr="0087626F">
        <w:rPr>
          <w:lang w:val="fi-FI"/>
        </w:rPr>
        <w:t xml:space="preserve"> (Ners) dan profesi jenjang kedua/</w:t>
      </w:r>
      <w:r w:rsidR="00E32CB8" w:rsidRPr="0087626F">
        <w:rPr>
          <w:i/>
          <w:lang w:val="fi-FI"/>
        </w:rPr>
        <w:t>second professional degree (Spesialis).</w:t>
      </w:r>
      <w:r w:rsidR="00860FC8">
        <w:rPr>
          <w:lang w:val="fi-FI"/>
        </w:rPr>
        <w:t>Program Studi Ners</w:t>
      </w:r>
      <w:r w:rsidRPr="0087626F">
        <w:rPr>
          <w:lang w:val="fi-FI"/>
        </w:rPr>
        <w:t xml:space="preserve">  terdiri dari dua tahapan yaitu tahap akademik dan tahap profesi.</w:t>
      </w:r>
    </w:p>
    <w:p w:rsidR="00E32CB8" w:rsidRPr="0087626F" w:rsidRDefault="00E32CB8" w:rsidP="00E62A4A">
      <w:pPr>
        <w:shd w:val="clear" w:color="auto" w:fill="FFFFFF"/>
        <w:rPr>
          <w:lang w:val="fi-FI"/>
        </w:rPr>
      </w:pPr>
    </w:p>
    <w:p w:rsidR="00455DBE" w:rsidRPr="0087626F" w:rsidRDefault="00455DBE" w:rsidP="00E62A4A">
      <w:pPr>
        <w:shd w:val="clear" w:color="auto" w:fill="FFFFFF"/>
        <w:rPr>
          <w:lang w:val="fi-FI"/>
        </w:rPr>
      </w:pPr>
      <w:r w:rsidRPr="00A23C99">
        <w:rPr>
          <w:lang w:val="fi-FI"/>
        </w:rPr>
        <w:t xml:space="preserve">Menurut data Dirjen Dikti </w:t>
      </w:r>
      <w:r w:rsidR="00305D0A" w:rsidRPr="00A23C99">
        <w:rPr>
          <w:lang w:val="fi-FI"/>
        </w:rPr>
        <w:t xml:space="preserve">Kemdikbud th 2011, jumlah Prodi Ners (Akademik + Profesi) </w:t>
      </w:r>
      <w:r w:rsidR="000500BF" w:rsidRPr="00A23C99">
        <w:rPr>
          <w:lang w:val="fi-FI"/>
        </w:rPr>
        <w:t>= 311 Pro</w:t>
      </w:r>
      <w:r w:rsidR="00D73A6F" w:rsidRPr="00A23C99">
        <w:rPr>
          <w:lang w:val="fi-FI"/>
        </w:rPr>
        <w:t xml:space="preserve">gram studi, diantaranya, </w:t>
      </w:r>
      <w:r w:rsidR="00D73A6F" w:rsidRPr="00A23C99">
        <w:rPr>
          <w:lang w:val="id-ID"/>
        </w:rPr>
        <w:t xml:space="preserve">112 </w:t>
      </w:r>
      <w:r w:rsidR="000500BF" w:rsidRPr="00A23C99">
        <w:rPr>
          <w:lang w:val="fi-FI"/>
        </w:rPr>
        <w:t>PS telah mendapat ijin menyelenggarakan Program Studi Profesi Ners</w:t>
      </w:r>
      <w:r w:rsidR="00D73A6F" w:rsidRPr="00A23C99">
        <w:rPr>
          <w:lang w:val="id-ID"/>
        </w:rPr>
        <w:t xml:space="preserve"> dan 44 PS mendapat mandat untuk menyelenggarakan Program Studi Ners, tetapi ijin belum keluar</w:t>
      </w:r>
      <w:r w:rsidR="000500BF" w:rsidRPr="00A23C99">
        <w:rPr>
          <w:lang w:val="fi-FI"/>
        </w:rPr>
        <w:t xml:space="preserve">. </w:t>
      </w:r>
      <w:r w:rsidR="00E32CB8" w:rsidRPr="00A23C99">
        <w:rPr>
          <w:lang w:val="fi-FI"/>
        </w:rPr>
        <w:t>Hingga saat th 2012, BAN PT baru melakukan akreditasi untuk tahap akademik.</w:t>
      </w:r>
    </w:p>
    <w:p w:rsidR="00572712" w:rsidRPr="001D37B6" w:rsidRDefault="00572712" w:rsidP="00572712">
      <w:pPr>
        <w:tabs>
          <w:tab w:val="left" w:pos="2670"/>
        </w:tabs>
        <w:rPr>
          <w:lang w:val="id-ID"/>
        </w:rPr>
      </w:pPr>
    </w:p>
    <w:p w:rsidR="003D0DB8" w:rsidRPr="001D37B6" w:rsidRDefault="00E85BA2" w:rsidP="00F262E9">
      <w:pPr>
        <w:rPr>
          <w:color w:val="000000"/>
        </w:rPr>
      </w:pPr>
      <w:r w:rsidRPr="001D37B6">
        <w:rPr>
          <w:color w:val="000000"/>
        </w:rPr>
        <w:t xml:space="preserve">Pengalaman </w:t>
      </w:r>
      <w:r w:rsidR="009831AF" w:rsidRPr="001D37B6">
        <w:rPr>
          <w:color w:val="000000"/>
        </w:rPr>
        <w:t xml:space="preserve">dalam penyelenggaraan akreditasi program </w:t>
      </w:r>
      <w:r w:rsidR="00831A63" w:rsidRPr="001D37B6">
        <w:rPr>
          <w:color w:val="000000"/>
        </w:rPr>
        <w:t>ners</w:t>
      </w:r>
      <w:r w:rsidR="009831AF" w:rsidRPr="001D37B6">
        <w:rPr>
          <w:color w:val="000000"/>
        </w:rPr>
        <w:t xml:space="preserve"> selama ini menunj</w:t>
      </w:r>
      <w:r w:rsidR="006E565D" w:rsidRPr="001D37B6">
        <w:rPr>
          <w:color w:val="000000"/>
        </w:rPr>
        <w:t>ukkan bahwa perangkat instrumen</w:t>
      </w:r>
      <w:r w:rsidR="00452FE4" w:rsidRPr="001D37B6">
        <w:rPr>
          <w:color w:val="000000"/>
        </w:rPr>
        <w:t xml:space="preserve"> yang </w:t>
      </w:r>
      <w:r w:rsidR="009831AF" w:rsidRPr="001D37B6">
        <w:rPr>
          <w:color w:val="000000"/>
        </w:rPr>
        <w:t>digunakan</w:t>
      </w:r>
      <w:r w:rsidR="00452FE4" w:rsidRPr="001D37B6">
        <w:rPr>
          <w:color w:val="000000"/>
        </w:rPr>
        <w:t xml:space="preserve"> baru mengukur tahap akademik saja, sedangkan </w:t>
      </w:r>
      <w:r w:rsidR="00860FC8">
        <w:rPr>
          <w:color w:val="000000"/>
        </w:rPr>
        <w:t>Program Studi Ners</w:t>
      </w:r>
      <w:r w:rsidR="00452FE4" w:rsidRPr="001D37B6">
        <w:rPr>
          <w:color w:val="000000"/>
        </w:rPr>
        <w:t xml:space="preserve"> mempunyai </w:t>
      </w:r>
      <w:r w:rsidR="00452FE4" w:rsidRPr="001D37B6">
        <w:rPr>
          <w:lang w:val="fi-FI"/>
        </w:rPr>
        <w:t xml:space="preserve">kekhasan </w:t>
      </w:r>
      <w:proofErr w:type="gramStart"/>
      <w:r w:rsidR="00452FE4" w:rsidRPr="001D37B6">
        <w:rPr>
          <w:lang w:val="fi-FI"/>
        </w:rPr>
        <w:t xml:space="preserve">yaitu  </w:t>
      </w:r>
      <w:r w:rsidR="00452FE4" w:rsidRPr="001D37B6">
        <w:t>tahap</w:t>
      </w:r>
      <w:proofErr w:type="gramEnd"/>
      <w:r w:rsidR="00452FE4" w:rsidRPr="001D37B6">
        <w:t xml:space="preserve"> </w:t>
      </w:r>
      <w:r w:rsidR="00452FE4" w:rsidRPr="001D37B6">
        <w:rPr>
          <w:lang w:val="fi-FI"/>
        </w:rPr>
        <w:t>akademik dan</w:t>
      </w:r>
      <w:r w:rsidR="00703E21" w:rsidRPr="001D37B6">
        <w:rPr>
          <w:lang w:val="fi-FI"/>
        </w:rPr>
        <w:t xml:space="preserve"> profesi yang diselenggarakan sebagai satu kesatuan. Oleh karena itu</w:t>
      </w:r>
      <w:r w:rsidR="00452FE4" w:rsidRPr="001D37B6">
        <w:rPr>
          <w:lang w:val="fi-FI"/>
        </w:rPr>
        <w:t xml:space="preserve"> perlu dikembangkan instrumen khusus </w:t>
      </w:r>
      <w:r w:rsidR="00452FE4" w:rsidRPr="001D37B6">
        <w:t>yang dapat mengukur seluruh tahapan pendidikan</w:t>
      </w:r>
      <w:r w:rsidR="00703E21" w:rsidRPr="001D37B6">
        <w:rPr>
          <w:lang w:val="fi-FI"/>
        </w:rPr>
        <w:t xml:space="preserve">untuk </w:t>
      </w:r>
      <w:r w:rsidR="00860FC8">
        <w:rPr>
          <w:lang w:val="fi-FI"/>
        </w:rPr>
        <w:t>Program Studi Ners</w:t>
      </w:r>
      <w:r w:rsidR="00703E21" w:rsidRPr="001D37B6">
        <w:t>.</w:t>
      </w:r>
    </w:p>
    <w:p w:rsidR="003A4869" w:rsidRPr="001D37B6" w:rsidRDefault="003A4869" w:rsidP="00F262E9">
      <w:pPr>
        <w:rPr>
          <w:color w:val="000000"/>
          <w:lang w:val="id-ID"/>
        </w:rPr>
      </w:pPr>
    </w:p>
    <w:p w:rsidR="00831A63" w:rsidRPr="001D37B6" w:rsidRDefault="00703E21" w:rsidP="00F262E9">
      <w:r w:rsidRPr="001D37B6">
        <w:t>Pada proses penyusunan instrumen akreditasi inididukung oleh</w:t>
      </w:r>
      <w:r w:rsidR="003A4869" w:rsidRPr="001D37B6">
        <w:rPr>
          <w:lang w:val="id-ID"/>
        </w:rPr>
        <w:t xml:space="preserve"> p</w:t>
      </w:r>
      <w:r w:rsidR="00831A63" w:rsidRPr="001D37B6">
        <w:rPr>
          <w:lang w:val="id-ID"/>
        </w:rPr>
        <w:t>rogram HPEQ dari Direkto</w:t>
      </w:r>
      <w:r w:rsidR="00B51DE3" w:rsidRPr="001D37B6">
        <w:rPr>
          <w:lang w:val="id-ID"/>
        </w:rPr>
        <w:t>rat Jendral Pendidikan Tinggi</w:t>
      </w:r>
      <w:r w:rsidR="00B51DE3" w:rsidRPr="001D37B6">
        <w:t>, Kementeria</w:t>
      </w:r>
      <w:r w:rsidRPr="001D37B6">
        <w:t>n Pendidikan dan Kebudayaan RI yang</w:t>
      </w:r>
      <w:r w:rsidR="00831A63" w:rsidRPr="001D37B6">
        <w:rPr>
          <w:lang w:val="id-ID"/>
        </w:rPr>
        <w:t xml:space="preserve"> salah satu </w:t>
      </w:r>
      <w:r w:rsidR="003A4869" w:rsidRPr="001D37B6">
        <w:rPr>
          <w:lang w:val="id-ID"/>
        </w:rPr>
        <w:t>luaran</w:t>
      </w:r>
      <w:r w:rsidRPr="001D37B6">
        <w:rPr>
          <w:lang w:val="id-ID"/>
        </w:rPr>
        <w:t xml:space="preserve"> program ini </w:t>
      </w:r>
      <w:r w:rsidR="003A4869" w:rsidRPr="001D37B6">
        <w:rPr>
          <w:lang w:val="id-ID"/>
        </w:rPr>
        <w:t xml:space="preserve">adalah diterapkannya sistem akreditasi baru untuk semua pendidikan tenaga kesehatan meliputi Kedokteran, Kedokteran </w:t>
      </w:r>
      <w:r w:rsidR="00B51DE3" w:rsidRPr="001D37B6">
        <w:t>G</w:t>
      </w:r>
      <w:r w:rsidR="003A4869" w:rsidRPr="001D37B6">
        <w:rPr>
          <w:lang w:val="id-ID"/>
        </w:rPr>
        <w:t xml:space="preserve">igi, </w:t>
      </w:r>
      <w:r w:rsidR="001C045A" w:rsidRPr="001D37B6">
        <w:rPr>
          <w:lang w:val="id-ID"/>
        </w:rPr>
        <w:t xml:space="preserve">Keperawatan, </w:t>
      </w:r>
      <w:r w:rsidR="003A4869" w:rsidRPr="001D37B6">
        <w:rPr>
          <w:lang w:val="id-ID"/>
        </w:rPr>
        <w:t>Kebidanan, Ilmu Gizi, Kes</w:t>
      </w:r>
      <w:r w:rsidR="00B51DE3" w:rsidRPr="001D37B6">
        <w:t>ehatan M</w:t>
      </w:r>
      <w:r w:rsidR="003A4869" w:rsidRPr="001D37B6">
        <w:rPr>
          <w:lang w:val="id-ID"/>
        </w:rPr>
        <w:t>as</w:t>
      </w:r>
      <w:r w:rsidR="00B51DE3" w:rsidRPr="001D37B6">
        <w:t>yarakat</w:t>
      </w:r>
      <w:r w:rsidR="001C045A" w:rsidRPr="001D37B6">
        <w:rPr>
          <w:lang w:val="id-ID"/>
        </w:rPr>
        <w:t xml:space="preserve"> </w:t>
      </w:r>
      <w:proofErr w:type="gramStart"/>
      <w:r w:rsidR="001C045A" w:rsidRPr="001D37B6">
        <w:rPr>
          <w:lang w:val="id-ID"/>
        </w:rPr>
        <w:t>dan  Farmasi</w:t>
      </w:r>
      <w:proofErr w:type="gramEnd"/>
      <w:r w:rsidRPr="001D37B6">
        <w:t>.</w:t>
      </w:r>
    </w:p>
    <w:p w:rsidR="00831A63" w:rsidRPr="001D37B6" w:rsidRDefault="00831A63" w:rsidP="00F262E9">
      <w:pPr>
        <w:rPr>
          <w:lang w:val="id-ID"/>
        </w:rPr>
      </w:pPr>
    </w:p>
    <w:p w:rsidR="003A4869" w:rsidRPr="001D37B6" w:rsidRDefault="0052292C" w:rsidP="00F262E9">
      <w:r w:rsidRPr="001D37B6">
        <w:t xml:space="preserve">Kegiatan penyusunan ini melibatkan </w:t>
      </w:r>
      <w:r w:rsidR="001C045A" w:rsidRPr="001D37B6">
        <w:rPr>
          <w:lang w:val="id-ID"/>
        </w:rPr>
        <w:t xml:space="preserve">Asosiasi Institusi Pendidikan dan </w:t>
      </w:r>
      <w:r w:rsidR="00B51DE3" w:rsidRPr="001D37B6">
        <w:t>O</w:t>
      </w:r>
      <w:r w:rsidR="00B51DE3" w:rsidRPr="001D37B6">
        <w:rPr>
          <w:lang w:val="id-ID"/>
        </w:rPr>
        <w:t xml:space="preserve">rganisasi </w:t>
      </w:r>
      <w:r w:rsidR="00B51DE3" w:rsidRPr="001D37B6">
        <w:t>P</w:t>
      </w:r>
      <w:r w:rsidR="00B51DE3" w:rsidRPr="001D37B6">
        <w:rPr>
          <w:lang w:val="id-ID"/>
        </w:rPr>
        <w:t xml:space="preserve">rofesi </w:t>
      </w:r>
      <w:r w:rsidR="00B51DE3" w:rsidRPr="001D37B6">
        <w:t>K</w:t>
      </w:r>
      <w:r w:rsidR="001C045A" w:rsidRPr="001D37B6">
        <w:rPr>
          <w:lang w:val="id-ID"/>
        </w:rPr>
        <w:t xml:space="preserve">eperawatan </w:t>
      </w:r>
      <w:r w:rsidRPr="001D37B6">
        <w:t>yang</w:t>
      </w:r>
      <w:r w:rsidR="001C045A" w:rsidRPr="001D37B6">
        <w:rPr>
          <w:lang w:val="id-ID"/>
        </w:rPr>
        <w:t xml:space="preserve"> mengacu pada buku borang yang telah dikembangkan oleh BAN PT</w:t>
      </w:r>
      <w:r w:rsidR="00831A63" w:rsidRPr="001D37B6">
        <w:rPr>
          <w:lang w:val="id-ID"/>
        </w:rPr>
        <w:t xml:space="preserve"> yang terdiri atas</w:t>
      </w:r>
      <w:r w:rsidR="00E62A4A" w:rsidRPr="001D37B6">
        <w:t>:</w:t>
      </w:r>
    </w:p>
    <w:p w:rsidR="00EB68B3" w:rsidRPr="001D37B6" w:rsidRDefault="00EB68B3" w:rsidP="00F262E9">
      <w:pPr>
        <w:rPr>
          <w:strike/>
        </w:rPr>
      </w:pPr>
    </w:p>
    <w:tbl>
      <w:tblPr>
        <w:tblW w:w="9180" w:type="dxa"/>
        <w:tblInd w:w="108" w:type="dxa"/>
        <w:tblLayout w:type="fixed"/>
        <w:tblLook w:val="0000"/>
      </w:tblPr>
      <w:tblGrid>
        <w:gridCol w:w="1315"/>
        <w:gridCol w:w="434"/>
        <w:gridCol w:w="7431"/>
      </w:tblGrid>
      <w:tr w:rsidR="00F262E9" w:rsidRPr="001D37B6" w:rsidTr="007A45D3">
        <w:tc>
          <w:tcPr>
            <w:tcW w:w="1315" w:type="dxa"/>
          </w:tcPr>
          <w:p w:rsidR="00F262E9" w:rsidRPr="001D37B6" w:rsidRDefault="00F262E9" w:rsidP="00F262E9">
            <w:pPr>
              <w:rPr>
                <w:color w:val="000000"/>
              </w:rPr>
            </w:pPr>
            <w:r w:rsidRPr="001D37B6">
              <w:rPr>
                <w:color w:val="000000"/>
              </w:rPr>
              <w:t>BUKU I</w:t>
            </w:r>
          </w:p>
        </w:tc>
        <w:tc>
          <w:tcPr>
            <w:tcW w:w="434" w:type="dxa"/>
          </w:tcPr>
          <w:p w:rsidR="00F262E9" w:rsidRPr="001D37B6" w:rsidRDefault="00F262E9" w:rsidP="00F262E9">
            <w:pPr>
              <w:jc w:val="center"/>
              <w:rPr>
                <w:color w:val="000000"/>
              </w:rPr>
            </w:pPr>
            <w:r w:rsidRPr="001D37B6">
              <w:rPr>
                <w:color w:val="000000"/>
              </w:rPr>
              <w:t>–</w:t>
            </w:r>
          </w:p>
        </w:tc>
        <w:tc>
          <w:tcPr>
            <w:tcW w:w="7431" w:type="dxa"/>
          </w:tcPr>
          <w:p w:rsidR="00F262E9" w:rsidRPr="001D37B6" w:rsidRDefault="00F262E9" w:rsidP="00E16843">
            <w:pPr>
              <w:jc w:val="left"/>
              <w:rPr>
                <w:color w:val="000000"/>
              </w:rPr>
            </w:pPr>
            <w:r w:rsidRPr="001D37B6">
              <w:rPr>
                <w:color w:val="000000"/>
              </w:rPr>
              <w:t xml:space="preserve">NASKAH AKADEMIK  </w:t>
            </w:r>
          </w:p>
        </w:tc>
      </w:tr>
      <w:tr w:rsidR="00F262E9" w:rsidRPr="001D37B6" w:rsidTr="007A45D3">
        <w:tc>
          <w:tcPr>
            <w:tcW w:w="1315" w:type="dxa"/>
          </w:tcPr>
          <w:p w:rsidR="00F262E9" w:rsidRPr="001D37B6" w:rsidRDefault="00F262E9" w:rsidP="00F262E9">
            <w:pPr>
              <w:rPr>
                <w:color w:val="000000"/>
              </w:rPr>
            </w:pPr>
            <w:r w:rsidRPr="001D37B6">
              <w:rPr>
                <w:color w:val="000000"/>
              </w:rPr>
              <w:t>BUKU II</w:t>
            </w:r>
          </w:p>
        </w:tc>
        <w:tc>
          <w:tcPr>
            <w:tcW w:w="434" w:type="dxa"/>
          </w:tcPr>
          <w:p w:rsidR="00F262E9" w:rsidRPr="001D37B6" w:rsidRDefault="00F262E9" w:rsidP="00F262E9">
            <w:pPr>
              <w:jc w:val="center"/>
              <w:rPr>
                <w:color w:val="000000"/>
              </w:rPr>
            </w:pPr>
            <w:r w:rsidRPr="001D37B6">
              <w:rPr>
                <w:color w:val="000000"/>
              </w:rPr>
              <w:t>–</w:t>
            </w:r>
          </w:p>
        </w:tc>
        <w:tc>
          <w:tcPr>
            <w:tcW w:w="7431" w:type="dxa"/>
          </w:tcPr>
          <w:p w:rsidR="00F262E9" w:rsidRPr="001D37B6" w:rsidRDefault="00F262E9" w:rsidP="00E16843">
            <w:pPr>
              <w:jc w:val="left"/>
              <w:rPr>
                <w:color w:val="000000"/>
              </w:rPr>
            </w:pPr>
            <w:r w:rsidRPr="001D37B6">
              <w:rPr>
                <w:color w:val="000000"/>
              </w:rPr>
              <w:t xml:space="preserve">STANDAR DAN PROSEDUR </w:t>
            </w:r>
          </w:p>
        </w:tc>
      </w:tr>
      <w:tr w:rsidR="00F262E9" w:rsidRPr="001D37B6" w:rsidTr="007A45D3">
        <w:tc>
          <w:tcPr>
            <w:tcW w:w="1315" w:type="dxa"/>
          </w:tcPr>
          <w:p w:rsidR="00F262E9" w:rsidRPr="001D37B6" w:rsidRDefault="00F262E9" w:rsidP="00F262E9">
            <w:pPr>
              <w:rPr>
                <w:color w:val="000000"/>
              </w:rPr>
            </w:pPr>
            <w:r w:rsidRPr="001D37B6">
              <w:rPr>
                <w:color w:val="000000"/>
              </w:rPr>
              <w:t>BUKU III</w:t>
            </w:r>
          </w:p>
        </w:tc>
        <w:tc>
          <w:tcPr>
            <w:tcW w:w="434" w:type="dxa"/>
          </w:tcPr>
          <w:p w:rsidR="00F262E9" w:rsidRPr="001D37B6" w:rsidRDefault="00F262E9" w:rsidP="00F262E9">
            <w:pPr>
              <w:jc w:val="center"/>
              <w:rPr>
                <w:color w:val="000000"/>
              </w:rPr>
            </w:pPr>
            <w:r w:rsidRPr="001D37B6">
              <w:rPr>
                <w:color w:val="000000"/>
              </w:rPr>
              <w:t>–</w:t>
            </w:r>
          </w:p>
        </w:tc>
        <w:tc>
          <w:tcPr>
            <w:tcW w:w="7431" w:type="dxa"/>
          </w:tcPr>
          <w:p w:rsidR="00F262E9" w:rsidRPr="001D37B6" w:rsidRDefault="00F262E9" w:rsidP="009B6DD6">
            <w:pPr>
              <w:jc w:val="left"/>
              <w:rPr>
                <w:color w:val="000000"/>
              </w:rPr>
            </w:pPr>
            <w:r w:rsidRPr="001D37B6">
              <w:rPr>
                <w:color w:val="000000"/>
              </w:rPr>
              <w:t>BORANG  PROGRAM STUDI</w:t>
            </w:r>
            <w:r w:rsidR="00407282">
              <w:rPr>
                <w:color w:val="000000"/>
              </w:rPr>
              <w:t xml:space="preserve"> DAN PENGELOLA PROGRAM STUDI</w:t>
            </w:r>
          </w:p>
        </w:tc>
      </w:tr>
      <w:tr w:rsidR="00F262E9" w:rsidRPr="001D37B6" w:rsidTr="007A45D3">
        <w:tc>
          <w:tcPr>
            <w:tcW w:w="1315" w:type="dxa"/>
          </w:tcPr>
          <w:p w:rsidR="00F262E9" w:rsidRPr="001D37B6" w:rsidRDefault="00F262E9" w:rsidP="00F262E9">
            <w:pPr>
              <w:rPr>
                <w:color w:val="000000"/>
              </w:rPr>
            </w:pPr>
            <w:r w:rsidRPr="001D37B6">
              <w:rPr>
                <w:color w:val="000000"/>
              </w:rPr>
              <w:t>BUKU IV</w:t>
            </w:r>
          </w:p>
        </w:tc>
        <w:tc>
          <w:tcPr>
            <w:tcW w:w="434" w:type="dxa"/>
          </w:tcPr>
          <w:p w:rsidR="00F262E9" w:rsidRPr="001D37B6" w:rsidRDefault="00F262E9" w:rsidP="00F262E9">
            <w:pPr>
              <w:jc w:val="center"/>
              <w:rPr>
                <w:color w:val="000000"/>
                <w:lang w:val="id-ID"/>
              </w:rPr>
            </w:pPr>
            <w:r w:rsidRPr="001D37B6">
              <w:rPr>
                <w:color w:val="000000"/>
              </w:rPr>
              <w:t>–</w:t>
            </w:r>
          </w:p>
        </w:tc>
        <w:tc>
          <w:tcPr>
            <w:tcW w:w="7431" w:type="dxa"/>
          </w:tcPr>
          <w:p w:rsidR="00F262E9" w:rsidRPr="001D37B6" w:rsidRDefault="00F262E9" w:rsidP="009B6DD6">
            <w:pPr>
              <w:jc w:val="left"/>
              <w:rPr>
                <w:color w:val="000000"/>
              </w:rPr>
            </w:pPr>
            <w:r w:rsidRPr="001D37B6">
              <w:rPr>
                <w:color w:val="000000"/>
                <w:lang w:val="id-ID"/>
              </w:rPr>
              <w:t>PANDUAN PENGISIAN BORANG</w:t>
            </w:r>
          </w:p>
        </w:tc>
      </w:tr>
      <w:tr w:rsidR="00F262E9" w:rsidRPr="001D37B6" w:rsidTr="007A45D3">
        <w:tc>
          <w:tcPr>
            <w:tcW w:w="1315" w:type="dxa"/>
          </w:tcPr>
          <w:p w:rsidR="00F2078B" w:rsidRPr="001D37B6" w:rsidRDefault="00F262E9" w:rsidP="00F262E9">
            <w:pPr>
              <w:rPr>
                <w:color w:val="000000"/>
              </w:rPr>
            </w:pPr>
            <w:r w:rsidRPr="001D37B6">
              <w:rPr>
                <w:color w:val="000000"/>
              </w:rPr>
              <w:t>BUKU V</w:t>
            </w:r>
          </w:p>
        </w:tc>
        <w:tc>
          <w:tcPr>
            <w:tcW w:w="434" w:type="dxa"/>
          </w:tcPr>
          <w:p w:rsidR="00F2078B" w:rsidRPr="001D37B6" w:rsidRDefault="00F262E9" w:rsidP="00E16843">
            <w:pPr>
              <w:jc w:val="center"/>
              <w:rPr>
                <w:color w:val="000000"/>
              </w:rPr>
            </w:pPr>
            <w:r w:rsidRPr="001D37B6">
              <w:rPr>
                <w:color w:val="000000"/>
              </w:rPr>
              <w:t>–</w:t>
            </w:r>
          </w:p>
        </w:tc>
        <w:tc>
          <w:tcPr>
            <w:tcW w:w="7431" w:type="dxa"/>
          </w:tcPr>
          <w:p w:rsidR="00F2078B" w:rsidRPr="001D37B6" w:rsidRDefault="00F262E9" w:rsidP="00E16843">
            <w:pPr>
              <w:jc w:val="left"/>
              <w:rPr>
                <w:color w:val="000000"/>
              </w:rPr>
            </w:pPr>
            <w:r w:rsidRPr="001D37B6">
              <w:rPr>
                <w:color w:val="000000"/>
              </w:rPr>
              <w:t xml:space="preserve">PEDOMAN PENILAIAN INSTRUMEN AKREDITASI </w:t>
            </w:r>
          </w:p>
        </w:tc>
      </w:tr>
      <w:tr w:rsidR="00F262E9" w:rsidRPr="001D37B6" w:rsidTr="007A45D3">
        <w:tc>
          <w:tcPr>
            <w:tcW w:w="1315" w:type="dxa"/>
          </w:tcPr>
          <w:p w:rsidR="00F262E9" w:rsidRPr="001D37B6" w:rsidRDefault="00F262E9" w:rsidP="004B5940">
            <w:pPr>
              <w:jc w:val="left"/>
              <w:rPr>
                <w:color w:val="000000"/>
              </w:rPr>
            </w:pPr>
            <w:r w:rsidRPr="001D37B6">
              <w:rPr>
                <w:color w:val="000000"/>
              </w:rPr>
              <w:t>BUKU VI</w:t>
            </w:r>
          </w:p>
        </w:tc>
        <w:tc>
          <w:tcPr>
            <w:tcW w:w="434" w:type="dxa"/>
          </w:tcPr>
          <w:p w:rsidR="00F262E9" w:rsidRPr="001D37B6" w:rsidRDefault="00F262E9" w:rsidP="004B5940">
            <w:pPr>
              <w:jc w:val="left"/>
              <w:rPr>
                <w:color w:val="000000"/>
              </w:rPr>
            </w:pPr>
            <w:r w:rsidRPr="001D37B6">
              <w:rPr>
                <w:color w:val="000000"/>
              </w:rPr>
              <w:t>–</w:t>
            </w:r>
          </w:p>
        </w:tc>
        <w:tc>
          <w:tcPr>
            <w:tcW w:w="7431" w:type="dxa"/>
          </w:tcPr>
          <w:p w:rsidR="00F262E9" w:rsidRPr="001D37B6" w:rsidRDefault="00F262E9" w:rsidP="004B5940">
            <w:pPr>
              <w:jc w:val="left"/>
              <w:rPr>
                <w:color w:val="000000"/>
              </w:rPr>
            </w:pPr>
            <w:r w:rsidRPr="001D37B6">
              <w:rPr>
                <w:color w:val="000000"/>
              </w:rPr>
              <w:t xml:space="preserve">MATRIKS PENILAIAN INSTRUMEN AKREDITASI </w:t>
            </w:r>
          </w:p>
        </w:tc>
      </w:tr>
      <w:tr w:rsidR="00F262E9" w:rsidRPr="001D37B6" w:rsidTr="007A45D3">
        <w:tc>
          <w:tcPr>
            <w:tcW w:w="1315" w:type="dxa"/>
          </w:tcPr>
          <w:p w:rsidR="00F262E9" w:rsidRPr="001D37B6" w:rsidRDefault="00F262E9" w:rsidP="004B5940">
            <w:pPr>
              <w:jc w:val="left"/>
              <w:rPr>
                <w:color w:val="000000"/>
              </w:rPr>
            </w:pPr>
            <w:r w:rsidRPr="001D37B6">
              <w:rPr>
                <w:color w:val="000000"/>
              </w:rPr>
              <w:t>BUKU VII</w:t>
            </w:r>
          </w:p>
        </w:tc>
        <w:tc>
          <w:tcPr>
            <w:tcW w:w="434" w:type="dxa"/>
          </w:tcPr>
          <w:p w:rsidR="00F262E9" w:rsidRPr="001D37B6" w:rsidRDefault="00F262E9" w:rsidP="004B5940">
            <w:pPr>
              <w:jc w:val="left"/>
              <w:rPr>
                <w:color w:val="000000"/>
              </w:rPr>
            </w:pPr>
            <w:r w:rsidRPr="001D37B6">
              <w:rPr>
                <w:color w:val="000000"/>
              </w:rPr>
              <w:t>–</w:t>
            </w:r>
          </w:p>
        </w:tc>
        <w:tc>
          <w:tcPr>
            <w:tcW w:w="7431" w:type="dxa"/>
          </w:tcPr>
          <w:p w:rsidR="00F262E9" w:rsidRPr="001D37B6" w:rsidRDefault="00F262E9" w:rsidP="004B5940">
            <w:pPr>
              <w:jc w:val="left"/>
              <w:rPr>
                <w:color w:val="000000"/>
              </w:rPr>
            </w:pPr>
            <w:r w:rsidRPr="001D37B6">
              <w:rPr>
                <w:color w:val="000000"/>
              </w:rPr>
              <w:t>PEDOMAN ASESMEN LAPANGAN</w:t>
            </w:r>
          </w:p>
        </w:tc>
      </w:tr>
    </w:tbl>
    <w:p w:rsidR="00407282" w:rsidRDefault="00407282" w:rsidP="00F262E9">
      <w:pPr>
        <w:rPr>
          <w:color w:val="000000"/>
        </w:rPr>
      </w:pPr>
    </w:p>
    <w:p w:rsidR="002534BA" w:rsidRPr="001D37B6" w:rsidRDefault="00E052C2" w:rsidP="00F262E9">
      <w:pPr>
        <w:rPr>
          <w:color w:val="000000"/>
        </w:rPr>
      </w:pPr>
      <w:r w:rsidRPr="001D37B6">
        <w:rPr>
          <w:color w:val="000000"/>
        </w:rPr>
        <w:t xml:space="preserve">Untuk menjaga kredibilitas proses akreditasi </w:t>
      </w:r>
      <w:proofErr w:type="gramStart"/>
      <w:r w:rsidRPr="001D37B6">
        <w:rPr>
          <w:color w:val="000000"/>
        </w:rPr>
        <w:t xml:space="preserve">telah </w:t>
      </w:r>
      <w:r w:rsidR="002534BA" w:rsidRPr="001D37B6">
        <w:rPr>
          <w:color w:val="000000"/>
        </w:rPr>
        <w:t xml:space="preserve"> di</w:t>
      </w:r>
      <w:r w:rsidRPr="001D37B6">
        <w:rPr>
          <w:color w:val="000000"/>
        </w:rPr>
        <w:t>kembangkan</w:t>
      </w:r>
      <w:proofErr w:type="gramEnd"/>
      <w:r w:rsidRPr="001D37B6">
        <w:rPr>
          <w:color w:val="000000"/>
        </w:rPr>
        <w:t xml:space="preserve"> sebuah buku </w:t>
      </w:r>
      <w:r w:rsidR="002534BA" w:rsidRPr="001D37B6">
        <w:rPr>
          <w:color w:val="000000"/>
        </w:rPr>
        <w:t>Kode Etik Akreditasi</w:t>
      </w:r>
      <w:r w:rsidRPr="001D37B6">
        <w:rPr>
          <w:color w:val="000000"/>
        </w:rPr>
        <w:t>.</w:t>
      </w:r>
    </w:p>
    <w:p w:rsidR="00EB68B3" w:rsidRPr="001D37B6" w:rsidRDefault="00EB68B3" w:rsidP="00F262E9">
      <w:pPr>
        <w:rPr>
          <w:color w:val="000000"/>
        </w:rPr>
      </w:pPr>
    </w:p>
    <w:p w:rsidR="00C25CFB" w:rsidRPr="001D37B6" w:rsidRDefault="00A7178C" w:rsidP="00F262E9">
      <w:pPr>
        <w:rPr>
          <w:color w:val="000000"/>
        </w:rPr>
      </w:pPr>
      <w:r w:rsidRPr="001D37B6">
        <w:rPr>
          <w:color w:val="000000"/>
        </w:rPr>
        <w:t xml:space="preserve">Diharapkan perangkat instrumen akreditasi </w:t>
      </w:r>
      <w:r w:rsidR="00860FC8">
        <w:rPr>
          <w:color w:val="000000"/>
        </w:rPr>
        <w:t>Program Studi Ners</w:t>
      </w:r>
      <w:r w:rsidRPr="001D37B6">
        <w:rPr>
          <w:color w:val="000000"/>
        </w:rPr>
        <w:t xml:space="preserve"> ini </w:t>
      </w:r>
      <w:proofErr w:type="gramStart"/>
      <w:r w:rsidRPr="001D37B6">
        <w:rPr>
          <w:color w:val="000000"/>
        </w:rPr>
        <w:t>akan</w:t>
      </w:r>
      <w:proofErr w:type="gramEnd"/>
      <w:r w:rsidRPr="001D37B6">
        <w:rPr>
          <w:color w:val="000000"/>
        </w:rPr>
        <w:t xml:space="preserve"> bermanfaat bagi upaya peningkatan mutu </w:t>
      </w:r>
      <w:r w:rsidR="00860FC8">
        <w:rPr>
          <w:color w:val="000000"/>
        </w:rPr>
        <w:t>Program Studi Ners</w:t>
      </w:r>
      <w:r w:rsidR="00F262E9" w:rsidRPr="001D37B6">
        <w:rPr>
          <w:color w:val="000000"/>
        </w:rPr>
        <w:t>di seluruh Indonesia</w:t>
      </w:r>
      <w:r w:rsidRPr="001D37B6">
        <w:rPr>
          <w:color w:val="000000"/>
        </w:rPr>
        <w:t>.</w:t>
      </w:r>
    </w:p>
    <w:p w:rsidR="00EB68B3" w:rsidRPr="001D37B6" w:rsidRDefault="00EB68B3" w:rsidP="00F262E9">
      <w:pPr>
        <w:rPr>
          <w:color w:val="000000"/>
        </w:rPr>
      </w:pPr>
    </w:p>
    <w:p w:rsidR="00C25CFB" w:rsidRPr="001D37B6" w:rsidRDefault="00A7178C" w:rsidP="00F262E9">
      <w:pPr>
        <w:rPr>
          <w:color w:val="000000"/>
        </w:rPr>
      </w:pPr>
      <w:proofErr w:type="gramStart"/>
      <w:r w:rsidRPr="001D37B6">
        <w:rPr>
          <w:color w:val="000000"/>
        </w:rPr>
        <w:t xml:space="preserve">Akhirnya, saya ucapkan terimakasih kepada Tim penyusun perangkat instrumen akreditasi </w:t>
      </w:r>
      <w:r w:rsidR="00860FC8">
        <w:rPr>
          <w:color w:val="000000"/>
        </w:rPr>
        <w:t>Program Studi Ners</w:t>
      </w:r>
      <w:r w:rsidRPr="001D37B6">
        <w:rPr>
          <w:color w:val="000000"/>
        </w:rPr>
        <w:t xml:space="preserve"> ini.</w:t>
      </w:r>
      <w:proofErr w:type="gramEnd"/>
      <w:r w:rsidRPr="001D37B6">
        <w:rPr>
          <w:color w:val="000000"/>
        </w:rPr>
        <w:t xml:space="preserve"> </w:t>
      </w:r>
    </w:p>
    <w:p w:rsidR="0052292C" w:rsidRPr="001D37B6" w:rsidRDefault="0052292C" w:rsidP="00F262E9">
      <w:pPr>
        <w:ind w:left="3600"/>
        <w:rPr>
          <w:color w:val="000000"/>
          <w:highlight w:val="yellow"/>
        </w:rPr>
      </w:pPr>
    </w:p>
    <w:p w:rsidR="0052292C" w:rsidRPr="001D37B6" w:rsidRDefault="0052292C" w:rsidP="00F262E9">
      <w:pPr>
        <w:ind w:left="3600"/>
        <w:rPr>
          <w:color w:val="000000"/>
          <w:highlight w:val="yellow"/>
        </w:rPr>
      </w:pPr>
    </w:p>
    <w:p w:rsidR="0052292C" w:rsidRPr="001D37B6" w:rsidRDefault="0052292C" w:rsidP="00F262E9">
      <w:pPr>
        <w:ind w:left="3600"/>
        <w:rPr>
          <w:color w:val="000000"/>
          <w:highlight w:val="yellow"/>
        </w:rPr>
      </w:pPr>
    </w:p>
    <w:p w:rsidR="00C25CFB" w:rsidRPr="001D37B6" w:rsidRDefault="0052292C" w:rsidP="00152E92">
      <w:pPr>
        <w:tabs>
          <w:tab w:val="left" w:pos="2970"/>
        </w:tabs>
        <w:ind w:left="3060"/>
        <w:rPr>
          <w:color w:val="000000"/>
        </w:rPr>
      </w:pPr>
      <w:r w:rsidRPr="001D37B6">
        <w:rPr>
          <w:color w:val="000000"/>
        </w:rPr>
        <w:t xml:space="preserve">Jakarta, </w:t>
      </w:r>
      <w:r w:rsidR="009670D7">
        <w:rPr>
          <w:color w:val="000000"/>
        </w:rPr>
        <w:t>Januari 2014</w:t>
      </w:r>
    </w:p>
    <w:p w:rsidR="00C25CFB" w:rsidRDefault="00A7178C" w:rsidP="00407282">
      <w:pPr>
        <w:tabs>
          <w:tab w:val="left" w:pos="2970"/>
        </w:tabs>
        <w:ind w:left="3060"/>
        <w:rPr>
          <w:color w:val="000000"/>
        </w:rPr>
      </w:pPr>
      <w:r w:rsidRPr="001D37B6">
        <w:rPr>
          <w:color w:val="000000"/>
        </w:rPr>
        <w:t>Badan Akreditasi Nasional</w:t>
      </w:r>
      <w:r w:rsidR="00E32CB8">
        <w:rPr>
          <w:color w:val="000000"/>
        </w:rPr>
        <w:t xml:space="preserve"> Perguruan Tinggi</w:t>
      </w:r>
    </w:p>
    <w:p w:rsidR="009670D7" w:rsidRDefault="009670D7" w:rsidP="00407282">
      <w:pPr>
        <w:tabs>
          <w:tab w:val="left" w:pos="2970"/>
        </w:tabs>
        <w:ind w:left="3060"/>
        <w:rPr>
          <w:color w:val="000000"/>
        </w:rPr>
      </w:pPr>
    </w:p>
    <w:p w:rsidR="009670D7" w:rsidRDefault="009670D7" w:rsidP="00407282">
      <w:pPr>
        <w:tabs>
          <w:tab w:val="left" w:pos="2970"/>
        </w:tabs>
        <w:ind w:left="3060"/>
        <w:rPr>
          <w:color w:val="000000"/>
        </w:rPr>
      </w:pPr>
      <w:r>
        <w:rPr>
          <w:color w:val="000000"/>
        </w:rPr>
        <w:t>Ketua</w:t>
      </w:r>
    </w:p>
    <w:p w:rsidR="009670D7" w:rsidRDefault="009670D7" w:rsidP="00407282">
      <w:pPr>
        <w:tabs>
          <w:tab w:val="left" w:pos="2970"/>
        </w:tabs>
        <w:ind w:left="3060"/>
        <w:rPr>
          <w:color w:val="000000"/>
        </w:rPr>
      </w:pPr>
    </w:p>
    <w:p w:rsidR="009670D7" w:rsidRDefault="009670D7" w:rsidP="00407282">
      <w:pPr>
        <w:tabs>
          <w:tab w:val="left" w:pos="2970"/>
        </w:tabs>
        <w:ind w:left="3060"/>
        <w:rPr>
          <w:color w:val="000000"/>
        </w:rPr>
      </w:pPr>
    </w:p>
    <w:p w:rsidR="009670D7" w:rsidRDefault="009670D7" w:rsidP="00407282">
      <w:pPr>
        <w:tabs>
          <w:tab w:val="left" w:pos="2970"/>
        </w:tabs>
        <w:ind w:left="3060"/>
        <w:rPr>
          <w:color w:val="000000"/>
        </w:rPr>
      </w:pPr>
    </w:p>
    <w:p w:rsidR="009670D7" w:rsidRPr="001D37B6" w:rsidRDefault="009670D7" w:rsidP="00407282">
      <w:pPr>
        <w:tabs>
          <w:tab w:val="left" w:pos="2970"/>
        </w:tabs>
        <w:ind w:left="3060"/>
        <w:rPr>
          <w:color w:val="000000"/>
        </w:rPr>
      </w:pPr>
      <w:r>
        <w:rPr>
          <w:color w:val="000000"/>
        </w:rPr>
        <w:t>Mansyur Ramly</w:t>
      </w:r>
    </w:p>
    <w:p w:rsidR="004B5940" w:rsidRPr="001D37B6" w:rsidRDefault="00A7178C" w:rsidP="00F262E9">
      <w:pPr>
        <w:ind w:left="3600"/>
        <w:rPr>
          <w:color w:val="000000"/>
        </w:rPr>
      </w:pPr>
      <w:r w:rsidRPr="001D37B6">
        <w:rPr>
          <w:color w:val="000000"/>
        </w:rPr>
        <w:tab/>
      </w:r>
    </w:p>
    <w:p w:rsidR="00C25CFB" w:rsidRPr="001D37B6" w:rsidRDefault="00A7178C" w:rsidP="0052292C">
      <w:pPr>
        <w:ind w:left="3600"/>
        <w:rPr>
          <w:color w:val="000000"/>
        </w:rPr>
      </w:pPr>
      <w:r w:rsidRPr="001D37B6">
        <w:rPr>
          <w:color w:val="000000"/>
        </w:rPr>
        <w:tab/>
      </w:r>
      <w:r w:rsidRPr="001D37B6">
        <w:rPr>
          <w:color w:val="000000"/>
        </w:rPr>
        <w:tab/>
      </w:r>
    </w:p>
    <w:p w:rsidR="0052292C" w:rsidRPr="001D37B6" w:rsidRDefault="0052292C" w:rsidP="0052292C">
      <w:pPr>
        <w:ind w:left="3600"/>
        <w:rPr>
          <w:color w:val="000000"/>
        </w:rPr>
      </w:pPr>
    </w:p>
    <w:p w:rsidR="00C25CFB" w:rsidRPr="001D37B6" w:rsidRDefault="00C25CFB">
      <w:pPr>
        <w:rPr>
          <w:color w:val="000000"/>
        </w:rPr>
      </w:pPr>
    </w:p>
    <w:p w:rsidR="00A41CF3" w:rsidRPr="001D37B6" w:rsidRDefault="00A41CF3" w:rsidP="00572712">
      <w:pPr>
        <w:pStyle w:val="Heading1"/>
        <w:jc w:val="left"/>
        <w:rPr>
          <w:color w:val="000000"/>
          <w:sz w:val="24"/>
          <w:szCs w:val="24"/>
        </w:rPr>
      </w:pPr>
    </w:p>
    <w:p w:rsidR="00C25CFB" w:rsidRPr="00EA2DEB" w:rsidRDefault="00E62A4A">
      <w:pPr>
        <w:pStyle w:val="Heading1"/>
        <w:rPr>
          <w:color w:val="000000"/>
          <w:sz w:val="28"/>
          <w:szCs w:val="28"/>
        </w:rPr>
      </w:pPr>
      <w:bookmarkStart w:id="3" w:name="_Toc222646024"/>
      <w:r w:rsidRPr="001D37B6">
        <w:rPr>
          <w:color w:val="000000"/>
          <w:sz w:val="24"/>
          <w:szCs w:val="24"/>
        </w:rPr>
        <w:br w:type="page"/>
      </w:r>
      <w:r w:rsidR="00A7178C" w:rsidRPr="00EA2DEB">
        <w:rPr>
          <w:color w:val="000000"/>
          <w:sz w:val="28"/>
          <w:szCs w:val="28"/>
        </w:rPr>
        <w:lastRenderedPageBreak/>
        <w:t>DAFTAR ISI</w:t>
      </w:r>
      <w:bookmarkEnd w:id="3"/>
    </w:p>
    <w:p w:rsidR="00E62A4A" w:rsidRDefault="00E62A4A" w:rsidP="001D37B6">
      <w:pPr>
        <w:rPr>
          <w:color w:val="000000"/>
        </w:rPr>
      </w:pPr>
    </w:p>
    <w:p w:rsidR="00C25CFB" w:rsidRPr="00251E73" w:rsidRDefault="00C25CFB">
      <w:pPr>
        <w:rPr>
          <w:color w:val="000000"/>
        </w:rPr>
      </w:pPr>
    </w:p>
    <w:p w:rsidR="005E5A09" w:rsidRPr="001D37B6" w:rsidRDefault="001A4088">
      <w:pPr>
        <w:pStyle w:val="TOC1"/>
        <w:rPr>
          <w:rFonts w:ascii="Calibri" w:hAnsi="Calibri" w:cs="Times New Roman"/>
          <w:b w:val="0"/>
          <w:bCs w:val="0"/>
          <w:iCs w:val="0"/>
          <w:color w:val="auto"/>
          <w:sz w:val="22"/>
          <w:szCs w:val="22"/>
        </w:rPr>
      </w:pPr>
      <w:r w:rsidRPr="001A4088">
        <w:rPr>
          <w:b w:val="0"/>
          <w:sz w:val="22"/>
          <w:szCs w:val="22"/>
        </w:rPr>
        <w:fldChar w:fldCharType="begin"/>
      </w:r>
      <w:r w:rsidR="00A7178C" w:rsidRPr="001D37B6">
        <w:rPr>
          <w:b w:val="0"/>
          <w:sz w:val="22"/>
          <w:szCs w:val="22"/>
        </w:rPr>
        <w:instrText xml:space="preserve"> TOC \o "1-3" \h \z </w:instrText>
      </w:r>
      <w:r w:rsidRPr="001A4088">
        <w:rPr>
          <w:b w:val="0"/>
          <w:sz w:val="22"/>
          <w:szCs w:val="22"/>
        </w:rPr>
        <w:fldChar w:fldCharType="separate"/>
      </w:r>
      <w:hyperlink w:anchor="_Toc222646023" w:history="1">
        <w:r w:rsidR="005E5A09" w:rsidRPr="001D37B6">
          <w:rPr>
            <w:rStyle w:val="Hyperlink"/>
            <w:b w:val="0"/>
            <w:sz w:val="22"/>
            <w:szCs w:val="22"/>
            <w:u w:val="none"/>
            <w:lang w:val="fr-FR"/>
          </w:rPr>
          <w:t>KATA PENGANTAR</w:t>
        </w:r>
        <w:r w:rsidR="005E5A09" w:rsidRPr="001D37B6">
          <w:rPr>
            <w:b w:val="0"/>
            <w:webHidden/>
            <w:sz w:val="22"/>
            <w:szCs w:val="22"/>
          </w:rPr>
          <w:tab/>
        </w:r>
        <w:r w:rsidRPr="001D37B6">
          <w:rPr>
            <w:b w:val="0"/>
            <w:webHidden/>
            <w:sz w:val="22"/>
            <w:szCs w:val="22"/>
          </w:rPr>
          <w:fldChar w:fldCharType="begin"/>
        </w:r>
        <w:r w:rsidR="005E5A09" w:rsidRPr="001D37B6">
          <w:rPr>
            <w:b w:val="0"/>
            <w:webHidden/>
            <w:sz w:val="22"/>
            <w:szCs w:val="22"/>
          </w:rPr>
          <w:instrText xml:space="preserve"> PAGEREF _Toc222646023 \h </w:instrText>
        </w:r>
        <w:r w:rsidRPr="001D37B6">
          <w:rPr>
            <w:b w:val="0"/>
            <w:webHidden/>
            <w:sz w:val="22"/>
            <w:szCs w:val="22"/>
          </w:rPr>
        </w:r>
        <w:r w:rsidRPr="001D37B6">
          <w:rPr>
            <w:b w:val="0"/>
            <w:webHidden/>
            <w:sz w:val="22"/>
            <w:szCs w:val="22"/>
          </w:rPr>
          <w:fldChar w:fldCharType="separate"/>
        </w:r>
        <w:r w:rsidR="00367E9A" w:rsidRPr="001D37B6">
          <w:rPr>
            <w:b w:val="0"/>
            <w:webHidden/>
            <w:sz w:val="22"/>
            <w:szCs w:val="22"/>
          </w:rPr>
          <w:t>ii</w:t>
        </w:r>
        <w:r w:rsidRPr="001D37B6">
          <w:rPr>
            <w:b w:val="0"/>
            <w:webHidden/>
            <w:sz w:val="22"/>
            <w:szCs w:val="22"/>
          </w:rPr>
          <w:fldChar w:fldCharType="end"/>
        </w:r>
      </w:hyperlink>
    </w:p>
    <w:p w:rsidR="005E5A09" w:rsidRPr="001D37B6" w:rsidRDefault="001A4088">
      <w:pPr>
        <w:pStyle w:val="TOC1"/>
        <w:rPr>
          <w:rFonts w:ascii="Calibri" w:hAnsi="Calibri" w:cs="Times New Roman"/>
          <w:b w:val="0"/>
          <w:bCs w:val="0"/>
          <w:iCs w:val="0"/>
          <w:color w:val="auto"/>
          <w:sz w:val="22"/>
          <w:szCs w:val="22"/>
        </w:rPr>
      </w:pPr>
      <w:hyperlink w:anchor="_Toc222646024" w:history="1">
        <w:r w:rsidR="005E5A09" w:rsidRPr="001D37B6">
          <w:rPr>
            <w:rStyle w:val="Hyperlink"/>
            <w:b w:val="0"/>
            <w:sz w:val="22"/>
            <w:szCs w:val="22"/>
            <w:u w:val="none"/>
          </w:rPr>
          <w:t>DAFTAR ISI</w:t>
        </w:r>
        <w:r w:rsidR="005E5A09" w:rsidRPr="001D37B6">
          <w:rPr>
            <w:b w:val="0"/>
            <w:webHidden/>
            <w:sz w:val="22"/>
            <w:szCs w:val="22"/>
          </w:rPr>
          <w:tab/>
        </w:r>
        <w:r w:rsidRPr="001D37B6">
          <w:rPr>
            <w:b w:val="0"/>
            <w:webHidden/>
            <w:sz w:val="22"/>
            <w:szCs w:val="22"/>
          </w:rPr>
          <w:fldChar w:fldCharType="begin"/>
        </w:r>
        <w:r w:rsidR="005E5A09" w:rsidRPr="001D37B6">
          <w:rPr>
            <w:b w:val="0"/>
            <w:webHidden/>
            <w:sz w:val="22"/>
            <w:szCs w:val="22"/>
          </w:rPr>
          <w:instrText xml:space="preserve"> PAGEREF _Toc222646024 \h </w:instrText>
        </w:r>
        <w:r w:rsidRPr="001D37B6">
          <w:rPr>
            <w:b w:val="0"/>
            <w:webHidden/>
            <w:sz w:val="22"/>
            <w:szCs w:val="22"/>
          </w:rPr>
        </w:r>
        <w:r w:rsidRPr="001D37B6">
          <w:rPr>
            <w:b w:val="0"/>
            <w:webHidden/>
            <w:sz w:val="22"/>
            <w:szCs w:val="22"/>
          </w:rPr>
          <w:fldChar w:fldCharType="separate"/>
        </w:r>
        <w:r w:rsidR="00367E9A" w:rsidRPr="001D37B6">
          <w:rPr>
            <w:b w:val="0"/>
            <w:webHidden/>
            <w:sz w:val="22"/>
            <w:szCs w:val="22"/>
          </w:rPr>
          <w:t>iii</w:t>
        </w:r>
        <w:r w:rsidRPr="001D37B6">
          <w:rPr>
            <w:b w:val="0"/>
            <w:webHidden/>
            <w:sz w:val="22"/>
            <w:szCs w:val="22"/>
          </w:rPr>
          <w:fldChar w:fldCharType="end"/>
        </w:r>
      </w:hyperlink>
    </w:p>
    <w:p w:rsidR="005E5A09" w:rsidRPr="001D37B6" w:rsidRDefault="001A4088">
      <w:pPr>
        <w:pStyle w:val="TOC1"/>
        <w:rPr>
          <w:rFonts w:ascii="Calibri" w:hAnsi="Calibri" w:cs="Times New Roman"/>
          <w:b w:val="0"/>
          <w:bCs w:val="0"/>
          <w:iCs w:val="0"/>
          <w:color w:val="auto"/>
          <w:sz w:val="22"/>
          <w:szCs w:val="22"/>
        </w:rPr>
      </w:pPr>
      <w:hyperlink w:anchor="_Toc222646025" w:history="1">
        <w:r w:rsidR="005E5A09" w:rsidRPr="001D37B6">
          <w:rPr>
            <w:rStyle w:val="Hyperlink"/>
            <w:b w:val="0"/>
            <w:sz w:val="22"/>
            <w:szCs w:val="22"/>
            <w:u w:val="none"/>
          </w:rPr>
          <w:t>BAB I. LATAR BELAKANG</w:t>
        </w:r>
        <w:r w:rsidR="005E5A09" w:rsidRPr="001D37B6">
          <w:rPr>
            <w:b w:val="0"/>
            <w:webHidden/>
            <w:sz w:val="22"/>
            <w:szCs w:val="22"/>
          </w:rPr>
          <w:tab/>
        </w:r>
        <w:r w:rsidRPr="001D37B6">
          <w:rPr>
            <w:b w:val="0"/>
            <w:webHidden/>
            <w:sz w:val="22"/>
            <w:szCs w:val="22"/>
          </w:rPr>
          <w:fldChar w:fldCharType="begin"/>
        </w:r>
        <w:r w:rsidR="005E5A09" w:rsidRPr="001D37B6">
          <w:rPr>
            <w:b w:val="0"/>
            <w:webHidden/>
            <w:sz w:val="22"/>
            <w:szCs w:val="22"/>
          </w:rPr>
          <w:instrText xml:space="preserve"> PAGEREF _Toc222646025 \h </w:instrText>
        </w:r>
        <w:r w:rsidRPr="001D37B6">
          <w:rPr>
            <w:b w:val="0"/>
            <w:webHidden/>
            <w:sz w:val="22"/>
            <w:szCs w:val="22"/>
          </w:rPr>
        </w:r>
        <w:r w:rsidRPr="001D37B6">
          <w:rPr>
            <w:b w:val="0"/>
            <w:webHidden/>
            <w:sz w:val="22"/>
            <w:szCs w:val="22"/>
          </w:rPr>
          <w:fldChar w:fldCharType="separate"/>
        </w:r>
        <w:r w:rsidR="00367E9A" w:rsidRPr="001D37B6">
          <w:rPr>
            <w:b w:val="0"/>
            <w:webHidden/>
            <w:sz w:val="22"/>
            <w:szCs w:val="22"/>
          </w:rPr>
          <w:t>1</w:t>
        </w:r>
        <w:r w:rsidRPr="001D37B6">
          <w:rPr>
            <w:b w:val="0"/>
            <w:webHidden/>
            <w:sz w:val="22"/>
            <w:szCs w:val="22"/>
          </w:rPr>
          <w:fldChar w:fldCharType="end"/>
        </w:r>
      </w:hyperlink>
    </w:p>
    <w:p w:rsidR="005E5A09" w:rsidRPr="001D37B6" w:rsidRDefault="001A4088">
      <w:pPr>
        <w:pStyle w:val="TOC2"/>
        <w:rPr>
          <w:rFonts w:ascii="Calibri" w:hAnsi="Calibri" w:cs="Times New Roman"/>
          <w:b w:val="0"/>
          <w:bCs w:val="0"/>
          <w:i w:val="0"/>
          <w:iCs w:val="0"/>
          <w:sz w:val="22"/>
          <w:szCs w:val="22"/>
        </w:rPr>
      </w:pPr>
      <w:hyperlink w:anchor="_Toc222646026" w:history="1">
        <w:r w:rsidR="005E5A09" w:rsidRPr="001D37B6">
          <w:rPr>
            <w:rStyle w:val="Hyperlink"/>
            <w:b w:val="0"/>
            <w:i w:val="0"/>
            <w:sz w:val="22"/>
            <w:szCs w:val="22"/>
            <w:u w:val="none"/>
          </w:rPr>
          <w:t>1.1. Landasan Hukum Akreditasi  Program studi</w:t>
        </w:r>
        <w:r w:rsidR="005E5A09" w:rsidRPr="001D37B6">
          <w:rPr>
            <w:b w:val="0"/>
            <w:i w:val="0"/>
            <w:webHidden/>
            <w:sz w:val="22"/>
            <w:szCs w:val="22"/>
          </w:rPr>
          <w:tab/>
        </w:r>
        <w:r w:rsidRPr="001D37B6">
          <w:rPr>
            <w:b w:val="0"/>
            <w:i w:val="0"/>
            <w:webHidden/>
            <w:sz w:val="22"/>
            <w:szCs w:val="22"/>
          </w:rPr>
          <w:fldChar w:fldCharType="begin"/>
        </w:r>
        <w:r w:rsidR="005E5A09" w:rsidRPr="001D37B6">
          <w:rPr>
            <w:b w:val="0"/>
            <w:i w:val="0"/>
            <w:webHidden/>
            <w:sz w:val="22"/>
            <w:szCs w:val="22"/>
          </w:rPr>
          <w:instrText xml:space="preserve"> PAGEREF _Toc222646026 \h </w:instrText>
        </w:r>
        <w:r w:rsidRPr="001D37B6">
          <w:rPr>
            <w:b w:val="0"/>
            <w:i w:val="0"/>
            <w:webHidden/>
            <w:sz w:val="22"/>
            <w:szCs w:val="22"/>
          </w:rPr>
        </w:r>
        <w:r w:rsidRPr="001D37B6">
          <w:rPr>
            <w:b w:val="0"/>
            <w:i w:val="0"/>
            <w:webHidden/>
            <w:sz w:val="22"/>
            <w:szCs w:val="22"/>
          </w:rPr>
          <w:fldChar w:fldCharType="separate"/>
        </w:r>
        <w:r w:rsidR="00367E9A" w:rsidRPr="001D37B6">
          <w:rPr>
            <w:b w:val="0"/>
            <w:i w:val="0"/>
            <w:webHidden/>
            <w:sz w:val="22"/>
            <w:szCs w:val="22"/>
          </w:rPr>
          <w:t>1</w:t>
        </w:r>
        <w:r w:rsidRPr="001D37B6">
          <w:rPr>
            <w:b w:val="0"/>
            <w:i w:val="0"/>
            <w:webHidden/>
            <w:sz w:val="22"/>
            <w:szCs w:val="22"/>
          </w:rPr>
          <w:fldChar w:fldCharType="end"/>
        </w:r>
      </w:hyperlink>
    </w:p>
    <w:p w:rsidR="005E5A09" w:rsidRPr="001D37B6" w:rsidRDefault="001A4088">
      <w:pPr>
        <w:pStyle w:val="TOC2"/>
        <w:rPr>
          <w:rFonts w:ascii="Calibri" w:hAnsi="Calibri" w:cs="Times New Roman"/>
          <w:b w:val="0"/>
          <w:bCs w:val="0"/>
          <w:i w:val="0"/>
          <w:iCs w:val="0"/>
          <w:sz w:val="22"/>
          <w:szCs w:val="22"/>
        </w:rPr>
      </w:pPr>
      <w:hyperlink w:anchor="_Toc222646027" w:history="1">
        <w:r w:rsidR="005E5A09" w:rsidRPr="001D37B6">
          <w:rPr>
            <w:rStyle w:val="Hyperlink"/>
            <w:b w:val="0"/>
            <w:i w:val="0"/>
            <w:sz w:val="22"/>
            <w:szCs w:val="22"/>
            <w:u w:val="none"/>
          </w:rPr>
          <w:t xml:space="preserve">1.2. </w:t>
        </w:r>
        <w:r w:rsidR="00860FC8">
          <w:rPr>
            <w:rStyle w:val="Hyperlink"/>
            <w:b w:val="0"/>
            <w:i w:val="0"/>
            <w:sz w:val="22"/>
            <w:szCs w:val="22"/>
            <w:u w:val="none"/>
          </w:rPr>
          <w:t>Program Studi Ners</w:t>
        </w:r>
        <w:r w:rsidR="005E5A09" w:rsidRPr="001D37B6">
          <w:rPr>
            <w:b w:val="0"/>
            <w:i w:val="0"/>
            <w:webHidden/>
            <w:sz w:val="22"/>
            <w:szCs w:val="22"/>
          </w:rPr>
          <w:tab/>
        </w:r>
        <w:r w:rsidRPr="001D37B6">
          <w:rPr>
            <w:b w:val="0"/>
            <w:i w:val="0"/>
            <w:webHidden/>
            <w:sz w:val="22"/>
            <w:szCs w:val="22"/>
          </w:rPr>
          <w:fldChar w:fldCharType="begin"/>
        </w:r>
        <w:r w:rsidR="005E5A09" w:rsidRPr="001D37B6">
          <w:rPr>
            <w:b w:val="0"/>
            <w:i w:val="0"/>
            <w:webHidden/>
            <w:sz w:val="22"/>
            <w:szCs w:val="22"/>
          </w:rPr>
          <w:instrText xml:space="preserve"> PAGEREF _Toc222646027 \h </w:instrText>
        </w:r>
        <w:r w:rsidRPr="001D37B6">
          <w:rPr>
            <w:b w:val="0"/>
            <w:i w:val="0"/>
            <w:webHidden/>
            <w:sz w:val="22"/>
            <w:szCs w:val="22"/>
          </w:rPr>
        </w:r>
        <w:r w:rsidRPr="001D37B6">
          <w:rPr>
            <w:b w:val="0"/>
            <w:i w:val="0"/>
            <w:webHidden/>
            <w:sz w:val="22"/>
            <w:szCs w:val="22"/>
          </w:rPr>
          <w:fldChar w:fldCharType="separate"/>
        </w:r>
        <w:r w:rsidR="00367E9A" w:rsidRPr="001D37B6">
          <w:rPr>
            <w:b w:val="0"/>
            <w:i w:val="0"/>
            <w:webHidden/>
            <w:sz w:val="22"/>
            <w:szCs w:val="22"/>
          </w:rPr>
          <w:t>4</w:t>
        </w:r>
        <w:r w:rsidRPr="001D37B6">
          <w:rPr>
            <w:b w:val="0"/>
            <w:i w:val="0"/>
            <w:webHidden/>
            <w:sz w:val="22"/>
            <w:szCs w:val="22"/>
          </w:rPr>
          <w:fldChar w:fldCharType="end"/>
        </w:r>
      </w:hyperlink>
    </w:p>
    <w:p w:rsidR="005E5A09" w:rsidRPr="001D37B6" w:rsidRDefault="001A4088">
      <w:pPr>
        <w:pStyle w:val="TOC1"/>
        <w:rPr>
          <w:rFonts w:ascii="Calibri" w:hAnsi="Calibri" w:cs="Times New Roman"/>
          <w:b w:val="0"/>
          <w:bCs w:val="0"/>
          <w:iCs w:val="0"/>
          <w:color w:val="auto"/>
          <w:sz w:val="22"/>
          <w:szCs w:val="22"/>
        </w:rPr>
      </w:pPr>
      <w:hyperlink w:anchor="_Toc222646028" w:history="1">
        <w:r w:rsidR="005E5A09" w:rsidRPr="001D37B6">
          <w:rPr>
            <w:rStyle w:val="Hyperlink"/>
            <w:b w:val="0"/>
            <w:sz w:val="22"/>
            <w:szCs w:val="22"/>
            <w:u w:val="none"/>
          </w:rPr>
          <w:t xml:space="preserve">BAB II. TUJUAN DAN MANFAAT AKREDITASI </w:t>
        </w:r>
        <w:r w:rsidR="00860FC8">
          <w:rPr>
            <w:rStyle w:val="Hyperlink"/>
            <w:b w:val="0"/>
            <w:sz w:val="22"/>
            <w:szCs w:val="22"/>
            <w:u w:val="none"/>
          </w:rPr>
          <w:t>PROGRAM STUDI NERS</w:t>
        </w:r>
        <w:r w:rsidR="005E5A09" w:rsidRPr="001D37B6">
          <w:rPr>
            <w:b w:val="0"/>
            <w:webHidden/>
            <w:sz w:val="22"/>
            <w:szCs w:val="22"/>
          </w:rPr>
          <w:tab/>
        </w:r>
        <w:r w:rsidRPr="001D37B6">
          <w:rPr>
            <w:b w:val="0"/>
            <w:webHidden/>
            <w:sz w:val="22"/>
            <w:szCs w:val="22"/>
          </w:rPr>
          <w:fldChar w:fldCharType="begin"/>
        </w:r>
        <w:r w:rsidR="005E5A09" w:rsidRPr="001D37B6">
          <w:rPr>
            <w:b w:val="0"/>
            <w:webHidden/>
            <w:sz w:val="22"/>
            <w:szCs w:val="22"/>
          </w:rPr>
          <w:instrText xml:space="preserve"> PAGEREF _Toc222646028 \h </w:instrText>
        </w:r>
        <w:r w:rsidRPr="001D37B6">
          <w:rPr>
            <w:b w:val="0"/>
            <w:webHidden/>
            <w:sz w:val="22"/>
            <w:szCs w:val="22"/>
          </w:rPr>
        </w:r>
        <w:r w:rsidRPr="001D37B6">
          <w:rPr>
            <w:b w:val="0"/>
            <w:webHidden/>
            <w:sz w:val="22"/>
            <w:szCs w:val="22"/>
          </w:rPr>
          <w:fldChar w:fldCharType="separate"/>
        </w:r>
        <w:r w:rsidR="00367E9A" w:rsidRPr="001D37B6">
          <w:rPr>
            <w:b w:val="0"/>
            <w:webHidden/>
            <w:sz w:val="22"/>
            <w:szCs w:val="22"/>
          </w:rPr>
          <w:t>5</w:t>
        </w:r>
        <w:r w:rsidRPr="001D37B6">
          <w:rPr>
            <w:b w:val="0"/>
            <w:webHidden/>
            <w:sz w:val="22"/>
            <w:szCs w:val="22"/>
          </w:rPr>
          <w:fldChar w:fldCharType="end"/>
        </w:r>
      </w:hyperlink>
    </w:p>
    <w:p w:rsidR="005E5A09" w:rsidRPr="001D37B6" w:rsidRDefault="001A4088">
      <w:pPr>
        <w:pStyle w:val="TOC1"/>
        <w:rPr>
          <w:rFonts w:ascii="Calibri" w:hAnsi="Calibri" w:cs="Times New Roman"/>
          <w:b w:val="0"/>
          <w:bCs w:val="0"/>
          <w:iCs w:val="0"/>
          <w:color w:val="auto"/>
          <w:sz w:val="22"/>
          <w:szCs w:val="22"/>
        </w:rPr>
      </w:pPr>
      <w:hyperlink w:anchor="_Toc222646029" w:history="1">
        <w:r w:rsidR="005E5A09" w:rsidRPr="001D37B6">
          <w:rPr>
            <w:rStyle w:val="Hyperlink"/>
            <w:b w:val="0"/>
            <w:sz w:val="22"/>
            <w:szCs w:val="22"/>
            <w:u w:val="none"/>
          </w:rPr>
          <w:t xml:space="preserve">BAB III . ASPEK-ASPEK PELAKSANAAN AKREDITASI </w:t>
        </w:r>
        <w:r w:rsidR="00860FC8">
          <w:rPr>
            <w:rStyle w:val="Hyperlink"/>
            <w:b w:val="0"/>
            <w:sz w:val="22"/>
            <w:szCs w:val="22"/>
            <w:u w:val="none"/>
          </w:rPr>
          <w:t>PROGRAM STUDI NERS</w:t>
        </w:r>
        <w:r w:rsidR="005E5A09" w:rsidRPr="001D37B6">
          <w:rPr>
            <w:b w:val="0"/>
            <w:webHidden/>
            <w:sz w:val="22"/>
            <w:szCs w:val="22"/>
          </w:rPr>
          <w:tab/>
        </w:r>
        <w:r w:rsidRPr="001D37B6">
          <w:rPr>
            <w:b w:val="0"/>
            <w:webHidden/>
            <w:sz w:val="22"/>
            <w:szCs w:val="22"/>
          </w:rPr>
          <w:fldChar w:fldCharType="begin"/>
        </w:r>
        <w:r w:rsidR="005E5A09" w:rsidRPr="001D37B6">
          <w:rPr>
            <w:b w:val="0"/>
            <w:webHidden/>
            <w:sz w:val="22"/>
            <w:szCs w:val="22"/>
          </w:rPr>
          <w:instrText xml:space="preserve"> PAGEREF _Toc222646029 \h </w:instrText>
        </w:r>
        <w:r w:rsidRPr="001D37B6">
          <w:rPr>
            <w:b w:val="0"/>
            <w:webHidden/>
            <w:sz w:val="22"/>
            <w:szCs w:val="22"/>
          </w:rPr>
        </w:r>
        <w:r w:rsidRPr="001D37B6">
          <w:rPr>
            <w:b w:val="0"/>
            <w:webHidden/>
            <w:sz w:val="22"/>
            <w:szCs w:val="22"/>
          </w:rPr>
          <w:fldChar w:fldCharType="separate"/>
        </w:r>
        <w:r w:rsidR="00367E9A" w:rsidRPr="001D37B6">
          <w:rPr>
            <w:b w:val="0"/>
            <w:webHidden/>
            <w:sz w:val="22"/>
            <w:szCs w:val="22"/>
          </w:rPr>
          <w:t>6</w:t>
        </w:r>
        <w:r w:rsidRPr="001D37B6">
          <w:rPr>
            <w:b w:val="0"/>
            <w:webHidden/>
            <w:sz w:val="22"/>
            <w:szCs w:val="22"/>
          </w:rPr>
          <w:fldChar w:fldCharType="end"/>
        </w:r>
      </w:hyperlink>
    </w:p>
    <w:p w:rsidR="005E5A09" w:rsidRPr="001D37B6" w:rsidRDefault="001A4088">
      <w:pPr>
        <w:pStyle w:val="TOC2"/>
        <w:rPr>
          <w:rFonts w:ascii="Calibri" w:hAnsi="Calibri" w:cs="Times New Roman"/>
          <w:b w:val="0"/>
          <w:bCs w:val="0"/>
          <w:i w:val="0"/>
          <w:iCs w:val="0"/>
          <w:sz w:val="22"/>
          <w:szCs w:val="22"/>
        </w:rPr>
      </w:pPr>
      <w:hyperlink w:anchor="_Toc222646030" w:history="1">
        <w:r w:rsidR="00F32B4F" w:rsidRPr="001D37B6">
          <w:rPr>
            <w:rStyle w:val="Hyperlink"/>
            <w:b w:val="0"/>
            <w:i w:val="0"/>
            <w:sz w:val="22"/>
            <w:szCs w:val="22"/>
            <w:u w:val="none"/>
          </w:rPr>
          <w:t>3.1.</w:t>
        </w:r>
        <w:r w:rsidR="005E5A09" w:rsidRPr="001D37B6">
          <w:rPr>
            <w:rStyle w:val="Hyperlink"/>
            <w:b w:val="0"/>
            <w:i w:val="0"/>
            <w:sz w:val="22"/>
            <w:szCs w:val="22"/>
            <w:u w:val="none"/>
          </w:rPr>
          <w:t xml:space="preserve"> Standar Akreditasi Program Studi</w:t>
        </w:r>
        <w:r w:rsidR="005E5A09" w:rsidRPr="001D37B6">
          <w:rPr>
            <w:b w:val="0"/>
            <w:i w:val="0"/>
            <w:webHidden/>
            <w:sz w:val="22"/>
            <w:szCs w:val="22"/>
          </w:rPr>
          <w:tab/>
        </w:r>
        <w:r w:rsidRPr="001D37B6">
          <w:rPr>
            <w:b w:val="0"/>
            <w:i w:val="0"/>
            <w:webHidden/>
            <w:sz w:val="22"/>
            <w:szCs w:val="22"/>
          </w:rPr>
          <w:fldChar w:fldCharType="begin"/>
        </w:r>
        <w:r w:rsidR="005E5A09" w:rsidRPr="001D37B6">
          <w:rPr>
            <w:b w:val="0"/>
            <w:i w:val="0"/>
            <w:webHidden/>
            <w:sz w:val="22"/>
            <w:szCs w:val="22"/>
          </w:rPr>
          <w:instrText xml:space="preserve"> PAGEREF _Toc222646030 \h </w:instrText>
        </w:r>
        <w:r w:rsidRPr="001D37B6">
          <w:rPr>
            <w:b w:val="0"/>
            <w:i w:val="0"/>
            <w:webHidden/>
            <w:sz w:val="22"/>
            <w:szCs w:val="22"/>
          </w:rPr>
        </w:r>
        <w:r w:rsidRPr="001D37B6">
          <w:rPr>
            <w:b w:val="0"/>
            <w:i w:val="0"/>
            <w:webHidden/>
            <w:sz w:val="22"/>
            <w:szCs w:val="22"/>
          </w:rPr>
          <w:fldChar w:fldCharType="separate"/>
        </w:r>
        <w:r w:rsidR="00367E9A" w:rsidRPr="001D37B6">
          <w:rPr>
            <w:b w:val="0"/>
            <w:i w:val="0"/>
            <w:webHidden/>
            <w:sz w:val="22"/>
            <w:szCs w:val="22"/>
          </w:rPr>
          <w:t>6</w:t>
        </w:r>
        <w:r w:rsidRPr="001D37B6">
          <w:rPr>
            <w:b w:val="0"/>
            <w:i w:val="0"/>
            <w:webHidden/>
            <w:sz w:val="22"/>
            <w:szCs w:val="22"/>
          </w:rPr>
          <w:fldChar w:fldCharType="end"/>
        </w:r>
      </w:hyperlink>
    </w:p>
    <w:p w:rsidR="005E5A09" w:rsidRPr="001D37B6" w:rsidRDefault="00F32B4F">
      <w:pPr>
        <w:pStyle w:val="TOC3"/>
        <w:tabs>
          <w:tab w:val="right" w:leader="underscore" w:pos="9019"/>
        </w:tabs>
        <w:rPr>
          <w:rFonts w:ascii="Calibri" w:hAnsi="Calibri" w:cs="Times New Roman"/>
          <w:noProof/>
          <w:sz w:val="22"/>
          <w:szCs w:val="22"/>
        </w:rPr>
      </w:pPr>
      <w:r w:rsidRPr="001D37B6">
        <w:rPr>
          <w:rStyle w:val="Hyperlink"/>
          <w:noProof/>
          <w:color w:val="auto"/>
          <w:sz w:val="22"/>
          <w:szCs w:val="22"/>
          <w:u w:val="none"/>
        </w:rPr>
        <w:t xml:space="preserve">3.1.1 </w:t>
      </w:r>
      <w:hyperlink w:anchor="_Toc222646031" w:history="1">
        <w:r w:rsidRPr="001D37B6">
          <w:rPr>
            <w:rStyle w:val="Hyperlink"/>
            <w:noProof/>
            <w:color w:val="auto"/>
            <w:sz w:val="22"/>
            <w:szCs w:val="22"/>
            <w:u w:val="none"/>
          </w:rPr>
          <w:t>Standar I</w:t>
        </w:r>
        <w:r w:rsidR="005E5A09" w:rsidRPr="001D37B6">
          <w:rPr>
            <w:rStyle w:val="Hyperlink"/>
            <w:noProof/>
            <w:color w:val="auto"/>
            <w:sz w:val="22"/>
            <w:szCs w:val="22"/>
            <w:u w:val="none"/>
          </w:rPr>
          <w:t>. Visi, misi, tujuan dan sasaran, serta strategi pencapaian</w:t>
        </w:r>
        <w:r w:rsidR="005E5A09" w:rsidRPr="001D37B6">
          <w:rPr>
            <w:noProof/>
            <w:webHidden/>
            <w:sz w:val="22"/>
            <w:szCs w:val="22"/>
          </w:rPr>
          <w:tab/>
        </w:r>
        <w:r w:rsidR="001A4088" w:rsidRPr="001D37B6">
          <w:rPr>
            <w:noProof/>
            <w:webHidden/>
            <w:sz w:val="22"/>
            <w:szCs w:val="22"/>
          </w:rPr>
          <w:fldChar w:fldCharType="begin"/>
        </w:r>
        <w:r w:rsidR="005E5A09" w:rsidRPr="001D37B6">
          <w:rPr>
            <w:noProof/>
            <w:webHidden/>
            <w:sz w:val="22"/>
            <w:szCs w:val="22"/>
          </w:rPr>
          <w:instrText xml:space="preserve"> PAGEREF _Toc222646031 \h </w:instrText>
        </w:r>
        <w:r w:rsidR="001A4088" w:rsidRPr="001D37B6">
          <w:rPr>
            <w:noProof/>
            <w:webHidden/>
            <w:sz w:val="22"/>
            <w:szCs w:val="22"/>
          </w:rPr>
        </w:r>
        <w:r w:rsidR="001A4088" w:rsidRPr="001D37B6">
          <w:rPr>
            <w:noProof/>
            <w:webHidden/>
            <w:sz w:val="22"/>
            <w:szCs w:val="22"/>
          </w:rPr>
          <w:fldChar w:fldCharType="separate"/>
        </w:r>
        <w:r w:rsidR="00367E9A" w:rsidRPr="001D37B6">
          <w:rPr>
            <w:noProof/>
            <w:webHidden/>
            <w:sz w:val="22"/>
            <w:szCs w:val="22"/>
          </w:rPr>
          <w:t>7</w:t>
        </w:r>
        <w:r w:rsidR="001A4088" w:rsidRPr="001D37B6">
          <w:rPr>
            <w:noProof/>
            <w:webHidden/>
            <w:sz w:val="22"/>
            <w:szCs w:val="22"/>
          </w:rPr>
          <w:fldChar w:fldCharType="end"/>
        </w:r>
      </w:hyperlink>
    </w:p>
    <w:p w:rsidR="005E5A09" w:rsidRPr="001D37B6" w:rsidRDefault="001D37B6">
      <w:pPr>
        <w:pStyle w:val="TOC3"/>
        <w:tabs>
          <w:tab w:val="right" w:leader="underscore" w:pos="9019"/>
        </w:tabs>
        <w:rPr>
          <w:rFonts w:ascii="Calibri" w:hAnsi="Calibri" w:cs="Times New Roman"/>
          <w:noProof/>
          <w:sz w:val="22"/>
          <w:szCs w:val="22"/>
        </w:rPr>
      </w:pPr>
      <w:r w:rsidRPr="001D37B6">
        <w:rPr>
          <w:rStyle w:val="Hyperlink"/>
          <w:noProof/>
          <w:color w:val="auto"/>
          <w:sz w:val="22"/>
          <w:szCs w:val="22"/>
          <w:u w:val="none"/>
        </w:rPr>
        <w:t xml:space="preserve">3.1.2 </w:t>
      </w:r>
      <w:hyperlink w:anchor="_Toc222646032" w:history="1">
        <w:r w:rsidRPr="001D37B6">
          <w:rPr>
            <w:rStyle w:val="Hyperlink"/>
            <w:noProof/>
            <w:color w:val="auto"/>
            <w:sz w:val="22"/>
            <w:szCs w:val="22"/>
            <w:u w:val="none"/>
          </w:rPr>
          <w:t xml:space="preserve">Standar </w:t>
        </w:r>
        <w:r w:rsidR="00F32B4F" w:rsidRPr="001D37B6">
          <w:rPr>
            <w:rStyle w:val="Hyperlink"/>
            <w:noProof/>
            <w:color w:val="auto"/>
            <w:sz w:val="22"/>
            <w:szCs w:val="22"/>
            <w:u w:val="none"/>
          </w:rPr>
          <w:t>II</w:t>
        </w:r>
        <w:r w:rsidR="005E5A09" w:rsidRPr="001D37B6">
          <w:rPr>
            <w:rStyle w:val="Hyperlink"/>
            <w:noProof/>
            <w:color w:val="auto"/>
            <w:sz w:val="22"/>
            <w:szCs w:val="22"/>
            <w:u w:val="none"/>
          </w:rPr>
          <w:t>:</w:t>
        </w:r>
        <w:r w:rsidR="005E5A09" w:rsidRPr="001D37B6">
          <w:rPr>
            <w:rStyle w:val="Hyperlink"/>
            <w:noProof/>
            <w:color w:val="auto"/>
            <w:sz w:val="22"/>
            <w:szCs w:val="22"/>
            <w:u w:val="none"/>
            <w:lang w:val="id-ID"/>
          </w:rPr>
          <w:t>Tatapamong</w:t>
        </w:r>
        <w:r w:rsidRPr="001D37B6">
          <w:rPr>
            <w:rStyle w:val="Hyperlink"/>
            <w:noProof/>
            <w:color w:val="auto"/>
            <w:sz w:val="22"/>
            <w:szCs w:val="22"/>
            <w:u w:val="none"/>
          </w:rPr>
          <w:t>,</w:t>
        </w:r>
        <w:r w:rsidR="005E5A09" w:rsidRPr="001D37B6">
          <w:rPr>
            <w:rStyle w:val="Hyperlink"/>
            <w:noProof/>
            <w:color w:val="auto"/>
            <w:sz w:val="22"/>
            <w:szCs w:val="22"/>
            <w:u w:val="none"/>
            <w:lang w:val="id-ID"/>
          </w:rPr>
          <w:t>kepemimpinan</w:t>
        </w:r>
        <w:r w:rsidRPr="001D37B6">
          <w:rPr>
            <w:rStyle w:val="Hyperlink"/>
            <w:noProof/>
            <w:color w:val="auto"/>
            <w:sz w:val="22"/>
            <w:szCs w:val="22"/>
            <w:u w:val="none"/>
          </w:rPr>
          <w:t>,sistem pengelolaan,</w:t>
        </w:r>
        <w:r w:rsidR="005E5A09" w:rsidRPr="001D37B6">
          <w:rPr>
            <w:rStyle w:val="Hyperlink"/>
            <w:noProof/>
            <w:color w:val="auto"/>
            <w:sz w:val="22"/>
            <w:szCs w:val="22"/>
            <w:u w:val="none"/>
          </w:rPr>
          <w:t>penjaminan mutu</w:t>
        </w:r>
        <w:r w:rsidR="005E5A09" w:rsidRPr="001D37B6">
          <w:rPr>
            <w:noProof/>
            <w:webHidden/>
            <w:sz w:val="22"/>
            <w:szCs w:val="22"/>
          </w:rPr>
          <w:tab/>
        </w:r>
        <w:r w:rsidR="001A4088" w:rsidRPr="001D37B6">
          <w:rPr>
            <w:noProof/>
            <w:webHidden/>
            <w:sz w:val="22"/>
            <w:szCs w:val="22"/>
          </w:rPr>
          <w:fldChar w:fldCharType="begin"/>
        </w:r>
        <w:r w:rsidR="005E5A09" w:rsidRPr="001D37B6">
          <w:rPr>
            <w:noProof/>
            <w:webHidden/>
            <w:sz w:val="22"/>
            <w:szCs w:val="22"/>
          </w:rPr>
          <w:instrText xml:space="preserve"> PAGEREF _Toc222646032 \h </w:instrText>
        </w:r>
        <w:r w:rsidR="001A4088" w:rsidRPr="001D37B6">
          <w:rPr>
            <w:noProof/>
            <w:webHidden/>
            <w:sz w:val="22"/>
            <w:szCs w:val="22"/>
          </w:rPr>
        </w:r>
        <w:r w:rsidR="001A4088" w:rsidRPr="001D37B6">
          <w:rPr>
            <w:noProof/>
            <w:webHidden/>
            <w:sz w:val="22"/>
            <w:szCs w:val="22"/>
          </w:rPr>
          <w:fldChar w:fldCharType="separate"/>
        </w:r>
        <w:r w:rsidR="00367E9A" w:rsidRPr="001D37B6">
          <w:rPr>
            <w:noProof/>
            <w:webHidden/>
            <w:sz w:val="22"/>
            <w:szCs w:val="22"/>
          </w:rPr>
          <w:t>8</w:t>
        </w:r>
        <w:r w:rsidR="001A4088" w:rsidRPr="001D37B6">
          <w:rPr>
            <w:noProof/>
            <w:webHidden/>
            <w:sz w:val="22"/>
            <w:szCs w:val="22"/>
          </w:rPr>
          <w:fldChar w:fldCharType="end"/>
        </w:r>
      </w:hyperlink>
    </w:p>
    <w:p w:rsidR="005E5A09" w:rsidRPr="001D37B6" w:rsidRDefault="001D37B6">
      <w:pPr>
        <w:pStyle w:val="TOC3"/>
        <w:tabs>
          <w:tab w:val="right" w:leader="underscore" w:pos="9019"/>
        </w:tabs>
        <w:rPr>
          <w:rFonts w:ascii="Calibri" w:hAnsi="Calibri" w:cs="Times New Roman"/>
          <w:noProof/>
          <w:sz w:val="22"/>
          <w:szCs w:val="22"/>
        </w:rPr>
      </w:pPr>
      <w:r>
        <w:rPr>
          <w:rStyle w:val="Hyperlink"/>
          <w:noProof/>
          <w:color w:val="auto"/>
          <w:sz w:val="22"/>
          <w:szCs w:val="22"/>
          <w:u w:val="none"/>
        </w:rPr>
        <w:t xml:space="preserve">3.1.3 </w:t>
      </w:r>
      <w:hyperlink w:anchor="_Toc222646033" w:history="1">
        <w:r w:rsidR="005E5A09" w:rsidRPr="001D37B6">
          <w:rPr>
            <w:rStyle w:val="Hyperlink"/>
            <w:noProof/>
            <w:color w:val="auto"/>
            <w:sz w:val="22"/>
            <w:szCs w:val="22"/>
            <w:u w:val="none"/>
          </w:rPr>
          <w:t xml:space="preserve">Standar </w:t>
        </w:r>
        <w:r w:rsidR="00F32B4F" w:rsidRPr="001D37B6">
          <w:rPr>
            <w:rStyle w:val="Hyperlink"/>
            <w:noProof/>
            <w:color w:val="auto"/>
            <w:sz w:val="22"/>
            <w:szCs w:val="22"/>
            <w:u w:val="none"/>
          </w:rPr>
          <w:t>III</w:t>
        </w:r>
        <w:r w:rsidR="005E5A09" w:rsidRPr="001D37B6">
          <w:rPr>
            <w:rStyle w:val="Hyperlink"/>
            <w:noProof/>
            <w:color w:val="auto"/>
            <w:sz w:val="22"/>
            <w:szCs w:val="22"/>
            <w:u w:val="none"/>
          </w:rPr>
          <w:t>: M</w:t>
        </w:r>
        <w:r w:rsidR="005E5A09" w:rsidRPr="001D37B6">
          <w:rPr>
            <w:rStyle w:val="Hyperlink"/>
            <w:noProof/>
            <w:color w:val="auto"/>
            <w:sz w:val="22"/>
            <w:szCs w:val="22"/>
            <w:u w:val="none"/>
            <w:lang w:val="id-ID"/>
          </w:rPr>
          <w:t xml:space="preserve">ahasiswa dan </w:t>
        </w:r>
        <w:r w:rsidR="005E5A09" w:rsidRPr="001D37B6">
          <w:rPr>
            <w:rStyle w:val="Hyperlink"/>
            <w:noProof/>
            <w:color w:val="auto"/>
            <w:sz w:val="22"/>
            <w:szCs w:val="22"/>
            <w:u w:val="none"/>
          </w:rPr>
          <w:t>l</w:t>
        </w:r>
        <w:r w:rsidR="005E5A09" w:rsidRPr="001D37B6">
          <w:rPr>
            <w:rStyle w:val="Hyperlink"/>
            <w:noProof/>
            <w:color w:val="auto"/>
            <w:sz w:val="22"/>
            <w:szCs w:val="22"/>
            <w:u w:val="none"/>
            <w:lang w:val="id-ID"/>
          </w:rPr>
          <w:t>ulusan</w:t>
        </w:r>
        <w:r w:rsidR="005E5A09" w:rsidRPr="001D37B6">
          <w:rPr>
            <w:noProof/>
            <w:webHidden/>
            <w:sz w:val="22"/>
            <w:szCs w:val="22"/>
          </w:rPr>
          <w:tab/>
        </w:r>
        <w:r w:rsidR="001A4088" w:rsidRPr="001D37B6">
          <w:rPr>
            <w:noProof/>
            <w:webHidden/>
            <w:sz w:val="22"/>
            <w:szCs w:val="22"/>
          </w:rPr>
          <w:fldChar w:fldCharType="begin"/>
        </w:r>
        <w:r w:rsidR="005E5A09" w:rsidRPr="001D37B6">
          <w:rPr>
            <w:noProof/>
            <w:webHidden/>
            <w:sz w:val="22"/>
            <w:szCs w:val="22"/>
          </w:rPr>
          <w:instrText xml:space="preserve"> PAGEREF _Toc222646033 \h </w:instrText>
        </w:r>
        <w:r w:rsidR="001A4088" w:rsidRPr="001D37B6">
          <w:rPr>
            <w:noProof/>
            <w:webHidden/>
            <w:sz w:val="22"/>
            <w:szCs w:val="22"/>
          </w:rPr>
        </w:r>
        <w:r w:rsidR="001A4088" w:rsidRPr="001D37B6">
          <w:rPr>
            <w:noProof/>
            <w:webHidden/>
            <w:sz w:val="22"/>
            <w:szCs w:val="22"/>
          </w:rPr>
          <w:fldChar w:fldCharType="separate"/>
        </w:r>
        <w:r w:rsidR="00367E9A" w:rsidRPr="001D37B6">
          <w:rPr>
            <w:noProof/>
            <w:webHidden/>
            <w:sz w:val="22"/>
            <w:szCs w:val="22"/>
          </w:rPr>
          <w:t>8</w:t>
        </w:r>
        <w:r w:rsidR="001A4088" w:rsidRPr="001D37B6">
          <w:rPr>
            <w:noProof/>
            <w:webHidden/>
            <w:sz w:val="22"/>
            <w:szCs w:val="22"/>
          </w:rPr>
          <w:fldChar w:fldCharType="end"/>
        </w:r>
      </w:hyperlink>
    </w:p>
    <w:p w:rsidR="005E5A09" w:rsidRPr="001D37B6" w:rsidRDefault="00F32B4F">
      <w:pPr>
        <w:pStyle w:val="TOC3"/>
        <w:tabs>
          <w:tab w:val="right" w:leader="underscore" w:pos="9019"/>
        </w:tabs>
        <w:rPr>
          <w:rFonts w:ascii="Calibri" w:hAnsi="Calibri" w:cs="Times New Roman"/>
          <w:noProof/>
          <w:sz w:val="22"/>
          <w:szCs w:val="22"/>
        </w:rPr>
      </w:pPr>
      <w:r w:rsidRPr="001D37B6">
        <w:rPr>
          <w:rStyle w:val="Hyperlink"/>
          <w:noProof/>
          <w:color w:val="auto"/>
          <w:sz w:val="22"/>
          <w:szCs w:val="22"/>
          <w:u w:val="none"/>
        </w:rPr>
        <w:t xml:space="preserve">3.1.4 </w:t>
      </w:r>
      <w:hyperlink w:anchor="_Toc222646034" w:history="1">
        <w:r w:rsidR="005E5A09" w:rsidRPr="001D37B6">
          <w:rPr>
            <w:rStyle w:val="Hyperlink"/>
            <w:noProof/>
            <w:color w:val="auto"/>
            <w:sz w:val="22"/>
            <w:szCs w:val="22"/>
            <w:u w:val="none"/>
          </w:rPr>
          <w:t xml:space="preserve">Standar </w:t>
        </w:r>
        <w:r w:rsidRPr="001D37B6">
          <w:rPr>
            <w:rStyle w:val="Hyperlink"/>
            <w:noProof/>
            <w:color w:val="auto"/>
            <w:sz w:val="22"/>
            <w:szCs w:val="22"/>
            <w:u w:val="none"/>
          </w:rPr>
          <w:t>IV</w:t>
        </w:r>
        <w:r w:rsidR="001D37B6">
          <w:rPr>
            <w:rStyle w:val="Hyperlink"/>
            <w:noProof/>
            <w:color w:val="auto"/>
            <w:sz w:val="22"/>
            <w:szCs w:val="22"/>
            <w:u w:val="none"/>
          </w:rPr>
          <w:t>:</w:t>
        </w:r>
        <w:r w:rsidR="005E5A09" w:rsidRPr="001D37B6">
          <w:rPr>
            <w:rStyle w:val="Hyperlink"/>
            <w:noProof/>
            <w:color w:val="auto"/>
            <w:sz w:val="22"/>
            <w:szCs w:val="22"/>
            <w:u w:val="none"/>
          </w:rPr>
          <w:t xml:space="preserve"> Sumber daya manusia</w:t>
        </w:r>
        <w:r w:rsidR="005E5A09" w:rsidRPr="001D37B6">
          <w:rPr>
            <w:noProof/>
            <w:webHidden/>
            <w:sz w:val="22"/>
            <w:szCs w:val="22"/>
          </w:rPr>
          <w:tab/>
        </w:r>
        <w:r w:rsidR="001A4088" w:rsidRPr="001D37B6">
          <w:rPr>
            <w:noProof/>
            <w:webHidden/>
            <w:sz w:val="22"/>
            <w:szCs w:val="22"/>
          </w:rPr>
          <w:fldChar w:fldCharType="begin"/>
        </w:r>
        <w:r w:rsidR="005E5A09" w:rsidRPr="001D37B6">
          <w:rPr>
            <w:noProof/>
            <w:webHidden/>
            <w:sz w:val="22"/>
            <w:szCs w:val="22"/>
          </w:rPr>
          <w:instrText xml:space="preserve"> PAGEREF _Toc222646034 \h </w:instrText>
        </w:r>
        <w:r w:rsidR="001A4088" w:rsidRPr="001D37B6">
          <w:rPr>
            <w:noProof/>
            <w:webHidden/>
            <w:sz w:val="22"/>
            <w:szCs w:val="22"/>
          </w:rPr>
        </w:r>
        <w:r w:rsidR="001A4088" w:rsidRPr="001D37B6">
          <w:rPr>
            <w:noProof/>
            <w:webHidden/>
            <w:sz w:val="22"/>
            <w:szCs w:val="22"/>
          </w:rPr>
          <w:fldChar w:fldCharType="separate"/>
        </w:r>
        <w:r w:rsidR="00367E9A" w:rsidRPr="001D37B6">
          <w:rPr>
            <w:noProof/>
            <w:webHidden/>
            <w:sz w:val="22"/>
            <w:szCs w:val="22"/>
          </w:rPr>
          <w:t>9</w:t>
        </w:r>
        <w:r w:rsidR="001A4088" w:rsidRPr="001D37B6">
          <w:rPr>
            <w:noProof/>
            <w:webHidden/>
            <w:sz w:val="22"/>
            <w:szCs w:val="22"/>
          </w:rPr>
          <w:fldChar w:fldCharType="end"/>
        </w:r>
      </w:hyperlink>
    </w:p>
    <w:p w:rsidR="005E5A09" w:rsidRPr="001D37B6" w:rsidRDefault="00F32B4F">
      <w:pPr>
        <w:pStyle w:val="TOC3"/>
        <w:tabs>
          <w:tab w:val="right" w:leader="underscore" w:pos="9019"/>
        </w:tabs>
        <w:rPr>
          <w:rFonts w:ascii="Calibri" w:hAnsi="Calibri" w:cs="Times New Roman"/>
          <w:noProof/>
          <w:sz w:val="22"/>
          <w:szCs w:val="22"/>
        </w:rPr>
      </w:pPr>
      <w:r w:rsidRPr="001D37B6">
        <w:rPr>
          <w:rStyle w:val="Hyperlink"/>
          <w:noProof/>
          <w:color w:val="auto"/>
          <w:sz w:val="22"/>
          <w:szCs w:val="22"/>
          <w:u w:val="none"/>
        </w:rPr>
        <w:t xml:space="preserve">3.1.5 </w:t>
      </w:r>
      <w:hyperlink w:anchor="_Toc222646035" w:history="1">
        <w:r w:rsidR="005E5A09" w:rsidRPr="001D37B6">
          <w:rPr>
            <w:rStyle w:val="Hyperlink"/>
            <w:noProof/>
            <w:color w:val="auto"/>
            <w:sz w:val="22"/>
            <w:szCs w:val="22"/>
            <w:u w:val="none"/>
          </w:rPr>
          <w:t xml:space="preserve">Standar </w:t>
        </w:r>
        <w:r w:rsidRPr="001D37B6">
          <w:rPr>
            <w:rStyle w:val="Hyperlink"/>
            <w:noProof/>
            <w:color w:val="auto"/>
            <w:sz w:val="22"/>
            <w:szCs w:val="22"/>
            <w:u w:val="none"/>
          </w:rPr>
          <w:t>V</w:t>
        </w:r>
        <w:r w:rsidR="005E5A09" w:rsidRPr="001D37B6">
          <w:rPr>
            <w:rStyle w:val="Hyperlink"/>
            <w:noProof/>
            <w:color w:val="auto"/>
            <w:sz w:val="22"/>
            <w:szCs w:val="22"/>
            <w:u w:val="none"/>
          </w:rPr>
          <w:t>: Kurikulum, pembelajaran, dan suasana akademik</w:t>
        </w:r>
        <w:r w:rsidR="005E5A09" w:rsidRPr="001D37B6">
          <w:rPr>
            <w:noProof/>
            <w:webHidden/>
            <w:sz w:val="22"/>
            <w:szCs w:val="22"/>
          </w:rPr>
          <w:tab/>
        </w:r>
        <w:r w:rsidR="001A4088" w:rsidRPr="001D37B6">
          <w:rPr>
            <w:noProof/>
            <w:webHidden/>
            <w:sz w:val="22"/>
            <w:szCs w:val="22"/>
          </w:rPr>
          <w:fldChar w:fldCharType="begin"/>
        </w:r>
        <w:r w:rsidR="005E5A09" w:rsidRPr="001D37B6">
          <w:rPr>
            <w:noProof/>
            <w:webHidden/>
            <w:sz w:val="22"/>
            <w:szCs w:val="22"/>
          </w:rPr>
          <w:instrText xml:space="preserve"> PAGEREF _Toc222646035 \h </w:instrText>
        </w:r>
        <w:r w:rsidR="001A4088" w:rsidRPr="001D37B6">
          <w:rPr>
            <w:noProof/>
            <w:webHidden/>
            <w:sz w:val="22"/>
            <w:szCs w:val="22"/>
          </w:rPr>
        </w:r>
        <w:r w:rsidR="001A4088" w:rsidRPr="001D37B6">
          <w:rPr>
            <w:noProof/>
            <w:webHidden/>
            <w:sz w:val="22"/>
            <w:szCs w:val="22"/>
          </w:rPr>
          <w:fldChar w:fldCharType="separate"/>
        </w:r>
        <w:r w:rsidR="00367E9A" w:rsidRPr="001D37B6">
          <w:rPr>
            <w:noProof/>
            <w:webHidden/>
            <w:sz w:val="22"/>
            <w:szCs w:val="22"/>
          </w:rPr>
          <w:t>10</w:t>
        </w:r>
        <w:r w:rsidR="001A4088" w:rsidRPr="001D37B6">
          <w:rPr>
            <w:noProof/>
            <w:webHidden/>
            <w:sz w:val="22"/>
            <w:szCs w:val="22"/>
          </w:rPr>
          <w:fldChar w:fldCharType="end"/>
        </w:r>
      </w:hyperlink>
    </w:p>
    <w:p w:rsidR="005E5A09" w:rsidRPr="001D37B6" w:rsidRDefault="00F32B4F">
      <w:pPr>
        <w:pStyle w:val="TOC3"/>
        <w:tabs>
          <w:tab w:val="right" w:leader="underscore" w:pos="9019"/>
        </w:tabs>
        <w:rPr>
          <w:rFonts w:ascii="Calibri" w:hAnsi="Calibri" w:cs="Times New Roman"/>
          <w:noProof/>
          <w:sz w:val="22"/>
          <w:szCs w:val="22"/>
        </w:rPr>
      </w:pPr>
      <w:r w:rsidRPr="001D37B6">
        <w:rPr>
          <w:rStyle w:val="Hyperlink"/>
          <w:noProof/>
          <w:color w:val="auto"/>
          <w:sz w:val="22"/>
          <w:szCs w:val="22"/>
          <w:u w:val="none"/>
        </w:rPr>
        <w:t xml:space="preserve">3.1.6 </w:t>
      </w:r>
      <w:hyperlink w:anchor="_Toc222646036" w:history="1">
        <w:r w:rsidR="005E5A09" w:rsidRPr="001D37B6">
          <w:rPr>
            <w:rStyle w:val="Hyperlink"/>
            <w:noProof/>
            <w:color w:val="auto"/>
            <w:sz w:val="22"/>
            <w:szCs w:val="22"/>
            <w:u w:val="none"/>
          </w:rPr>
          <w:t xml:space="preserve">Standar </w:t>
        </w:r>
        <w:r w:rsidRPr="001D37B6">
          <w:rPr>
            <w:rStyle w:val="Hyperlink"/>
            <w:noProof/>
            <w:color w:val="auto"/>
            <w:sz w:val="22"/>
            <w:szCs w:val="22"/>
            <w:u w:val="none"/>
          </w:rPr>
          <w:t>VI</w:t>
        </w:r>
        <w:r w:rsidR="005E5A09" w:rsidRPr="001D37B6">
          <w:rPr>
            <w:rStyle w:val="Hyperlink"/>
            <w:noProof/>
            <w:color w:val="auto"/>
            <w:sz w:val="22"/>
            <w:szCs w:val="22"/>
            <w:u w:val="none"/>
          </w:rPr>
          <w:t>: Pembiayaan, sarana dan prasarana, serta sistem informasi</w:t>
        </w:r>
        <w:r w:rsidR="005E5A09" w:rsidRPr="001D37B6">
          <w:rPr>
            <w:noProof/>
            <w:webHidden/>
            <w:sz w:val="22"/>
            <w:szCs w:val="22"/>
          </w:rPr>
          <w:tab/>
        </w:r>
        <w:r w:rsidR="001A4088" w:rsidRPr="001D37B6">
          <w:rPr>
            <w:noProof/>
            <w:webHidden/>
            <w:sz w:val="22"/>
            <w:szCs w:val="22"/>
          </w:rPr>
          <w:fldChar w:fldCharType="begin"/>
        </w:r>
        <w:r w:rsidR="005E5A09" w:rsidRPr="001D37B6">
          <w:rPr>
            <w:noProof/>
            <w:webHidden/>
            <w:sz w:val="22"/>
            <w:szCs w:val="22"/>
          </w:rPr>
          <w:instrText xml:space="preserve"> PAGEREF _Toc222646036 \h </w:instrText>
        </w:r>
        <w:r w:rsidR="001A4088" w:rsidRPr="001D37B6">
          <w:rPr>
            <w:noProof/>
            <w:webHidden/>
            <w:sz w:val="22"/>
            <w:szCs w:val="22"/>
          </w:rPr>
        </w:r>
        <w:r w:rsidR="001A4088" w:rsidRPr="001D37B6">
          <w:rPr>
            <w:noProof/>
            <w:webHidden/>
            <w:sz w:val="22"/>
            <w:szCs w:val="22"/>
          </w:rPr>
          <w:fldChar w:fldCharType="separate"/>
        </w:r>
        <w:r w:rsidR="00367E9A" w:rsidRPr="001D37B6">
          <w:rPr>
            <w:noProof/>
            <w:webHidden/>
            <w:sz w:val="22"/>
            <w:szCs w:val="22"/>
          </w:rPr>
          <w:t>11</w:t>
        </w:r>
        <w:r w:rsidR="001A4088" w:rsidRPr="001D37B6">
          <w:rPr>
            <w:noProof/>
            <w:webHidden/>
            <w:sz w:val="22"/>
            <w:szCs w:val="22"/>
          </w:rPr>
          <w:fldChar w:fldCharType="end"/>
        </w:r>
      </w:hyperlink>
    </w:p>
    <w:p w:rsidR="005E5A09" w:rsidRPr="001D37B6" w:rsidRDefault="00E62A4A">
      <w:pPr>
        <w:pStyle w:val="TOC3"/>
        <w:tabs>
          <w:tab w:val="right" w:leader="underscore" w:pos="9019"/>
        </w:tabs>
        <w:rPr>
          <w:rFonts w:ascii="Calibri" w:hAnsi="Calibri" w:cs="Times New Roman"/>
          <w:noProof/>
          <w:sz w:val="22"/>
          <w:szCs w:val="22"/>
        </w:rPr>
      </w:pPr>
      <w:r w:rsidRPr="001D37B6">
        <w:rPr>
          <w:rStyle w:val="Hyperlink"/>
          <w:noProof/>
          <w:color w:val="auto"/>
          <w:sz w:val="22"/>
          <w:szCs w:val="22"/>
          <w:u w:val="none"/>
        </w:rPr>
        <w:t>3.1.7</w:t>
      </w:r>
      <w:hyperlink w:anchor="_Toc222646037" w:history="1">
        <w:r w:rsidR="001D37B6">
          <w:rPr>
            <w:rStyle w:val="Hyperlink"/>
            <w:noProof/>
            <w:color w:val="auto"/>
            <w:sz w:val="22"/>
            <w:szCs w:val="22"/>
            <w:u w:val="none"/>
          </w:rPr>
          <w:t xml:space="preserve">Standar </w:t>
        </w:r>
        <w:r w:rsidR="00F32B4F" w:rsidRPr="001D37B6">
          <w:rPr>
            <w:rStyle w:val="Hyperlink"/>
            <w:noProof/>
            <w:color w:val="auto"/>
            <w:sz w:val="22"/>
            <w:szCs w:val="22"/>
            <w:u w:val="none"/>
          </w:rPr>
          <w:t>VII</w:t>
        </w:r>
        <w:r w:rsidR="005E5A09" w:rsidRPr="001D37B6">
          <w:rPr>
            <w:rStyle w:val="Hyperlink"/>
            <w:noProof/>
            <w:color w:val="auto"/>
            <w:sz w:val="22"/>
            <w:szCs w:val="22"/>
            <w:u w:val="none"/>
          </w:rPr>
          <w:t>:</w:t>
        </w:r>
        <w:r w:rsidR="001D37B6">
          <w:rPr>
            <w:rStyle w:val="Hyperlink"/>
            <w:noProof/>
            <w:color w:val="auto"/>
            <w:sz w:val="22"/>
            <w:szCs w:val="22"/>
            <w:u w:val="none"/>
          </w:rPr>
          <w:t>Penelitian,</w:t>
        </w:r>
        <w:r w:rsidR="005E5A09" w:rsidRPr="001D37B6">
          <w:rPr>
            <w:rStyle w:val="Hyperlink"/>
            <w:noProof/>
            <w:color w:val="auto"/>
            <w:sz w:val="22"/>
            <w:szCs w:val="22"/>
            <w:u w:val="none"/>
          </w:rPr>
          <w:t>pelayanan/pengabdian kepada masyara</w:t>
        </w:r>
        <w:r w:rsidR="001D37B6">
          <w:rPr>
            <w:rStyle w:val="Hyperlink"/>
            <w:noProof/>
            <w:color w:val="auto"/>
            <w:sz w:val="22"/>
            <w:szCs w:val="22"/>
            <w:u w:val="none"/>
          </w:rPr>
          <w:t>kat,</w:t>
        </w:r>
        <w:r w:rsidR="00F32B4F" w:rsidRPr="001D37B6">
          <w:rPr>
            <w:rStyle w:val="Hyperlink"/>
            <w:noProof/>
            <w:color w:val="auto"/>
            <w:sz w:val="22"/>
            <w:szCs w:val="22"/>
            <w:u w:val="none"/>
          </w:rPr>
          <w:t>kerja sama</w:t>
        </w:r>
        <w:r w:rsidR="00FA04C8">
          <w:rPr>
            <w:rStyle w:val="Hyperlink"/>
            <w:noProof/>
            <w:color w:val="auto"/>
            <w:sz w:val="22"/>
            <w:szCs w:val="22"/>
            <w:u w:val="none"/>
            <w:lang w:val="id-ID"/>
          </w:rPr>
          <w:tab/>
        </w:r>
        <w:r w:rsidR="001A4088" w:rsidRPr="001D37B6">
          <w:rPr>
            <w:noProof/>
            <w:webHidden/>
            <w:sz w:val="22"/>
            <w:szCs w:val="22"/>
          </w:rPr>
          <w:fldChar w:fldCharType="begin"/>
        </w:r>
        <w:r w:rsidR="005E5A09" w:rsidRPr="001D37B6">
          <w:rPr>
            <w:noProof/>
            <w:webHidden/>
            <w:sz w:val="22"/>
            <w:szCs w:val="22"/>
          </w:rPr>
          <w:instrText xml:space="preserve"> PAGEREF _Toc222646037 \h </w:instrText>
        </w:r>
        <w:r w:rsidR="001A4088" w:rsidRPr="001D37B6">
          <w:rPr>
            <w:noProof/>
            <w:webHidden/>
            <w:sz w:val="22"/>
            <w:szCs w:val="22"/>
          </w:rPr>
        </w:r>
        <w:r w:rsidR="001A4088" w:rsidRPr="001D37B6">
          <w:rPr>
            <w:noProof/>
            <w:webHidden/>
            <w:sz w:val="22"/>
            <w:szCs w:val="22"/>
          </w:rPr>
          <w:fldChar w:fldCharType="separate"/>
        </w:r>
        <w:r w:rsidR="00367E9A" w:rsidRPr="001D37B6">
          <w:rPr>
            <w:noProof/>
            <w:webHidden/>
            <w:sz w:val="22"/>
            <w:szCs w:val="22"/>
          </w:rPr>
          <w:t>12</w:t>
        </w:r>
        <w:r w:rsidR="001A4088" w:rsidRPr="001D37B6">
          <w:rPr>
            <w:noProof/>
            <w:webHidden/>
            <w:sz w:val="22"/>
            <w:szCs w:val="22"/>
          </w:rPr>
          <w:fldChar w:fldCharType="end"/>
        </w:r>
      </w:hyperlink>
    </w:p>
    <w:p w:rsidR="005E5A09" w:rsidRPr="001D37B6" w:rsidRDefault="001A4088">
      <w:pPr>
        <w:pStyle w:val="TOC2"/>
        <w:rPr>
          <w:rFonts w:ascii="Calibri" w:hAnsi="Calibri" w:cs="Times New Roman"/>
          <w:b w:val="0"/>
          <w:bCs w:val="0"/>
          <w:i w:val="0"/>
          <w:iCs w:val="0"/>
          <w:sz w:val="22"/>
          <w:szCs w:val="22"/>
        </w:rPr>
      </w:pPr>
      <w:hyperlink w:anchor="_Toc222646038" w:history="1">
        <w:r w:rsidR="00F32B4F" w:rsidRPr="001D37B6">
          <w:rPr>
            <w:rStyle w:val="Hyperlink"/>
            <w:b w:val="0"/>
            <w:i w:val="0"/>
            <w:sz w:val="22"/>
            <w:szCs w:val="22"/>
            <w:u w:val="none"/>
          </w:rPr>
          <w:t xml:space="preserve">3.2 </w:t>
        </w:r>
        <w:r w:rsidR="0087626F">
          <w:rPr>
            <w:rStyle w:val="Hyperlink"/>
            <w:b w:val="0"/>
            <w:i w:val="0"/>
            <w:sz w:val="22"/>
            <w:szCs w:val="22"/>
            <w:u w:val="none"/>
          </w:rPr>
          <w:t xml:space="preserve"> Prosedur Akreditasi Program </w:t>
        </w:r>
        <w:r w:rsidR="0087626F">
          <w:rPr>
            <w:rStyle w:val="Hyperlink"/>
            <w:b w:val="0"/>
            <w:i w:val="0"/>
            <w:sz w:val="22"/>
            <w:szCs w:val="22"/>
            <w:u w:val="none"/>
            <w:lang w:val="id-ID"/>
          </w:rPr>
          <w:t>S</w:t>
        </w:r>
        <w:r w:rsidR="005E5A09" w:rsidRPr="001D37B6">
          <w:rPr>
            <w:rStyle w:val="Hyperlink"/>
            <w:b w:val="0"/>
            <w:i w:val="0"/>
            <w:sz w:val="22"/>
            <w:szCs w:val="22"/>
            <w:u w:val="none"/>
          </w:rPr>
          <w:t>tudi</w:t>
        </w:r>
        <w:r w:rsidR="005E5A09" w:rsidRPr="001D37B6">
          <w:rPr>
            <w:b w:val="0"/>
            <w:i w:val="0"/>
            <w:webHidden/>
            <w:sz w:val="22"/>
            <w:szCs w:val="22"/>
          </w:rPr>
          <w:tab/>
        </w:r>
        <w:r w:rsidRPr="001D37B6">
          <w:rPr>
            <w:b w:val="0"/>
            <w:i w:val="0"/>
            <w:webHidden/>
            <w:sz w:val="22"/>
            <w:szCs w:val="22"/>
          </w:rPr>
          <w:fldChar w:fldCharType="begin"/>
        </w:r>
        <w:r w:rsidR="005E5A09" w:rsidRPr="001D37B6">
          <w:rPr>
            <w:b w:val="0"/>
            <w:i w:val="0"/>
            <w:webHidden/>
            <w:sz w:val="22"/>
            <w:szCs w:val="22"/>
          </w:rPr>
          <w:instrText xml:space="preserve"> PAGEREF _Toc222646038 \h </w:instrText>
        </w:r>
        <w:r w:rsidRPr="001D37B6">
          <w:rPr>
            <w:b w:val="0"/>
            <w:i w:val="0"/>
            <w:webHidden/>
            <w:sz w:val="22"/>
            <w:szCs w:val="22"/>
          </w:rPr>
        </w:r>
        <w:r w:rsidRPr="001D37B6">
          <w:rPr>
            <w:b w:val="0"/>
            <w:i w:val="0"/>
            <w:webHidden/>
            <w:sz w:val="22"/>
            <w:szCs w:val="22"/>
          </w:rPr>
          <w:fldChar w:fldCharType="separate"/>
        </w:r>
        <w:r w:rsidR="00367E9A" w:rsidRPr="001D37B6">
          <w:rPr>
            <w:b w:val="0"/>
            <w:i w:val="0"/>
            <w:webHidden/>
            <w:sz w:val="22"/>
            <w:szCs w:val="22"/>
          </w:rPr>
          <w:t>13</w:t>
        </w:r>
        <w:r w:rsidRPr="001D37B6">
          <w:rPr>
            <w:b w:val="0"/>
            <w:i w:val="0"/>
            <w:webHidden/>
            <w:sz w:val="22"/>
            <w:szCs w:val="22"/>
          </w:rPr>
          <w:fldChar w:fldCharType="end"/>
        </w:r>
      </w:hyperlink>
    </w:p>
    <w:p w:rsidR="005E5A09" w:rsidRPr="001D37B6" w:rsidRDefault="001A4088">
      <w:pPr>
        <w:pStyle w:val="TOC2"/>
        <w:rPr>
          <w:rFonts w:ascii="Calibri" w:hAnsi="Calibri" w:cs="Times New Roman"/>
          <w:b w:val="0"/>
          <w:bCs w:val="0"/>
          <w:i w:val="0"/>
          <w:iCs w:val="0"/>
          <w:sz w:val="22"/>
          <w:szCs w:val="22"/>
        </w:rPr>
      </w:pPr>
      <w:hyperlink w:anchor="_Toc222646039" w:history="1">
        <w:r w:rsidR="00F32B4F" w:rsidRPr="001D37B6">
          <w:rPr>
            <w:rStyle w:val="Hyperlink"/>
            <w:b w:val="0"/>
            <w:i w:val="0"/>
            <w:sz w:val="22"/>
            <w:szCs w:val="22"/>
            <w:u w:val="none"/>
          </w:rPr>
          <w:t xml:space="preserve">3.3 </w:t>
        </w:r>
        <w:r w:rsidR="005E5A09" w:rsidRPr="001D37B6">
          <w:rPr>
            <w:rStyle w:val="Hyperlink"/>
            <w:b w:val="0"/>
            <w:i w:val="0"/>
            <w:sz w:val="22"/>
            <w:szCs w:val="22"/>
            <w:u w:val="none"/>
          </w:rPr>
          <w:t xml:space="preserve"> Instrumen Akreditasi Program Studi</w:t>
        </w:r>
        <w:r w:rsidR="005E5A09" w:rsidRPr="001D37B6">
          <w:rPr>
            <w:b w:val="0"/>
            <w:i w:val="0"/>
            <w:webHidden/>
            <w:sz w:val="22"/>
            <w:szCs w:val="22"/>
          </w:rPr>
          <w:tab/>
        </w:r>
        <w:r w:rsidRPr="001D37B6">
          <w:rPr>
            <w:b w:val="0"/>
            <w:i w:val="0"/>
            <w:webHidden/>
            <w:sz w:val="22"/>
            <w:szCs w:val="22"/>
          </w:rPr>
          <w:fldChar w:fldCharType="begin"/>
        </w:r>
        <w:r w:rsidR="005E5A09" w:rsidRPr="001D37B6">
          <w:rPr>
            <w:b w:val="0"/>
            <w:i w:val="0"/>
            <w:webHidden/>
            <w:sz w:val="22"/>
            <w:szCs w:val="22"/>
          </w:rPr>
          <w:instrText xml:space="preserve"> PAGEREF _Toc222646039 \h </w:instrText>
        </w:r>
        <w:r w:rsidRPr="001D37B6">
          <w:rPr>
            <w:b w:val="0"/>
            <w:i w:val="0"/>
            <w:webHidden/>
            <w:sz w:val="22"/>
            <w:szCs w:val="22"/>
          </w:rPr>
        </w:r>
        <w:r w:rsidRPr="001D37B6">
          <w:rPr>
            <w:b w:val="0"/>
            <w:i w:val="0"/>
            <w:webHidden/>
            <w:sz w:val="22"/>
            <w:szCs w:val="22"/>
          </w:rPr>
          <w:fldChar w:fldCharType="separate"/>
        </w:r>
        <w:r w:rsidR="00367E9A" w:rsidRPr="001D37B6">
          <w:rPr>
            <w:b w:val="0"/>
            <w:i w:val="0"/>
            <w:webHidden/>
            <w:sz w:val="22"/>
            <w:szCs w:val="22"/>
          </w:rPr>
          <w:t>14</w:t>
        </w:r>
        <w:r w:rsidRPr="001D37B6">
          <w:rPr>
            <w:b w:val="0"/>
            <w:i w:val="0"/>
            <w:webHidden/>
            <w:sz w:val="22"/>
            <w:szCs w:val="22"/>
          </w:rPr>
          <w:fldChar w:fldCharType="end"/>
        </w:r>
      </w:hyperlink>
    </w:p>
    <w:p w:rsidR="005E5A09" w:rsidRPr="001D37B6" w:rsidRDefault="001A4088">
      <w:pPr>
        <w:pStyle w:val="TOC2"/>
        <w:rPr>
          <w:rFonts w:ascii="Calibri" w:hAnsi="Calibri" w:cs="Times New Roman"/>
          <w:b w:val="0"/>
          <w:bCs w:val="0"/>
          <w:i w:val="0"/>
          <w:iCs w:val="0"/>
          <w:sz w:val="22"/>
          <w:szCs w:val="22"/>
        </w:rPr>
      </w:pPr>
      <w:hyperlink w:anchor="_Toc222646040" w:history="1">
        <w:r w:rsidR="00F32B4F" w:rsidRPr="001D37B6">
          <w:rPr>
            <w:rStyle w:val="Hyperlink"/>
            <w:b w:val="0"/>
            <w:i w:val="0"/>
            <w:sz w:val="22"/>
            <w:szCs w:val="22"/>
            <w:u w:val="none"/>
          </w:rPr>
          <w:t xml:space="preserve">3.4 </w:t>
        </w:r>
        <w:r w:rsidR="005E5A09" w:rsidRPr="001D37B6">
          <w:rPr>
            <w:rStyle w:val="Hyperlink"/>
            <w:b w:val="0"/>
            <w:i w:val="0"/>
            <w:sz w:val="22"/>
            <w:szCs w:val="22"/>
            <w:u w:val="none"/>
          </w:rPr>
          <w:t xml:space="preserve"> Kode Etik Akreditasi Program Studi</w:t>
        </w:r>
        <w:r w:rsidR="005E5A09" w:rsidRPr="001D37B6">
          <w:rPr>
            <w:b w:val="0"/>
            <w:i w:val="0"/>
            <w:webHidden/>
            <w:sz w:val="22"/>
            <w:szCs w:val="22"/>
          </w:rPr>
          <w:tab/>
        </w:r>
        <w:r w:rsidRPr="001D37B6">
          <w:rPr>
            <w:b w:val="0"/>
            <w:i w:val="0"/>
            <w:webHidden/>
            <w:sz w:val="22"/>
            <w:szCs w:val="22"/>
          </w:rPr>
          <w:fldChar w:fldCharType="begin"/>
        </w:r>
        <w:r w:rsidR="005E5A09" w:rsidRPr="001D37B6">
          <w:rPr>
            <w:b w:val="0"/>
            <w:i w:val="0"/>
            <w:webHidden/>
            <w:sz w:val="22"/>
            <w:szCs w:val="22"/>
          </w:rPr>
          <w:instrText xml:space="preserve"> PAGEREF _Toc222646040 \h </w:instrText>
        </w:r>
        <w:r w:rsidRPr="001D37B6">
          <w:rPr>
            <w:b w:val="0"/>
            <w:i w:val="0"/>
            <w:webHidden/>
            <w:sz w:val="22"/>
            <w:szCs w:val="22"/>
          </w:rPr>
        </w:r>
        <w:r w:rsidRPr="001D37B6">
          <w:rPr>
            <w:b w:val="0"/>
            <w:i w:val="0"/>
            <w:webHidden/>
            <w:sz w:val="22"/>
            <w:szCs w:val="22"/>
          </w:rPr>
          <w:fldChar w:fldCharType="separate"/>
        </w:r>
        <w:r w:rsidR="00367E9A" w:rsidRPr="001D37B6">
          <w:rPr>
            <w:b w:val="0"/>
            <w:i w:val="0"/>
            <w:webHidden/>
            <w:sz w:val="22"/>
            <w:szCs w:val="22"/>
          </w:rPr>
          <w:t>14</w:t>
        </w:r>
        <w:r w:rsidRPr="001D37B6">
          <w:rPr>
            <w:b w:val="0"/>
            <w:i w:val="0"/>
            <w:webHidden/>
            <w:sz w:val="22"/>
            <w:szCs w:val="22"/>
          </w:rPr>
          <w:fldChar w:fldCharType="end"/>
        </w:r>
      </w:hyperlink>
    </w:p>
    <w:p w:rsidR="005E5A09" w:rsidRPr="001D37B6" w:rsidRDefault="001A4088">
      <w:pPr>
        <w:pStyle w:val="TOC1"/>
        <w:rPr>
          <w:rFonts w:ascii="Calibri" w:hAnsi="Calibri" w:cs="Times New Roman"/>
          <w:b w:val="0"/>
          <w:bCs w:val="0"/>
          <w:iCs w:val="0"/>
          <w:color w:val="auto"/>
          <w:sz w:val="22"/>
          <w:szCs w:val="22"/>
        </w:rPr>
      </w:pPr>
      <w:hyperlink w:anchor="_Toc222646041" w:history="1">
        <w:r w:rsidR="005E5A09" w:rsidRPr="001D37B6">
          <w:rPr>
            <w:rStyle w:val="Hyperlink"/>
            <w:b w:val="0"/>
            <w:sz w:val="22"/>
            <w:szCs w:val="22"/>
            <w:u w:val="none"/>
          </w:rPr>
          <w:t>DAFTAR ISTILAH DAN SINGKATAN</w:t>
        </w:r>
        <w:r w:rsidR="005E5A09" w:rsidRPr="001D37B6">
          <w:rPr>
            <w:b w:val="0"/>
            <w:webHidden/>
            <w:sz w:val="22"/>
            <w:szCs w:val="22"/>
          </w:rPr>
          <w:tab/>
        </w:r>
        <w:r w:rsidRPr="001D37B6">
          <w:rPr>
            <w:b w:val="0"/>
            <w:webHidden/>
            <w:sz w:val="22"/>
            <w:szCs w:val="22"/>
          </w:rPr>
          <w:fldChar w:fldCharType="begin"/>
        </w:r>
        <w:r w:rsidR="005E5A09" w:rsidRPr="001D37B6">
          <w:rPr>
            <w:b w:val="0"/>
            <w:webHidden/>
            <w:sz w:val="22"/>
            <w:szCs w:val="22"/>
          </w:rPr>
          <w:instrText xml:space="preserve"> PAGEREF _Toc222646041 \h </w:instrText>
        </w:r>
        <w:r w:rsidRPr="001D37B6">
          <w:rPr>
            <w:b w:val="0"/>
            <w:webHidden/>
            <w:sz w:val="22"/>
            <w:szCs w:val="22"/>
          </w:rPr>
        </w:r>
        <w:r w:rsidRPr="001D37B6">
          <w:rPr>
            <w:b w:val="0"/>
            <w:webHidden/>
            <w:sz w:val="22"/>
            <w:szCs w:val="22"/>
          </w:rPr>
          <w:fldChar w:fldCharType="separate"/>
        </w:r>
        <w:r w:rsidR="00367E9A" w:rsidRPr="001D37B6">
          <w:rPr>
            <w:b w:val="0"/>
            <w:webHidden/>
            <w:sz w:val="22"/>
            <w:szCs w:val="22"/>
          </w:rPr>
          <w:t>15</w:t>
        </w:r>
        <w:r w:rsidRPr="001D37B6">
          <w:rPr>
            <w:b w:val="0"/>
            <w:webHidden/>
            <w:sz w:val="22"/>
            <w:szCs w:val="22"/>
          </w:rPr>
          <w:fldChar w:fldCharType="end"/>
        </w:r>
      </w:hyperlink>
    </w:p>
    <w:p w:rsidR="005E5A09" w:rsidRPr="001D37B6" w:rsidRDefault="001A4088">
      <w:pPr>
        <w:pStyle w:val="TOC1"/>
        <w:rPr>
          <w:rFonts w:ascii="Calibri" w:hAnsi="Calibri" w:cs="Times New Roman"/>
          <w:b w:val="0"/>
          <w:bCs w:val="0"/>
          <w:iCs w:val="0"/>
          <w:color w:val="auto"/>
          <w:sz w:val="22"/>
          <w:szCs w:val="22"/>
        </w:rPr>
      </w:pPr>
      <w:hyperlink w:anchor="_Toc222646042" w:history="1">
        <w:r w:rsidR="005E5A09" w:rsidRPr="001D37B6">
          <w:rPr>
            <w:rStyle w:val="Hyperlink"/>
            <w:b w:val="0"/>
            <w:sz w:val="22"/>
            <w:szCs w:val="22"/>
            <w:u w:val="none"/>
          </w:rPr>
          <w:t>DAFTAR RUJUKAN</w:t>
        </w:r>
        <w:r w:rsidR="005E5A09" w:rsidRPr="001D37B6">
          <w:rPr>
            <w:b w:val="0"/>
            <w:webHidden/>
            <w:sz w:val="22"/>
            <w:szCs w:val="22"/>
          </w:rPr>
          <w:tab/>
        </w:r>
        <w:r w:rsidRPr="001D37B6">
          <w:rPr>
            <w:b w:val="0"/>
            <w:webHidden/>
            <w:sz w:val="22"/>
            <w:szCs w:val="22"/>
          </w:rPr>
          <w:fldChar w:fldCharType="begin"/>
        </w:r>
        <w:r w:rsidR="005E5A09" w:rsidRPr="001D37B6">
          <w:rPr>
            <w:b w:val="0"/>
            <w:webHidden/>
            <w:sz w:val="22"/>
            <w:szCs w:val="22"/>
          </w:rPr>
          <w:instrText xml:space="preserve"> PAGEREF _Toc222646042 \h </w:instrText>
        </w:r>
        <w:r w:rsidRPr="001D37B6">
          <w:rPr>
            <w:b w:val="0"/>
            <w:webHidden/>
            <w:sz w:val="22"/>
            <w:szCs w:val="22"/>
          </w:rPr>
        </w:r>
        <w:r w:rsidRPr="001D37B6">
          <w:rPr>
            <w:b w:val="0"/>
            <w:webHidden/>
            <w:sz w:val="22"/>
            <w:szCs w:val="22"/>
          </w:rPr>
          <w:fldChar w:fldCharType="separate"/>
        </w:r>
        <w:r w:rsidR="00367E9A" w:rsidRPr="001D37B6">
          <w:rPr>
            <w:b w:val="0"/>
            <w:webHidden/>
            <w:sz w:val="22"/>
            <w:szCs w:val="22"/>
          </w:rPr>
          <w:t>17</w:t>
        </w:r>
        <w:r w:rsidRPr="001D37B6">
          <w:rPr>
            <w:b w:val="0"/>
            <w:webHidden/>
            <w:sz w:val="22"/>
            <w:szCs w:val="22"/>
          </w:rPr>
          <w:fldChar w:fldCharType="end"/>
        </w:r>
      </w:hyperlink>
    </w:p>
    <w:p w:rsidR="00C25CFB" w:rsidRPr="00251E73" w:rsidRDefault="001A4088">
      <w:pPr>
        <w:rPr>
          <w:color w:val="000000"/>
        </w:rPr>
      </w:pPr>
      <w:r w:rsidRPr="001D37B6">
        <w:rPr>
          <w:iCs/>
          <w:color w:val="000000"/>
          <w:sz w:val="22"/>
          <w:szCs w:val="22"/>
        </w:rPr>
        <w:fldChar w:fldCharType="end"/>
      </w:r>
    </w:p>
    <w:p w:rsidR="00C25CFB" w:rsidRPr="00251E73" w:rsidRDefault="00C25CFB">
      <w:pPr>
        <w:rPr>
          <w:color w:val="000000"/>
        </w:rPr>
      </w:pPr>
    </w:p>
    <w:p w:rsidR="00C25CFB" w:rsidRPr="00251E73" w:rsidRDefault="00C25CFB">
      <w:pPr>
        <w:rPr>
          <w:color w:val="000000"/>
        </w:rPr>
      </w:pPr>
    </w:p>
    <w:p w:rsidR="00C25CFB" w:rsidRPr="00251E73" w:rsidRDefault="00C25CFB">
      <w:pPr>
        <w:ind w:left="-720" w:firstLine="720"/>
        <w:rPr>
          <w:color w:val="000000"/>
        </w:rPr>
      </w:pPr>
    </w:p>
    <w:p w:rsidR="00C25CFB" w:rsidRPr="00251E73" w:rsidRDefault="00C25CFB">
      <w:pPr>
        <w:ind w:left="-720" w:firstLine="720"/>
        <w:rPr>
          <w:color w:val="000000"/>
        </w:rPr>
      </w:pPr>
    </w:p>
    <w:p w:rsidR="00C25CFB" w:rsidRPr="00251E73" w:rsidRDefault="00C25CFB">
      <w:pPr>
        <w:ind w:left="-720" w:firstLine="720"/>
        <w:rPr>
          <w:color w:val="000000"/>
        </w:rPr>
      </w:pPr>
    </w:p>
    <w:p w:rsidR="00C25CFB" w:rsidRPr="00251E73" w:rsidRDefault="00C25CFB">
      <w:pPr>
        <w:ind w:left="-720" w:firstLine="720"/>
        <w:rPr>
          <w:color w:val="000000"/>
        </w:rPr>
        <w:sectPr w:rsidR="00C25CFB" w:rsidRPr="00251E73">
          <w:footerReference w:type="default" r:id="rId8"/>
          <w:pgSz w:w="11909" w:h="16834" w:code="9"/>
          <w:pgMar w:top="1440" w:right="1440" w:bottom="1656" w:left="1440" w:header="1224" w:footer="1041" w:gutter="0"/>
          <w:pgNumType w:fmt="lowerRoman" w:start="1"/>
          <w:cols w:space="720"/>
          <w:docGrid w:linePitch="360"/>
        </w:sectPr>
      </w:pPr>
    </w:p>
    <w:p w:rsidR="005E5A09" w:rsidRDefault="00A7178C" w:rsidP="008829F0">
      <w:pPr>
        <w:pStyle w:val="Heading1"/>
        <w:rPr>
          <w:color w:val="000000"/>
          <w:sz w:val="28"/>
          <w:szCs w:val="28"/>
        </w:rPr>
      </w:pPr>
      <w:bookmarkStart w:id="4" w:name="_Toc222646025"/>
      <w:r w:rsidRPr="00251E73">
        <w:rPr>
          <w:color w:val="000000"/>
          <w:sz w:val="28"/>
          <w:szCs w:val="28"/>
        </w:rPr>
        <w:lastRenderedPageBreak/>
        <w:t>BAB I</w:t>
      </w:r>
    </w:p>
    <w:p w:rsidR="00C25CFB" w:rsidRPr="00251E73" w:rsidRDefault="00A7178C" w:rsidP="008829F0">
      <w:pPr>
        <w:pStyle w:val="Heading1"/>
        <w:rPr>
          <w:color w:val="000000"/>
          <w:sz w:val="28"/>
          <w:szCs w:val="28"/>
        </w:rPr>
      </w:pPr>
      <w:r w:rsidRPr="00251E73">
        <w:rPr>
          <w:color w:val="000000"/>
          <w:sz w:val="28"/>
          <w:szCs w:val="28"/>
        </w:rPr>
        <w:t>LATAR BELAKANG</w:t>
      </w:r>
      <w:bookmarkEnd w:id="4"/>
    </w:p>
    <w:p w:rsidR="00C25CFB" w:rsidRPr="00251E73" w:rsidRDefault="00C25CFB">
      <w:pPr>
        <w:rPr>
          <w:color w:val="000000"/>
        </w:rPr>
      </w:pPr>
    </w:p>
    <w:p w:rsidR="00C25CFB" w:rsidRPr="001D37B6" w:rsidRDefault="00A7178C" w:rsidP="00EB68B3">
      <w:pPr>
        <w:pStyle w:val="BodyText"/>
        <w:rPr>
          <w:color w:val="000000"/>
        </w:rPr>
      </w:pPr>
      <w:proofErr w:type="gramStart"/>
      <w:r w:rsidRPr="001D37B6">
        <w:rPr>
          <w:color w:val="000000"/>
        </w:rPr>
        <w:t>Badan Akreditasi Nasional Perguruan Tinggi (BAN-PT) dibentuk oleh Menteri Pendidikan dan Kebudayaan pada tahun 1994 dengan tugas melakukan akreditasi terhadap perguruan tinggi.</w:t>
      </w:r>
      <w:proofErr w:type="gramEnd"/>
      <w:r w:rsidRPr="001D37B6">
        <w:rPr>
          <w:color w:val="000000"/>
        </w:rPr>
        <w:t xml:space="preserve"> </w:t>
      </w:r>
      <w:proofErr w:type="gramStart"/>
      <w:r w:rsidRPr="001D37B6">
        <w:rPr>
          <w:color w:val="000000"/>
        </w:rPr>
        <w:t>Pada awal pembentukannya BAN-PT telah memutuskan untuk melakukan terlebih dahulu akreditasi program studi, dengan alasan bahwa program s</w:t>
      </w:r>
      <w:r w:rsidR="00E052C2" w:rsidRPr="001D37B6">
        <w:rPr>
          <w:color w:val="000000"/>
        </w:rPr>
        <w:t>tudilah yang menentukan mutu</w:t>
      </w:r>
      <w:r w:rsidRPr="001D37B6">
        <w:rPr>
          <w:color w:val="000000"/>
        </w:rPr>
        <w:t xml:space="preserve"> hasil pendidikan dan kenyataan bahwa tingkat mutu program studi beragam.</w:t>
      </w:r>
      <w:proofErr w:type="gramEnd"/>
      <w:r w:rsidRPr="001D37B6">
        <w:rPr>
          <w:color w:val="000000"/>
        </w:rPr>
        <w:t xml:space="preserve"> </w:t>
      </w:r>
    </w:p>
    <w:p w:rsidR="00E32CB8" w:rsidRPr="00A23C99" w:rsidRDefault="00E32CB8" w:rsidP="00A06D49">
      <w:pPr>
        <w:rPr>
          <w:color w:val="1F497D"/>
          <w:lang w:val="id-ID"/>
        </w:rPr>
      </w:pPr>
    </w:p>
    <w:p w:rsidR="00C23337" w:rsidRPr="001D37B6" w:rsidRDefault="00A7178C" w:rsidP="00C23337">
      <w:pPr>
        <w:rPr>
          <w:color w:val="FF0000"/>
          <w:lang w:val="id-ID"/>
        </w:rPr>
      </w:pPr>
      <w:r w:rsidRPr="001D37B6">
        <w:rPr>
          <w:color w:val="000000"/>
        </w:rPr>
        <w:t>Mengingat Undang-</w:t>
      </w:r>
      <w:r w:rsidR="00F32B4F" w:rsidRPr="001D37B6">
        <w:rPr>
          <w:color w:val="000000"/>
        </w:rPr>
        <w:t>Undang</w:t>
      </w:r>
      <w:r w:rsidRPr="001D37B6">
        <w:rPr>
          <w:color w:val="000000"/>
        </w:rPr>
        <w:t xml:space="preserve"> No</w:t>
      </w:r>
      <w:r w:rsidR="002F4316" w:rsidRPr="001D37B6">
        <w:rPr>
          <w:color w:val="000000"/>
        </w:rPr>
        <w:t>mor</w:t>
      </w:r>
      <w:r w:rsidR="00F32B4F" w:rsidRPr="001D37B6">
        <w:rPr>
          <w:color w:val="000000"/>
        </w:rPr>
        <w:t xml:space="preserve"> 20 Tahun 2003, PP</w:t>
      </w:r>
      <w:r w:rsidRPr="001D37B6">
        <w:rPr>
          <w:color w:val="000000"/>
        </w:rPr>
        <w:t xml:space="preserve"> No</w:t>
      </w:r>
      <w:r w:rsidR="002F4316" w:rsidRPr="001D37B6">
        <w:rPr>
          <w:color w:val="000000"/>
        </w:rPr>
        <w:t>mor</w:t>
      </w:r>
      <w:r w:rsidRPr="001D37B6">
        <w:rPr>
          <w:color w:val="000000"/>
        </w:rPr>
        <w:t xml:space="preserve"> 19 </w:t>
      </w:r>
      <w:r w:rsidR="00F32B4F" w:rsidRPr="001D37B6">
        <w:rPr>
          <w:color w:val="000000"/>
        </w:rPr>
        <w:t>Ta</w:t>
      </w:r>
      <w:r w:rsidRPr="001D37B6">
        <w:rPr>
          <w:color w:val="000000"/>
        </w:rPr>
        <w:t>hun 2005 dan peraturan perundang-undangan lainnya serta kecenderungan perkembangan kebijakan tentang pendidikan tinggi yang menekankan pada mutu dan akuntabilitas publik institusi perguruan</w:t>
      </w:r>
      <w:r w:rsidR="007F6C95" w:rsidRPr="001D37B6">
        <w:rPr>
          <w:color w:val="000000"/>
        </w:rPr>
        <w:t xml:space="preserve"> tinggi dan program studi</w:t>
      </w:r>
      <w:r w:rsidRPr="001D37B6">
        <w:rPr>
          <w:color w:val="000000"/>
        </w:rPr>
        <w:t xml:space="preserve"> maka diperlukan akreditasi </w:t>
      </w:r>
      <w:r w:rsidR="00860FC8">
        <w:rPr>
          <w:color w:val="000000"/>
        </w:rPr>
        <w:t>Program Studi Ners</w:t>
      </w:r>
      <w:r w:rsidRPr="001D37B6">
        <w:rPr>
          <w:color w:val="000000"/>
        </w:rPr>
        <w:t xml:space="preserve">. </w:t>
      </w:r>
      <w:r w:rsidR="00FF3C3C" w:rsidRPr="001D37B6">
        <w:rPr>
          <w:color w:val="000000"/>
        </w:rPr>
        <w:t xml:space="preserve"> </w:t>
      </w:r>
      <w:proofErr w:type="gramStart"/>
      <w:r w:rsidR="00FF3C3C" w:rsidRPr="001D37B6">
        <w:rPr>
          <w:color w:val="000000"/>
        </w:rPr>
        <w:t>Instrumen akreditasi tahun 2</w:t>
      </w:r>
      <w:r w:rsidR="00FF3C3C" w:rsidRPr="001D37B6">
        <w:t>0</w:t>
      </w:r>
      <w:r w:rsidR="00C23337" w:rsidRPr="001D37B6">
        <w:rPr>
          <w:lang w:val="id-ID"/>
        </w:rPr>
        <w:t>12</w:t>
      </w:r>
      <w:r w:rsidR="00FF3C3C" w:rsidRPr="001D37B6">
        <w:rPr>
          <w:color w:val="000000"/>
        </w:rPr>
        <w:t xml:space="preserve"> ini telah disusun dengan mempertimbangkan perkembangan aspek legal peraturan perundang-undangan dan tuntutan praktek-praktek proses akreditasi terbaik yang berlaku secara internasional (</w:t>
      </w:r>
      <w:r w:rsidR="00FF3C3C" w:rsidRPr="001D37B6">
        <w:rPr>
          <w:i/>
          <w:color w:val="000000"/>
        </w:rPr>
        <w:t>internationalbest practices)</w:t>
      </w:r>
      <w:r w:rsidR="00FF3C3C" w:rsidRPr="001D37B6">
        <w:rPr>
          <w:color w:val="000000"/>
        </w:rPr>
        <w:t>.</w:t>
      </w:r>
      <w:proofErr w:type="gramEnd"/>
      <w:r w:rsidR="00FF3C3C" w:rsidRPr="001D37B6">
        <w:rPr>
          <w:color w:val="000000"/>
        </w:rPr>
        <w:t xml:space="preserve">  </w:t>
      </w:r>
      <w:r w:rsidR="00F32B4F" w:rsidRPr="001D37B6">
        <w:t>Selain</w:t>
      </w:r>
      <w:r w:rsidR="00C23337" w:rsidRPr="001D37B6">
        <w:rPr>
          <w:lang w:val="id-ID"/>
        </w:rPr>
        <w:t xml:space="preserve"> itu, dengan dikembangkannya</w:t>
      </w:r>
      <w:r w:rsidR="00A822B3">
        <w:t xml:space="preserve"> Lembaga Akreditasi Mandiri Pendidikan Tinggi Kesehatan(</w:t>
      </w:r>
      <w:r w:rsidR="00C23337" w:rsidRPr="001D37B6">
        <w:rPr>
          <w:lang w:val="id-ID"/>
        </w:rPr>
        <w:t>LAM</w:t>
      </w:r>
      <w:r w:rsidR="00E16843" w:rsidRPr="001D37B6">
        <w:t>-</w:t>
      </w:r>
      <w:r w:rsidR="00C23337" w:rsidRPr="001D37B6">
        <w:rPr>
          <w:lang w:val="id-ID"/>
        </w:rPr>
        <w:t>PTKes</w:t>
      </w:r>
      <w:r w:rsidR="00A822B3">
        <w:t>)</w:t>
      </w:r>
      <w:r w:rsidR="00697F9D" w:rsidRPr="001D37B6">
        <w:rPr>
          <w:lang w:val="id-ID"/>
        </w:rPr>
        <w:t xml:space="preserve"> oleh</w:t>
      </w:r>
      <w:r w:rsidR="00A822B3">
        <w:t xml:space="preserve"> Dirjen Pendidikan Tinggi Kementerian Pendidikan dan Kebudayaan</w:t>
      </w:r>
      <w:r w:rsidR="00697F9D" w:rsidRPr="001D37B6">
        <w:rPr>
          <w:lang w:val="id-ID"/>
        </w:rPr>
        <w:t xml:space="preserve"> melalui pro</w:t>
      </w:r>
      <w:r w:rsidR="00697F9D" w:rsidRPr="001D37B6">
        <w:t>gram</w:t>
      </w:r>
      <w:r w:rsidR="00C23337" w:rsidRPr="001D37B6">
        <w:rPr>
          <w:lang w:val="id-ID"/>
        </w:rPr>
        <w:t xml:space="preserve"> HPEQ dan mempertimbangkan pendidikan keperawatan merupak</w:t>
      </w:r>
      <w:r w:rsidR="00697F9D" w:rsidRPr="001D37B6">
        <w:rPr>
          <w:lang w:val="id-ID"/>
        </w:rPr>
        <w:t>an pendidikan terintegrasi</w:t>
      </w:r>
      <w:r w:rsidR="00697F9D" w:rsidRPr="001D37B6">
        <w:t xml:space="preserve"> dari tahap </w:t>
      </w:r>
      <w:r w:rsidR="00C23337" w:rsidRPr="001D37B6">
        <w:rPr>
          <w:lang w:val="id-ID"/>
        </w:rPr>
        <w:t xml:space="preserve">pendidikan sarjana keperawatan ke </w:t>
      </w:r>
      <w:r w:rsidR="00697F9D" w:rsidRPr="001D37B6">
        <w:t xml:space="preserve">tahap </w:t>
      </w:r>
      <w:r w:rsidR="00C23337" w:rsidRPr="001D37B6">
        <w:rPr>
          <w:lang w:val="id-ID"/>
        </w:rPr>
        <w:t xml:space="preserve">pendidikan profesi </w:t>
      </w:r>
      <w:r w:rsidR="00697F9D" w:rsidRPr="001D37B6">
        <w:t>N</w:t>
      </w:r>
      <w:r w:rsidR="00C23337" w:rsidRPr="001D37B6">
        <w:rPr>
          <w:lang w:val="id-ID"/>
        </w:rPr>
        <w:t xml:space="preserve">ers maka melalui kesepakatan antara </w:t>
      </w:r>
      <w:r w:rsidR="00697F9D" w:rsidRPr="001D37B6">
        <w:t>A</w:t>
      </w:r>
      <w:r w:rsidR="00697F9D" w:rsidRPr="001D37B6">
        <w:rPr>
          <w:lang w:val="id-ID"/>
        </w:rPr>
        <w:t xml:space="preserve">sosiasi </w:t>
      </w:r>
      <w:r w:rsidR="00697F9D" w:rsidRPr="001D37B6">
        <w:t>I</w:t>
      </w:r>
      <w:r w:rsidR="00697F9D" w:rsidRPr="001D37B6">
        <w:rPr>
          <w:lang w:val="id-ID"/>
        </w:rPr>
        <w:t xml:space="preserve">nstitusi </w:t>
      </w:r>
      <w:r w:rsidR="00697F9D" w:rsidRPr="001D37B6">
        <w:t>P</w:t>
      </w:r>
      <w:r w:rsidR="00697F9D" w:rsidRPr="001D37B6">
        <w:rPr>
          <w:lang w:val="id-ID"/>
        </w:rPr>
        <w:t xml:space="preserve">endidikan </w:t>
      </w:r>
      <w:r w:rsidR="00697F9D" w:rsidRPr="001D37B6">
        <w:t xml:space="preserve">Ners (AIPNI) </w:t>
      </w:r>
      <w:r w:rsidR="00697F9D" w:rsidRPr="001D37B6">
        <w:rPr>
          <w:lang w:val="id-ID"/>
        </w:rPr>
        <w:t xml:space="preserve">dan </w:t>
      </w:r>
      <w:r w:rsidR="00697F9D" w:rsidRPr="001D37B6">
        <w:t>O</w:t>
      </w:r>
      <w:r w:rsidR="00697F9D" w:rsidRPr="001D37B6">
        <w:rPr>
          <w:lang w:val="id-ID"/>
        </w:rPr>
        <w:t xml:space="preserve">rganisasi </w:t>
      </w:r>
      <w:r w:rsidR="00697F9D" w:rsidRPr="001D37B6">
        <w:t>P</w:t>
      </w:r>
      <w:r w:rsidR="00697F9D" w:rsidRPr="001D37B6">
        <w:rPr>
          <w:lang w:val="id-ID"/>
        </w:rPr>
        <w:t>rofesi Persatuan Perawat Nasional Indonesia (PPNI)</w:t>
      </w:r>
      <w:r w:rsidR="00C23337" w:rsidRPr="001D37B6">
        <w:rPr>
          <w:lang w:val="id-ID"/>
        </w:rPr>
        <w:t xml:space="preserve"> telah ditetapkan kedua </w:t>
      </w:r>
      <w:r w:rsidR="00697F9D" w:rsidRPr="001D37B6">
        <w:t xml:space="preserve">tahap </w:t>
      </w:r>
      <w:r w:rsidR="00C23337" w:rsidRPr="001D37B6">
        <w:rPr>
          <w:lang w:val="id-ID"/>
        </w:rPr>
        <w:t xml:space="preserve">pendidikan ini menjadi satu kesatuan yang tercermin dalam sistem akreditasi </w:t>
      </w:r>
      <w:r w:rsidR="00860FC8">
        <w:rPr>
          <w:lang w:val="id-ID"/>
        </w:rPr>
        <w:t>Program Studi Ners</w:t>
      </w:r>
      <w:r w:rsidR="00C23337" w:rsidRPr="001D37B6">
        <w:rPr>
          <w:lang w:val="id-ID"/>
        </w:rPr>
        <w:t>.</w:t>
      </w:r>
    </w:p>
    <w:p w:rsidR="00C25CFB" w:rsidRPr="001D37B6" w:rsidRDefault="00C25CFB">
      <w:pPr>
        <w:rPr>
          <w:color w:val="000000"/>
        </w:rPr>
      </w:pPr>
    </w:p>
    <w:p w:rsidR="001D37B6" w:rsidRDefault="00A7178C" w:rsidP="001D37B6">
      <w:pPr>
        <w:pStyle w:val="Heading2"/>
        <w:numPr>
          <w:ilvl w:val="1"/>
          <w:numId w:val="32"/>
        </w:numPr>
        <w:rPr>
          <w:color w:val="000000"/>
          <w:sz w:val="24"/>
          <w:szCs w:val="24"/>
        </w:rPr>
      </w:pPr>
      <w:bookmarkStart w:id="5" w:name="_Toc222646026"/>
      <w:r w:rsidRPr="001D37B6">
        <w:rPr>
          <w:color w:val="000000"/>
          <w:sz w:val="24"/>
          <w:szCs w:val="24"/>
        </w:rPr>
        <w:t xml:space="preserve">Landasan Hukum </w:t>
      </w:r>
      <w:proofErr w:type="gramStart"/>
      <w:r w:rsidRPr="001D37B6">
        <w:rPr>
          <w:color w:val="000000"/>
          <w:sz w:val="24"/>
          <w:szCs w:val="24"/>
        </w:rPr>
        <w:t xml:space="preserve">Akreditasi  </w:t>
      </w:r>
      <w:r w:rsidR="000A7295" w:rsidRPr="001D37B6">
        <w:rPr>
          <w:color w:val="000000"/>
          <w:sz w:val="24"/>
          <w:szCs w:val="24"/>
        </w:rPr>
        <w:t>Program</w:t>
      </w:r>
      <w:proofErr w:type="gramEnd"/>
      <w:r w:rsidR="000A7295" w:rsidRPr="001D37B6">
        <w:rPr>
          <w:color w:val="000000"/>
          <w:sz w:val="24"/>
          <w:szCs w:val="24"/>
        </w:rPr>
        <w:t xml:space="preserve"> studi</w:t>
      </w:r>
      <w:bookmarkEnd w:id="5"/>
    </w:p>
    <w:p w:rsidR="00C25CFB" w:rsidRPr="001D37B6" w:rsidRDefault="00A7178C" w:rsidP="001D37B6">
      <w:pPr>
        <w:pStyle w:val="Heading2"/>
        <w:ind w:left="720" w:firstLine="0"/>
        <w:rPr>
          <w:b w:val="0"/>
          <w:color w:val="000000"/>
          <w:sz w:val="24"/>
          <w:szCs w:val="24"/>
        </w:rPr>
      </w:pPr>
      <w:r w:rsidRPr="001D37B6">
        <w:rPr>
          <w:b w:val="0"/>
          <w:color w:val="000000"/>
          <w:sz w:val="24"/>
          <w:szCs w:val="24"/>
        </w:rPr>
        <w:t xml:space="preserve">Pengembangan </w:t>
      </w:r>
      <w:r w:rsidR="000E5D4F" w:rsidRPr="001D37B6">
        <w:rPr>
          <w:b w:val="0"/>
          <w:color w:val="000000"/>
          <w:sz w:val="24"/>
          <w:szCs w:val="24"/>
        </w:rPr>
        <w:t>akreditasi program</w:t>
      </w:r>
      <w:r w:rsidR="000A7295" w:rsidRPr="001D37B6">
        <w:rPr>
          <w:b w:val="0"/>
          <w:color w:val="000000"/>
          <w:sz w:val="24"/>
          <w:szCs w:val="24"/>
        </w:rPr>
        <w:t xml:space="preserve"> studi</w:t>
      </w:r>
      <w:r w:rsidRPr="001D37B6">
        <w:rPr>
          <w:b w:val="0"/>
          <w:color w:val="000000"/>
          <w:sz w:val="24"/>
          <w:szCs w:val="24"/>
        </w:rPr>
        <w:t xml:space="preserve"> merujuk kepada: </w:t>
      </w:r>
    </w:p>
    <w:p w:rsidR="00C25CFB" w:rsidRPr="001D37B6" w:rsidRDefault="00697F9D" w:rsidP="001D37B6">
      <w:pPr>
        <w:numPr>
          <w:ilvl w:val="0"/>
          <w:numId w:val="9"/>
        </w:numPr>
        <w:tabs>
          <w:tab w:val="clear" w:pos="720"/>
        </w:tabs>
        <w:ind w:left="1080"/>
        <w:rPr>
          <w:color w:val="000000"/>
        </w:rPr>
      </w:pPr>
      <w:r w:rsidRPr="001D37B6">
        <w:rPr>
          <w:color w:val="000000"/>
        </w:rPr>
        <w:t xml:space="preserve">Undang-Undang </w:t>
      </w:r>
      <w:r w:rsidR="006F3B63" w:rsidRPr="001D37B6">
        <w:rPr>
          <w:color w:val="000000"/>
        </w:rPr>
        <w:t>Nomor 20 T</w:t>
      </w:r>
      <w:r w:rsidR="00A7178C" w:rsidRPr="001D37B6">
        <w:rPr>
          <w:color w:val="000000"/>
        </w:rPr>
        <w:t xml:space="preserve">ahun 2003 tentang Sistem Pendidikan Nasional (Pasal 60 dan 61) </w:t>
      </w:r>
    </w:p>
    <w:p w:rsidR="00C25CFB" w:rsidRPr="001D37B6" w:rsidRDefault="00A7178C" w:rsidP="001D37B6">
      <w:pPr>
        <w:numPr>
          <w:ilvl w:val="0"/>
          <w:numId w:val="9"/>
        </w:numPr>
        <w:tabs>
          <w:tab w:val="clear" w:pos="720"/>
        </w:tabs>
        <w:ind w:left="1080"/>
        <w:rPr>
          <w:color w:val="000000"/>
        </w:rPr>
      </w:pPr>
      <w:r w:rsidRPr="001D37B6">
        <w:rPr>
          <w:color w:val="000000"/>
        </w:rPr>
        <w:t>Undang-Undang N</w:t>
      </w:r>
      <w:r w:rsidR="006F3B63" w:rsidRPr="001D37B6">
        <w:rPr>
          <w:color w:val="000000"/>
        </w:rPr>
        <w:t>omor 14 T</w:t>
      </w:r>
      <w:r w:rsidRPr="001D37B6">
        <w:rPr>
          <w:color w:val="000000"/>
        </w:rPr>
        <w:t xml:space="preserve">ahun 2005 tentang Guru </w:t>
      </w:r>
      <w:proofErr w:type="gramStart"/>
      <w:r w:rsidRPr="001D37B6">
        <w:rPr>
          <w:color w:val="000000"/>
        </w:rPr>
        <w:t>dan</w:t>
      </w:r>
      <w:proofErr w:type="gramEnd"/>
      <w:r w:rsidRPr="001D37B6">
        <w:rPr>
          <w:color w:val="000000"/>
        </w:rPr>
        <w:t xml:space="preserve"> Dosen (Pasal 47).</w:t>
      </w:r>
    </w:p>
    <w:p w:rsidR="00C23337" w:rsidRPr="001D37B6" w:rsidRDefault="00C23337" w:rsidP="001D37B6">
      <w:pPr>
        <w:numPr>
          <w:ilvl w:val="0"/>
          <w:numId w:val="9"/>
        </w:numPr>
        <w:tabs>
          <w:tab w:val="clear" w:pos="720"/>
        </w:tabs>
        <w:ind w:left="1080"/>
      </w:pPr>
      <w:r w:rsidRPr="001D37B6">
        <w:rPr>
          <w:lang w:val="id-ID"/>
        </w:rPr>
        <w:t>Undang –</w:t>
      </w:r>
      <w:r w:rsidR="00697F9D" w:rsidRPr="001D37B6">
        <w:t>U</w:t>
      </w:r>
      <w:r w:rsidR="00697F9D" w:rsidRPr="001D37B6">
        <w:rPr>
          <w:lang w:val="id-ID"/>
        </w:rPr>
        <w:t xml:space="preserve">ndang </w:t>
      </w:r>
      <w:r w:rsidRPr="001D37B6">
        <w:rPr>
          <w:lang w:val="id-ID"/>
        </w:rPr>
        <w:t xml:space="preserve">Nomor 12 Tahun 2012 tentang Pendidikan Tinggi </w:t>
      </w:r>
      <w:r w:rsidR="00697F9D" w:rsidRPr="001D37B6">
        <w:t>P</w:t>
      </w:r>
      <w:r w:rsidRPr="001D37B6">
        <w:rPr>
          <w:lang w:val="id-ID"/>
        </w:rPr>
        <w:t>asal 55</w:t>
      </w:r>
    </w:p>
    <w:p w:rsidR="00C25CFB" w:rsidRDefault="00A7178C" w:rsidP="001D37B6">
      <w:pPr>
        <w:numPr>
          <w:ilvl w:val="0"/>
          <w:numId w:val="9"/>
        </w:numPr>
        <w:tabs>
          <w:tab w:val="clear" w:pos="720"/>
        </w:tabs>
        <w:ind w:left="1080"/>
        <w:rPr>
          <w:color w:val="000000"/>
        </w:rPr>
      </w:pPr>
      <w:r w:rsidRPr="001D37B6">
        <w:rPr>
          <w:color w:val="000000"/>
        </w:rPr>
        <w:t>Pe</w:t>
      </w:r>
      <w:r w:rsidR="006F3B63" w:rsidRPr="001D37B6">
        <w:rPr>
          <w:color w:val="000000"/>
        </w:rPr>
        <w:t>raturan Pemerintah Nomor 19 T</w:t>
      </w:r>
      <w:r w:rsidRPr="001D37B6">
        <w:rPr>
          <w:color w:val="000000"/>
        </w:rPr>
        <w:t>ahun 2005 tentang Standar Pendidikan Nasional (Pasal 86, 87 dan 88).</w:t>
      </w:r>
    </w:p>
    <w:p w:rsidR="003A600E" w:rsidRDefault="003A600E" w:rsidP="001D37B6">
      <w:pPr>
        <w:numPr>
          <w:ilvl w:val="0"/>
          <w:numId w:val="9"/>
        </w:numPr>
        <w:tabs>
          <w:tab w:val="clear" w:pos="720"/>
        </w:tabs>
        <w:ind w:left="1080"/>
        <w:rPr>
          <w:color w:val="000000"/>
        </w:rPr>
      </w:pPr>
      <w:r>
        <w:rPr>
          <w:color w:val="000000"/>
        </w:rPr>
        <w:t>Peraturan Pemerintah RI no 32 Tahun 2013 tentang Perubahan Atas Peraturan Pemerintah RI no 19 Tahun 2005 Tentang Standar Nasional Pendidikan.</w:t>
      </w:r>
    </w:p>
    <w:p w:rsidR="00C25CFB" w:rsidRPr="003A600E" w:rsidRDefault="00A7178C" w:rsidP="003A600E">
      <w:pPr>
        <w:numPr>
          <w:ilvl w:val="0"/>
          <w:numId w:val="9"/>
        </w:numPr>
        <w:tabs>
          <w:tab w:val="clear" w:pos="720"/>
        </w:tabs>
        <w:ind w:left="1080"/>
        <w:rPr>
          <w:color w:val="000000"/>
        </w:rPr>
      </w:pPr>
      <w:r w:rsidRPr="003A600E">
        <w:rPr>
          <w:color w:val="000000"/>
        </w:rPr>
        <w:t>Peraturan Menteri P</w:t>
      </w:r>
      <w:r w:rsidR="006F3B63" w:rsidRPr="003A600E">
        <w:rPr>
          <w:color w:val="000000"/>
        </w:rPr>
        <w:t xml:space="preserve">endidikan Nasional Nomor </w:t>
      </w:r>
      <w:r w:rsidR="00697F9D" w:rsidRPr="003A600E">
        <w:rPr>
          <w:color w:val="000000"/>
        </w:rPr>
        <w:t>6</w:t>
      </w:r>
      <w:r w:rsidR="006F3B63" w:rsidRPr="003A600E">
        <w:rPr>
          <w:color w:val="000000"/>
        </w:rPr>
        <w:t xml:space="preserve"> T</w:t>
      </w:r>
      <w:r w:rsidR="00697F9D" w:rsidRPr="003A600E">
        <w:rPr>
          <w:color w:val="000000"/>
        </w:rPr>
        <w:t>ahun 2010</w:t>
      </w:r>
      <w:r w:rsidRPr="003A600E">
        <w:rPr>
          <w:color w:val="000000"/>
        </w:rPr>
        <w:t xml:space="preserve"> tentang Badan Akreditasi Nasional Perguruan Tinggi.</w:t>
      </w:r>
    </w:p>
    <w:p w:rsidR="00697F9D" w:rsidRPr="001D37B6" w:rsidRDefault="00697F9D" w:rsidP="003A600E">
      <w:pPr>
        <w:numPr>
          <w:ilvl w:val="0"/>
          <w:numId w:val="9"/>
        </w:numPr>
        <w:tabs>
          <w:tab w:val="clear" w:pos="720"/>
          <w:tab w:val="num" w:pos="1080"/>
        </w:tabs>
        <w:ind w:left="1080"/>
        <w:rPr>
          <w:color w:val="000000"/>
        </w:rPr>
      </w:pPr>
      <w:r w:rsidRPr="001D37B6">
        <w:rPr>
          <w:color w:val="000000"/>
        </w:rPr>
        <w:t>Peraturan Pemerintah Nomor 66 Tahun 2010 tentang Pengelolaan dan Penyelenggaran Pendidikan</w:t>
      </w:r>
    </w:p>
    <w:p w:rsidR="00C570EE" w:rsidRPr="001D37B6" w:rsidRDefault="00C570EE" w:rsidP="003A600E">
      <w:pPr>
        <w:numPr>
          <w:ilvl w:val="0"/>
          <w:numId w:val="9"/>
        </w:numPr>
        <w:tabs>
          <w:tab w:val="clear" w:pos="720"/>
          <w:tab w:val="num" w:pos="1080"/>
        </w:tabs>
        <w:ind w:left="1080"/>
      </w:pPr>
      <w:r w:rsidRPr="001D37B6">
        <w:rPr>
          <w:lang w:val="id-ID"/>
        </w:rPr>
        <w:t xml:space="preserve">Peraturan Menteri Kesehatan </w:t>
      </w:r>
      <w:r w:rsidR="00697F9D" w:rsidRPr="001D37B6">
        <w:t>Nomor</w:t>
      </w:r>
      <w:r w:rsidRPr="001D37B6">
        <w:rPr>
          <w:lang w:val="id-ID"/>
        </w:rPr>
        <w:t xml:space="preserve"> 1796 </w:t>
      </w:r>
      <w:r w:rsidR="00697F9D" w:rsidRPr="001D37B6">
        <w:t>T</w:t>
      </w:r>
      <w:r w:rsidRPr="001D37B6">
        <w:rPr>
          <w:lang w:val="id-ID"/>
        </w:rPr>
        <w:t>ahun 2011 tentang Registrasi Tenaga Kesehatan.</w:t>
      </w:r>
    </w:p>
    <w:p w:rsidR="00C25CFB" w:rsidRPr="001D37B6" w:rsidRDefault="00C25CFB">
      <w:pPr>
        <w:ind w:left="360"/>
        <w:rPr>
          <w:color w:val="000000"/>
        </w:rPr>
      </w:pPr>
    </w:p>
    <w:p w:rsidR="00C25CFB" w:rsidRPr="001D37B6" w:rsidRDefault="00FF3C3C" w:rsidP="00EB68B3">
      <w:pPr>
        <w:rPr>
          <w:color w:val="000000"/>
        </w:rPr>
      </w:pPr>
      <w:r w:rsidRPr="001D37B6">
        <w:rPr>
          <w:color w:val="000000"/>
        </w:rPr>
        <w:lastRenderedPageBreak/>
        <w:t>Pasal-pasal dalam Undang-Unda</w:t>
      </w:r>
      <w:r w:rsidR="009E0C60" w:rsidRPr="001D37B6">
        <w:rPr>
          <w:color w:val="000000"/>
        </w:rPr>
        <w:t>ng</w:t>
      </w:r>
      <w:r w:rsidRPr="001D37B6">
        <w:rPr>
          <w:color w:val="000000"/>
        </w:rPr>
        <w:t xml:space="preserve"> Nomor 20 Tahun 2003 tentang Sistem Pendidikan Nasional yang berkenaan dengan sistem akreditasi perguruan tinggi </w:t>
      </w:r>
      <w:r w:rsidR="002F4316" w:rsidRPr="001D37B6">
        <w:rPr>
          <w:color w:val="000000"/>
        </w:rPr>
        <w:t>adalah sebagai berikut.</w:t>
      </w:r>
    </w:p>
    <w:p w:rsidR="00C25CFB" w:rsidRPr="001D37B6" w:rsidRDefault="00C25CFB">
      <w:pPr>
        <w:jc w:val="center"/>
        <w:rPr>
          <w:color w:val="000000"/>
        </w:rPr>
      </w:pPr>
    </w:p>
    <w:p w:rsidR="00C25CFB" w:rsidRPr="001D37B6" w:rsidRDefault="005E5A09" w:rsidP="003A600E">
      <w:pPr>
        <w:jc w:val="left"/>
        <w:rPr>
          <w:color w:val="000000"/>
        </w:rPr>
      </w:pPr>
      <w:r w:rsidRPr="001D37B6">
        <w:rPr>
          <w:color w:val="000000"/>
        </w:rPr>
        <w:t>Pasal 60</w:t>
      </w:r>
    </w:p>
    <w:p w:rsidR="00C25CFB" w:rsidRPr="001D37B6" w:rsidRDefault="00A7178C" w:rsidP="00397827">
      <w:pPr>
        <w:numPr>
          <w:ilvl w:val="3"/>
          <w:numId w:val="1"/>
        </w:numPr>
        <w:tabs>
          <w:tab w:val="clear" w:pos="3252"/>
        </w:tabs>
        <w:ind w:left="360" w:hanging="360"/>
        <w:rPr>
          <w:color w:val="000000"/>
        </w:rPr>
      </w:pPr>
      <w:r w:rsidRPr="001D37B6">
        <w:rPr>
          <w:color w:val="000000"/>
        </w:rPr>
        <w:t>Akreditasi dilakukan untuk menentukan kelayakan program dan satuan pendidikan pada jalur pendidikan formal dan nonformal setiap jenjang dan jenis pendidikan.</w:t>
      </w:r>
    </w:p>
    <w:p w:rsidR="00C25CFB" w:rsidRPr="001D37B6" w:rsidRDefault="00A7178C" w:rsidP="00397827">
      <w:pPr>
        <w:numPr>
          <w:ilvl w:val="3"/>
          <w:numId w:val="1"/>
        </w:numPr>
        <w:tabs>
          <w:tab w:val="clear" w:pos="3252"/>
        </w:tabs>
        <w:ind w:left="360" w:hanging="360"/>
        <w:rPr>
          <w:color w:val="000000"/>
        </w:rPr>
      </w:pPr>
      <w:r w:rsidRPr="001D37B6">
        <w:rPr>
          <w:color w:val="000000"/>
        </w:rPr>
        <w:t>Akreditasi terhadap program dan satuan pendidikan dilakukan oleh Pemerintah dan/atau lembaga mandiri yang berwenang sebagai bentuk akuntabilitas publik.</w:t>
      </w:r>
    </w:p>
    <w:p w:rsidR="00C25CFB" w:rsidRPr="001D37B6" w:rsidRDefault="00A7178C" w:rsidP="00397827">
      <w:pPr>
        <w:numPr>
          <w:ilvl w:val="3"/>
          <w:numId w:val="1"/>
        </w:numPr>
        <w:tabs>
          <w:tab w:val="clear" w:pos="3252"/>
        </w:tabs>
        <w:ind w:left="360" w:hanging="360"/>
        <w:jc w:val="left"/>
        <w:rPr>
          <w:color w:val="000000"/>
        </w:rPr>
      </w:pPr>
      <w:r w:rsidRPr="001D37B6">
        <w:rPr>
          <w:color w:val="000000"/>
        </w:rPr>
        <w:t>Akreditasi dilakukan atas dasar kriteria yang bersifat terbuka.</w:t>
      </w:r>
    </w:p>
    <w:p w:rsidR="00C25CFB" w:rsidRPr="001D37B6" w:rsidRDefault="00A7178C" w:rsidP="00397827">
      <w:pPr>
        <w:numPr>
          <w:ilvl w:val="3"/>
          <w:numId w:val="1"/>
        </w:numPr>
        <w:tabs>
          <w:tab w:val="clear" w:pos="3252"/>
        </w:tabs>
        <w:ind w:left="360" w:hanging="360"/>
        <w:rPr>
          <w:color w:val="000000"/>
        </w:rPr>
      </w:pPr>
      <w:r w:rsidRPr="001D37B6">
        <w:rPr>
          <w:color w:val="000000"/>
        </w:rPr>
        <w:t>Ketentuan mengenai akreditasi sebagaimana dimaksud dalam ayat (1), ayat (2) dan ayat (3) diatur lebih lanjut dengan Peraturan Pemerintah.</w:t>
      </w:r>
    </w:p>
    <w:p w:rsidR="00C25CFB" w:rsidRPr="001D37B6" w:rsidRDefault="00C25CFB">
      <w:pPr>
        <w:jc w:val="center"/>
        <w:rPr>
          <w:color w:val="000000"/>
        </w:rPr>
      </w:pPr>
    </w:p>
    <w:p w:rsidR="00C25CFB" w:rsidRPr="001D37B6" w:rsidRDefault="005E5A09" w:rsidP="003A600E">
      <w:pPr>
        <w:jc w:val="left"/>
        <w:rPr>
          <w:color w:val="000000"/>
        </w:rPr>
      </w:pPr>
      <w:r w:rsidRPr="001D37B6">
        <w:rPr>
          <w:color w:val="000000"/>
        </w:rPr>
        <w:t>Pasal 61</w:t>
      </w:r>
    </w:p>
    <w:p w:rsidR="00C25CFB" w:rsidRPr="001D37B6" w:rsidRDefault="00144067" w:rsidP="00397827">
      <w:pPr>
        <w:numPr>
          <w:ilvl w:val="0"/>
          <w:numId w:val="5"/>
        </w:numPr>
        <w:tabs>
          <w:tab w:val="clear" w:pos="732"/>
        </w:tabs>
        <w:ind w:left="360" w:hanging="360"/>
        <w:rPr>
          <w:color w:val="000000"/>
        </w:rPr>
      </w:pPr>
      <w:r w:rsidRPr="001D37B6">
        <w:rPr>
          <w:color w:val="000000"/>
        </w:rPr>
        <w:t>Sertifikat</w:t>
      </w:r>
      <w:r w:rsidR="00A7178C" w:rsidRPr="001D37B6">
        <w:rPr>
          <w:color w:val="000000"/>
        </w:rPr>
        <w:t xml:space="preserve"> berbentuk ijazah dan sertifikat kompetensi.</w:t>
      </w:r>
    </w:p>
    <w:p w:rsidR="00C25CFB" w:rsidRPr="001D37B6" w:rsidRDefault="00A7178C" w:rsidP="00397827">
      <w:pPr>
        <w:numPr>
          <w:ilvl w:val="0"/>
          <w:numId w:val="5"/>
        </w:numPr>
        <w:tabs>
          <w:tab w:val="clear" w:pos="732"/>
        </w:tabs>
        <w:ind w:left="360" w:hanging="360"/>
        <w:rPr>
          <w:color w:val="000000"/>
        </w:rPr>
      </w:pPr>
      <w:r w:rsidRPr="001D37B6">
        <w:rPr>
          <w:color w:val="000000"/>
        </w:rPr>
        <w:t xml:space="preserve">Ijazah diberikan kepada </w:t>
      </w:r>
      <w:r w:rsidR="003B18C7" w:rsidRPr="001D37B6">
        <w:rPr>
          <w:color w:val="000000"/>
        </w:rPr>
        <w:t>mahasiswa</w:t>
      </w:r>
      <w:r w:rsidRPr="001D37B6">
        <w:rPr>
          <w:color w:val="000000"/>
        </w:rPr>
        <w:t xml:space="preserve"> sebagai pengakuan terhadap prestasi belajar dan/atau penyelesaian suatu jenjang pendidikan setelah lulus ujian yang dis</w:t>
      </w:r>
      <w:r w:rsidR="006F3B63" w:rsidRPr="001D37B6">
        <w:rPr>
          <w:color w:val="000000"/>
        </w:rPr>
        <w:t>elengg</w:t>
      </w:r>
      <w:r w:rsidRPr="001D37B6">
        <w:rPr>
          <w:color w:val="000000"/>
        </w:rPr>
        <w:t>a</w:t>
      </w:r>
      <w:r w:rsidR="006F3B63" w:rsidRPr="001D37B6">
        <w:rPr>
          <w:color w:val="000000"/>
        </w:rPr>
        <w:t>ra</w:t>
      </w:r>
      <w:r w:rsidRPr="001D37B6">
        <w:rPr>
          <w:color w:val="000000"/>
        </w:rPr>
        <w:t>kan oleh satuan pendidikan yang terakreditasi</w:t>
      </w:r>
    </w:p>
    <w:p w:rsidR="00C25CFB" w:rsidRPr="001D37B6" w:rsidRDefault="00A7178C" w:rsidP="00397827">
      <w:pPr>
        <w:numPr>
          <w:ilvl w:val="0"/>
          <w:numId w:val="5"/>
        </w:numPr>
        <w:tabs>
          <w:tab w:val="clear" w:pos="732"/>
        </w:tabs>
        <w:ind w:left="360" w:hanging="360"/>
        <w:rPr>
          <w:color w:val="000000"/>
        </w:rPr>
      </w:pPr>
      <w:r w:rsidRPr="001D37B6">
        <w:rPr>
          <w:color w:val="000000"/>
        </w:rPr>
        <w:t xml:space="preserve">Sertifikat kompetensi diberikan oleh penyelenggara dan lembaga pelatihan kepada </w:t>
      </w:r>
      <w:r w:rsidR="003B18C7" w:rsidRPr="001D37B6">
        <w:rPr>
          <w:color w:val="000000"/>
        </w:rPr>
        <w:t>mahasiswa</w:t>
      </w:r>
      <w:r w:rsidRPr="001D37B6">
        <w:rPr>
          <w:color w:val="000000"/>
        </w:rPr>
        <w:t xml:space="preserve"> dan warga masyarakat sebagai pengakuan terhadap kompetensi untuk melakukan pekerjaan tertentu setelah </w:t>
      </w:r>
      <w:proofErr w:type="gramStart"/>
      <w:r w:rsidRPr="001D37B6">
        <w:rPr>
          <w:color w:val="000000"/>
        </w:rPr>
        <w:t>lulus</w:t>
      </w:r>
      <w:proofErr w:type="gramEnd"/>
      <w:r w:rsidRPr="001D37B6">
        <w:rPr>
          <w:color w:val="000000"/>
        </w:rPr>
        <w:t xml:space="preserve"> ujian kompetensi yang diselenggarakan oleh satuan pendidikan yang terakreditasi atau lembaga sertifikasi.</w:t>
      </w:r>
    </w:p>
    <w:p w:rsidR="00C25CFB" w:rsidRPr="001D37B6" w:rsidRDefault="00A7178C" w:rsidP="00397827">
      <w:pPr>
        <w:numPr>
          <w:ilvl w:val="0"/>
          <w:numId w:val="5"/>
        </w:numPr>
        <w:tabs>
          <w:tab w:val="clear" w:pos="732"/>
        </w:tabs>
        <w:ind w:left="360" w:hanging="360"/>
        <w:rPr>
          <w:color w:val="000000"/>
        </w:rPr>
      </w:pPr>
      <w:r w:rsidRPr="001D37B6">
        <w:rPr>
          <w:color w:val="000000"/>
        </w:rPr>
        <w:t>Ketentuan mengenai sertifikasi sebagaimana dimaksud dalam ayat (1), ayat (2), dan ayat (3) diatur lebih lanjut dengan Peraturan Pemerintah.</w:t>
      </w:r>
    </w:p>
    <w:p w:rsidR="00C25CFB" w:rsidRPr="001D37B6" w:rsidRDefault="00C25CFB">
      <w:pPr>
        <w:rPr>
          <w:color w:val="000000"/>
        </w:rPr>
      </w:pPr>
    </w:p>
    <w:p w:rsidR="00C25CFB" w:rsidRPr="001D37B6" w:rsidRDefault="00A7178C" w:rsidP="00EB68B3">
      <w:pPr>
        <w:rPr>
          <w:color w:val="000000"/>
        </w:rPr>
      </w:pPr>
      <w:r w:rsidRPr="001D37B6">
        <w:rPr>
          <w:color w:val="000000"/>
        </w:rPr>
        <w:t>Undang-</w:t>
      </w:r>
      <w:r w:rsidR="009E0C60" w:rsidRPr="001D37B6">
        <w:rPr>
          <w:color w:val="000000"/>
        </w:rPr>
        <w:t>Undang</w:t>
      </w:r>
      <w:r w:rsidRPr="001D37B6">
        <w:rPr>
          <w:color w:val="000000"/>
        </w:rPr>
        <w:t xml:space="preserve"> Nomor 14 Tahun 2005 tentang Guru </w:t>
      </w:r>
      <w:proofErr w:type="gramStart"/>
      <w:r w:rsidRPr="001D37B6">
        <w:rPr>
          <w:color w:val="000000"/>
        </w:rPr>
        <w:t>d</w:t>
      </w:r>
      <w:r w:rsidR="00C00164" w:rsidRPr="001D37B6">
        <w:rPr>
          <w:color w:val="000000"/>
        </w:rPr>
        <w:t>an</w:t>
      </w:r>
      <w:proofErr w:type="gramEnd"/>
      <w:r w:rsidR="00C00164" w:rsidRPr="001D37B6">
        <w:rPr>
          <w:color w:val="000000"/>
        </w:rPr>
        <w:t xml:space="preserve"> Dosen adalah sebagai berikut</w:t>
      </w:r>
      <w:r w:rsidR="000E5D4F" w:rsidRPr="001D37B6">
        <w:rPr>
          <w:color w:val="000000"/>
        </w:rPr>
        <w:t>.</w:t>
      </w:r>
    </w:p>
    <w:p w:rsidR="00C25CFB" w:rsidRPr="001D37B6" w:rsidRDefault="00C25CFB">
      <w:pPr>
        <w:rPr>
          <w:color w:val="000000"/>
        </w:rPr>
      </w:pPr>
    </w:p>
    <w:p w:rsidR="00DE4DEB" w:rsidRPr="001D37B6" w:rsidRDefault="00DE4DEB" w:rsidP="003A600E">
      <w:pPr>
        <w:jc w:val="left"/>
        <w:rPr>
          <w:color w:val="000000"/>
        </w:rPr>
      </w:pPr>
      <w:r w:rsidRPr="001D37B6">
        <w:rPr>
          <w:color w:val="000000"/>
        </w:rPr>
        <w:t>Pasal 47</w:t>
      </w:r>
    </w:p>
    <w:p w:rsidR="00C25CFB" w:rsidRPr="001D37B6" w:rsidRDefault="00A7178C" w:rsidP="00397827">
      <w:pPr>
        <w:numPr>
          <w:ilvl w:val="0"/>
          <w:numId w:val="10"/>
        </w:numPr>
        <w:tabs>
          <w:tab w:val="clear" w:pos="1440"/>
        </w:tabs>
        <w:ind w:left="360"/>
        <w:rPr>
          <w:color w:val="000000"/>
        </w:rPr>
      </w:pPr>
      <w:r w:rsidRPr="001D37B6">
        <w:rPr>
          <w:color w:val="000000"/>
        </w:rPr>
        <w:t>Sertifikat pendidik untuk dosen sebagaimana dimaksud dalam Pasal 45 diberikan setelah memenuhi syarat sebagai berikut:</w:t>
      </w:r>
    </w:p>
    <w:p w:rsidR="00C25CFB" w:rsidRPr="001D37B6" w:rsidRDefault="00A7178C" w:rsidP="00397827">
      <w:pPr>
        <w:numPr>
          <w:ilvl w:val="1"/>
          <w:numId w:val="10"/>
        </w:numPr>
        <w:tabs>
          <w:tab w:val="clear" w:pos="1440"/>
        </w:tabs>
        <w:ind w:left="720"/>
        <w:rPr>
          <w:color w:val="000000"/>
        </w:rPr>
      </w:pPr>
      <w:r w:rsidRPr="001D37B6">
        <w:rPr>
          <w:color w:val="000000"/>
        </w:rPr>
        <w:t>memiliki  pengalaman kerja sebagai pendidik sekurang-kurangnya 2 (dua) tahun;</w:t>
      </w:r>
    </w:p>
    <w:p w:rsidR="00C25CFB" w:rsidRPr="001D37B6" w:rsidRDefault="00A7178C" w:rsidP="00397827">
      <w:pPr>
        <w:numPr>
          <w:ilvl w:val="1"/>
          <w:numId w:val="10"/>
        </w:numPr>
        <w:tabs>
          <w:tab w:val="clear" w:pos="1440"/>
        </w:tabs>
        <w:ind w:left="720"/>
        <w:rPr>
          <w:color w:val="000000"/>
        </w:rPr>
      </w:pPr>
      <w:r w:rsidRPr="001D37B6">
        <w:rPr>
          <w:color w:val="000000"/>
        </w:rPr>
        <w:t>memiliki jabatan akademik sekurang-kurangnya asisten ahli; dan</w:t>
      </w:r>
    </w:p>
    <w:p w:rsidR="00C25CFB" w:rsidRPr="001D37B6" w:rsidRDefault="00A7178C" w:rsidP="00397827">
      <w:pPr>
        <w:numPr>
          <w:ilvl w:val="1"/>
          <w:numId w:val="10"/>
        </w:numPr>
        <w:tabs>
          <w:tab w:val="clear" w:pos="1440"/>
        </w:tabs>
        <w:ind w:left="720"/>
        <w:rPr>
          <w:color w:val="000000"/>
        </w:rPr>
      </w:pPr>
      <w:r w:rsidRPr="001D37B6">
        <w:rPr>
          <w:color w:val="000000"/>
        </w:rPr>
        <w:t>lulus sertifikasi yang dilakukan oleh perguruan tinggi yang menyelenggarakan program pengadaan tenaga kependidikan pada perguruan tinggi yang ditetapkan oleh pemerintah</w:t>
      </w:r>
    </w:p>
    <w:p w:rsidR="00C25CFB" w:rsidRPr="001D37B6" w:rsidRDefault="00A7178C" w:rsidP="00397827">
      <w:pPr>
        <w:numPr>
          <w:ilvl w:val="0"/>
          <w:numId w:val="10"/>
        </w:numPr>
        <w:tabs>
          <w:tab w:val="clear" w:pos="1440"/>
        </w:tabs>
        <w:ind w:left="360"/>
        <w:rPr>
          <w:color w:val="000000"/>
        </w:rPr>
      </w:pPr>
      <w:r w:rsidRPr="001D37B6">
        <w:rPr>
          <w:color w:val="000000"/>
        </w:rPr>
        <w:t>Pemerintah menetapkan perguruan tinggi yang terakreditasi untuk menyelenggarakan program pengadaan tenaga kependidikan sesuai dengan kebutuhan.</w:t>
      </w:r>
    </w:p>
    <w:p w:rsidR="00C25CFB" w:rsidRPr="001D37B6" w:rsidRDefault="00A7178C" w:rsidP="00397827">
      <w:pPr>
        <w:numPr>
          <w:ilvl w:val="0"/>
          <w:numId w:val="10"/>
        </w:numPr>
        <w:tabs>
          <w:tab w:val="clear" w:pos="1440"/>
        </w:tabs>
        <w:ind w:left="360"/>
        <w:rPr>
          <w:color w:val="000000"/>
        </w:rPr>
      </w:pPr>
      <w:r w:rsidRPr="001D37B6">
        <w:rPr>
          <w:color w:val="000000"/>
        </w:rPr>
        <w:t>Ketentuan lebih lanjut mengenai sertifikat pendidik untuk dosen sebagaimana dimaksud pada ayat (1) dan penetapan perguruan tinggi yang terakreditasi sebagaimana dimaksud pada ayat (2) diatur dengan Peraturan Pemerintah.</w:t>
      </w:r>
    </w:p>
    <w:p w:rsidR="00C25CFB" w:rsidRPr="001D37B6" w:rsidRDefault="00C25CFB">
      <w:pPr>
        <w:ind w:left="360"/>
        <w:jc w:val="left"/>
        <w:rPr>
          <w:color w:val="000000"/>
        </w:rPr>
      </w:pPr>
    </w:p>
    <w:p w:rsidR="004B19D3" w:rsidRDefault="004B19D3">
      <w:pPr>
        <w:jc w:val="left"/>
      </w:pPr>
      <w:r w:rsidRPr="001D37B6">
        <w:rPr>
          <w:lang w:val="id-ID"/>
        </w:rPr>
        <w:t>Undang</w:t>
      </w:r>
      <w:r w:rsidR="009E0C60" w:rsidRPr="001D37B6">
        <w:rPr>
          <w:lang w:val="id-ID"/>
        </w:rPr>
        <w:t>-U</w:t>
      </w:r>
      <w:r w:rsidRPr="001D37B6">
        <w:rPr>
          <w:lang w:val="id-ID"/>
        </w:rPr>
        <w:t>ndang  No</w:t>
      </w:r>
      <w:r w:rsidR="009E0C60" w:rsidRPr="001D37B6">
        <w:t>mor</w:t>
      </w:r>
      <w:r w:rsidR="009E0C60" w:rsidRPr="001D37B6">
        <w:rPr>
          <w:lang w:val="id-ID"/>
        </w:rPr>
        <w:t xml:space="preserve"> 12 </w:t>
      </w:r>
      <w:r w:rsidR="009E0C60" w:rsidRPr="001D37B6">
        <w:t>T</w:t>
      </w:r>
      <w:r w:rsidRPr="001D37B6">
        <w:rPr>
          <w:lang w:val="id-ID"/>
        </w:rPr>
        <w:t>ahun 2012 tentang Pendidikan Tinggi adalah sebagai berikut:</w:t>
      </w:r>
    </w:p>
    <w:p w:rsidR="003702A1" w:rsidRPr="003702A1" w:rsidRDefault="003702A1">
      <w:pPr>
        <w:jc w:val="left"/>
      </w:pPr>
    </w:p>
    <w:p w:rsidR="00C25CFB" w:rsidRPr="001D37B6" w:rsidRDefault="004B19D3" w:rsidP="003A600E">
      <w:pPr>
        <w:jc w:val="left"/>
        <w:rPr>
          <w:lang w:val="id-ID"/>
        </w:rPr>
      </w:pPr>
      <w:r w:rsidRPr="001D37B6">
        <w:rPr>
          <w:lang w:val="id-ID"/>
        </w:rPr>
        <w:t>Pasal 55</w:t>
      </w:r>
    </w:p>
    <w:p w:rsidR="004B19D3" w:rsidRPr="001D37B6" w:rsidRDefault="00747B01" w:rsidP="00FA04C8">
      <w:pPr>
        <w:numPr>
          <w:ilvl w:val="0"/>
          <w:numId w:val="31"/>
        </w:numPr>
        <w:ind w:left="360"/>
        <w:rPr>
          <w:lang w:val="id-ID"/>
        </w:rPr>
      </w:pPr>
      <w:r w:rsidRPr="001D37B6">
        <w:rPr>
          <w:lang w:val="id-ID"/>
        </w:rPr>
        <w:t xml:space="preserve"> Akreditasi merupakan kegiatan penilaian sesuai dengan kriteria yang telah ditetapkan berdasarkan Standar Nasional </w:t>
      </w:r>
      <w:r w:rsidR="009E0C60" w:rsidRPr="001D37B6">
        <w:t>P</w:t>
      </w:r>
      <w:r w:rsidRPr="001D37B6">
        <w:rPr>
          <w:lang w:val="id-ID"/>
        </w:rPr>
        <w:t>endidikan Tinggi.</w:t>
      </w:r>
    </w:p>
    <w:p w:rsidR="00747B01" w:rsidRPr="001D37B6" w:rsidRDefault="00747B01" w:rsidP="00FA04C8">
      <w:pPr>
        <w:numPr>
          <w:ilvl w:val="0"/>
          <w:numId w:val="31"/>
        </w:numPr>
        <w:ind w:left="360"/>
        <w:rPr>
          <w:lang w:val="id-ID"/>
        </w:rPr>
      </w:pPr>
      <w:r w:rsidRPr="001D37B6">
        <w:rPr>
          <w:lang w:val="id-ID"/>
        </w:rPr>
        <w:t xml:space="preserve">Akreditasi sebagaimana dimaksud pada ayat (1) dilakukan untuk menentukan kelayakan Program Studi dan </w:t>
      </w:r>
      <w:r w:rsidR="009E0C60" w:rsidRPr="001D37B6">
        <w:t>P</w:t>
      </w:r>
      <w:r w:rsidRPr="001D37B6">
        <w:rPr>
          <w:lang w:val="id-ID"/>
        </w:rPr>
        <w:t xml:space="preserve">erguruan </w:t>
      </w:r>
      <w:r w:rsidR="009E0C60" w:rsidRPr="001D37B6">
        <w:t>T</w:t>
      </w:r>
      <w:r w:rsidRPr="001D37B6">
        <w:rPr>
          <w:lang w:val="id-ID"/>
        </w:rPr>
        <w:t xml:space="preserve">inggi atas dasar kriteria yang </w:t>
      </w:r>
      <w:r w:rsidR="00096D69" w:rsidRPr="001D37B6">
        <w:rPr>
          <w:lang w:val="id-ID"/>
        </w:rPr>
        <w:t xml:space="preserve"> mengacu pada Standar Nasional Pendidikan Tinggi.</w:t>
      </w:r>
    </w:p>
    <w:p w:rsidR="00096D69" w:rsidRPr="001D37B6" w:rsidRDefault="00096D69" w:rsidP="00FA04C8">
      <w:pPr>
        <w:numPr>
          <w:ilvl w:val="0"/>
          <w:numId w:val="31"/>
        </w:numPr>
        <w:ind w:left="360"/>
        <w:rPr>
          <w:lang w:val="id-ID"/>
        </w:rPr>
      </w:pPr>
      <w:r w:rsidRPr="001D37B6">
        <w:rPr>
          <w:lang w:val="id-ID"/>
        </w:rPr>
        <w:t>Pemerintah membentuk Badan Akreditasi Nasional Perguruan Tinggi untuk mengembangkan sistem akreditasi.</w:t>
      </w:r>
    </w:p>
    <w:p w:rsidR="00096D69" w:rsidRPr="001D37B6" w:rsidRDefault="00096D69" w:rsidP="00FA04C8">
      <w:pPr>
        <w:numPr>
          <w:ilvl w:val="0"/>
          <w:numId w:val="31"/>
        </w:numPr>
        <w:ind w:left="360"/>
        <w:rPr>
          <w:lang w:val="id-ID"/>
        </w:rPr>
      </w:pPr>
      <w:r w:rsidRPr="001D37B6">
        <w:rPr>
          <w:lang w:val="id-ID"/>
        </w:rPr>
        <w:t>Akreditasi Perguruan Tinggi dilakukan oleh Badan Akreditasi Nasional Perguruan Tinggi</w:t>
      </w:r>
    </w:p>
    <w:p w:rsidR="00096D69" w:rsidRPr="001D37B6" w:rsidRDefault="00326FDF" w:rsidP="00FA04C8">
      <w:pPr>
        <w:numPr>
          <w:ilvl w:val="0"/>
          <w:numId w:val="31"/>
        </w:numPr>
        <w:ind w:left="360"/>
        <w:rPr>
          <w:lang w:val="id-ID"/>
        </w:rPr>
      </w:pPr>
      <w:r w:rsidRPr="001D37B6">
        <w:rPr>
          <w:lang w:val="id-ID"/>
        </w:rPr>
        <w:t>Akreditasi Program Studi sebagai bentuk akuntabilitas publik sebagai bentuk akutabilitas</w:t>
      </w:r>
      <w:r w:rsidR="00C93B2F" w:rsidRPr="001D37B6">
        <w:rPr>
          <w:lang w:val="id-ID"/>
        </w:rPr>
        <w:t xml:space="preserve"> publik dilakukan oleh lembaga akreditasi mandiri</w:t>
      </w:r>
    </w:p>
    <w:p w:rsidR="00326FDF" w:rsidRPr="001D37B6" w:rsidRDefault="00ED638D" w:rsidP="00FA04C8">
      <w:pPr>
        <w:numPr>
          <w:ilvl w:val="0"/>
          <w:numId w:val="31"/>
        </w:numPr>
        <w:ind w:left="360"/>
        <w:rPr>
          <w:lang w:val="id-ID"/>
        </w:rPr>
      </w:pPr>
      <w:r w:rsidRPr="001D37B6">
        <w:rPr>
          <w:lang w:val="id-ID"/>
        </w:rPr>
        <w:t>Lembaga akreditasi mandiri sebagaimana dimaksud pada ayat (5) merupakan lembaga mandiri bentuk</w:t>
      </w:r>
      <w:r w:rsidR="003702A1">
        <w:rPr>
          <w:lang w:val="id-ID"/>
        </w:rPr>
        <w:t xml:space="preserve">an </w:t>
      </w:r>
      <w:r w:rsidR="003702A1">
        <w:t>m</w:t>
      </w:r>
      <w:r w:rsidRPr="001D37B6">
        <w:rPr>
          <w:lang w:val="id-ID"/>
        </w:rPr>
        <w:t>asyarakat</w:t>
      </w:r>
      <w:r w:rsidR="00C93B2F" w:rsidRPr="001D37B6">
        <w:rPr>
          <w:lang w:val="id-ID"/>
        </w:rPr>
        <w:t xml:space="preserve"> yang diakui oleh Pemerintah atas rekomendasi Badan Akreditasi Nasional Perguruan Tinggi</w:t>
      </w:r>
    </w:p>
    <w:p w:rsidR="00326FDF" w:rsidRPr="001D37B6" w:rsidRDefault="00326FDF" w:rsidP="00FA04C8">
      <w:pPr>
        <w:numPr>
          <w:ilvl w:val="0"/>
          <w:numId w:val="31"/>
        </w:numPr>
        <w:ind w:left="360"/>
        <w:rPr>
          <w:lang w:val="id-ID"/>
        </w:rPr>
      </w:pPr>
      <w:r w:rsidRPr="001D37B6">
        <w:rPr>
          <w:lang w:val="id-ID"/>
        </w:rPr>
        <w:t>Lembaga akreditasi mandiri sebagaimana dimaksud pada ayat (6) dibentuk berdasarkan rumpun ilmu/dan atau</w:t>
      </w:r>
      <w:r w:rsidR="00370EE2" w:rsidRPr="001D37B6">
        <w:rPr>
          <w:lang w:val="id-ID"/>
        </w:rPr>
        <w:t xml:space="preserve"> cabang ilmu serta dapat berdasarkan kewilayahan</w:t>
      </w:r>
    </w:p>
    <w:p w:rsidR="00370EE2" w:rsidRPr="001D37B6" w:rsidRDefault="00370EE2" w:rsidP="00FA04C8">
      <w:pPr>
        <w:numPr>
          <w:ilvl w:val="0"/>
          <w:numId w:val="31"/>
        </w:numPr>
        <w:ind w:left="360"/>
        <w:rPr>
          <w:color w:val="FF0000"/>
          <w:lang w:val="id-ID"/>
        </w:rPr>
      </w:pPr>
      <w:r w:rsidRPr="001D37B6">
        <w:rPr>
          <w:lang w:val="id-ID"/>
        </w:rPr>
        <w:t xml:space="preserve">Ketentuan lebih lanjut mengenai akreditasi sebagaimana dimaksud pada ayat (1), Badan </w:t>
      </w:r>
      <w:r w:rsidR="009E0C60" w:rsidRPr="001D37B6">
        <w:t>A</w:t>
      </w:r>
      <w:r w:rsidRPr="001D37B6">
        <w:rPr>
          <w:lang w:val="id-ID"/>
        </w:rPr>
        <w:t xml:space="preserve">kreditasi </w:t>
      </w:r>
      <w:r w:rsidR="009E0C60" w:rsidRPr="001D37B6">
        <w:t>N</w:t>
      </w:r>
      <w:r w:rsidRPr="001D37B6">
        <w:rPr>
          <w:lang w:val="id-ID"/>
        </w:rPr>
        <w:t>asional Pendidikan Tinggi sebagaimana dimaksud pada ayat (</w:t>
      </w:r>
      <w:r w:rsidR="009E0C60" w:rsidRPr="001D37B6">
        <w:rPr>
          <w:lang w:val="id-ID"/>
        </w:rPr>
        <w:t>4)</w:t>
      </w:r>
      <w:r w:rsidR="009E0C60" w:rsidRPr="001D37B6">
        <w:t>, d</w:t>
      </w:r>
      <w:r w:rsidRPr="001D37B6">
        <w:rPr>
          <w:lang w:val="id-ID"/>
        </w:rPr>
        <w:t xml:space="preserve">an lembaga akreditasi mandiri </w:t>
      </w:r>
      <w:r w:rsidR="009E0C60" w:rsidRPr="001D37B6">
        <w:rPr>
          <w:lang w:val="id-ID"/>
        </w:rPr>
        <w:t>sebagai</w:t>
      </w:r>
      <w:r w:rsidRPr="001D37B6">
        <w:rPr>
          <w:lang w:val="id-ID"/>
        </w:rPr>
        <w:t>mana dimaksud pada ayat (5) diatur dalam Peraturan Menteri</w:t>
      </w:r>
      <w:r w:rsidRPr="001D37B6">
        <w:rPr>
          <w:color w:val="FF0000"/>
          <w:lang w:val="id-ID"/>
        </w:rPr>
        <w:t>.</w:t>
      </w:r>
    </w:p>
    <w:p w:rsidR="00370EE2" w:rsidRPr="001D37B6" w:rsidRDefault="00370EE2" w:rsidP="00370EE2">
      <w:pPr>
        <w:ind w:left="927"/>
        <w:jc w:val="left"/>
        <w:rPr>
          <w:color w:val="FF0000"/>
          <w:lang w:val="id-ID"/>
        </w:rPr>
      </w:pPr>
    </w:p>
    <w:p w:rsidR="001D1FF7" w:rsidRPr="001D37B6" w:rsidRDefault="001D1FF7" w:rsidP="00370EE2">
      <w:pPr>
        <w:ind w:left="927"/>
        <w:jc w:val="left"/>
        <w:rPr>
          <w:color w:val="FF0000"/>
          <w:lang w:val="id-ID"/>
        </w:rPr>
      </w:pPr>
    </w:p>
    <w:p w:rsidR="00C25CFB" w:rsidRPr="001D37B6" w:rsidRDefault="00A7178C" w:rsidP="00EB68B3">
      <w:pPr>
        <w:rPr>
          <w:color w:val="000000"/>
        </w:rPr>
      </w:pPr>
      <w:r w:rsidRPr="001D37B6">
        <w:rPr>
          <w:color w:val="000000"/>
        </w:rPr>
        <w:t>Selanjutnya, Peraturan Pemerintah Nomor 19 Tahun 2005 tentang Standar Nasional Pendidikan yang berkaitan dengan akr</w:t>
      </w:r>
      <w:r w:rsidR="000E5D4F" w:rsidRPr="001D37B6">
        <w:rPr>
          <w:color w:val="000000"/>
        </w:rPr>
        <w:t>editasi adalah sebagai berikut.</w:t>
      </w:r>
    </w:p>
    <w:p w:rsidR="00DE4DEB" w:rsidRPr="001D37B6" w:rsidRDefault="00DE4DEB">
      <w:pPr>
        <w:rPr>
          <w:color w:val="000000"/>
        </w:rPr>
      </w:pPr>
    </w:p>
    <w:p w:rsidR="00DE4DEB" w:rsidRPr="001D37B6" w:rsidRDefault="00DE4DEB" w:rsidP="003702A1">
      <w:pPr>
        <w:jc w:val="left"/>
        <w:rPr>
          <w:color w:val="000000"/>
        </w:rPr>
      </w:pPr>
      <w:r w:rsidRPr="001D37B6">
        <w:rPr>
          <w:color w:val="000000"/>
        </w:rPr>
        <w:t>Pasal 86</w:t>
      </w:r>
    </w:p>
    <w:p w:rsidR="00C25CFB" w:rsidRPr="001D37B6" w:rsidRDefault="00A7178C" w:rsidP="00397827">
      <w:pPr>
        <w:numPr>
          <w:ilvl w:val="0"/>
          <w:numId w:val="6"/>
        </w:numPr>
        <w:tabs>
          <w:tab w:val="clear" w:pos="732"/>
        </w:tabs>
        <w:ind w:left="360" w:hanging="360"/>
        <w:rPr>
          <w:color w:val="000000"/>
        </w:rPr>
      </w:pPr>
      <w:r w:rsidRPr="001D37B6">
        <w:rPr>
          <w:color w:val="000000"/>
        </w:rPr>
        <w:t>Pemerintah melakukan akreditasi pada setiap jenjang dan satuan pendidikan untuk menentukan kelayakan program dan/atau satuan pendidikan.</w:t>
      </w:r>
    </w:p>
    <w:p w:rsidR="00C25CFB" w:rsidRPr="001D37B6" w:rsidRDefault="006E565D" w:rsidP="00397827">
      <w:pPr>
        <w:numPr>
          <w:ilvl w:val="0"/>
          <w:numId w:val="6"/>
        </w:numPr>
        <w:tabs>
          <w:tab w:val="clear" w:pos="732"/>
        </w:tabs>
        <w:ind w:left="360" w:hanging="360"/>
        <w:rPr>
          <w:color w:val="000000"/>
        </w:rPr>
      </w:pPr>
      <w:r w:rsidRPr="001D37B6">
        <w:rPr>
          <w:color w:val="000000"/>
        </w:rPr>
        <w:t>Kewenangan akreditasi sebagai</w:t>
      </w:r>
      <w:r w:rsidR="00A7178C" w:rsidRPr="001D37B6">
        <w:rPr>
          <w:color w:val="000000"/>
        </w:rPr>
        <w:t>mana dimaksud pada ayat (1) dapat pula dilakukan oleh lembaga mandiri yang diberi kewenangan oleh Pemerintah untuk melakukan akreditasi.</w:t>
      </w:r>
    </w:p>
    <w:p w:rsidR="00C25CFB" w:rsidRPr="001D37B6" w:rsidRDefault="00A7178C" w:rsidP="00397827">
      <w:pPr>
        <w:numPr>
          <w:ilvl w:val="0"/>
          <w:numId w:val="6"/>
        </w:numPr>
        <w:tabs>
          <w:tab w:val="clear" w:pos="732"/>
        </w:tabs>
        <w:ind w:left="360" w:hanging="360"/>
        <w:rPr>
          <w:color w:val="000000"/>
        </w:rPr>
      </w:pPr>
      <w:r w:rsidRPr="001D37B6">
        <w:rPr>
          <w:color w:val="000000"/>
        </w:rPr>
        <w:t>Akreditasi sebag</w:t>
      </w:r>
      <w:r w:rsidR="00144067" w:rsidRPr="001D37B6">
        <w:rPr>
          <w:color w:val="000000"/>
        </w:rPr>
        <w:t>a</w:t>
      </w:r>
      <w:r w:rsidRPr="001D37B6">
        <w:rPr>
          <w:color w:val="000000"/>
        </w:rPr>
        <w:t xml:space="preserve">imana dimaksud pada ayat (1) dan ayat (2) sebagai bentuk akuntabilitas kepada publik dilakukan secara obyektif, adil, transparan, dan komprehensif dengan menggunakan instrumen dan kriteria yang mengacu kepada Standar Nasional Pendidikan. </w:t>
      </w:r>
    </w:p>
    <w:p w:rsidR="00C25CFB" w:rsidRPr="001D37B6" w:rsidRDefault="00C25CFB">
      <w:pPr>
        <w:rPr>
          <w:color w:val="000000"/>
        </w:rPr>
      </w:pPr>
    </w:p>
    <w:p w:rsidR="00DE4DEB" w:rsidRPr="001D37B6" w:rsidRDefault="00397827" w:rsidP="003702A1">
      <w:pPr>
        <w:jc w:val="left"/>
        <w:rPr>
          <w:color w:val="000000"/>
        </w:rPr>
      </w:pPr>
      <w:r>
        <w:rPr>
          <w:color w:val="000000"/>
        </w:rPr>
        <w:br w:type="page"/>
      </w:r>
      <w:r w:rsidR="00DE4DEB" w:rsidRPr="001D37B6">
        <w:rPr>
          <w:color w:val="000000"/>
        </w:rPr>
        <w:lastRenderedPageBreak/>
        <w:t>Pasal 87</w:t>
      </w:r>
    </w:p>
    <w:p w:rsidR="00C25CFB" w:rsidRPr="001D37B6" w:rsidRDefault="00A7178C" w:rsidP="00FA04C8">
      <w:pPr>
        <w:numPr>
          <w:ilvl w:val="0"/>
          <w:numId w:val="7"/>
        </w:numPr>
        <w:tabs>
          <w:tab w:val="clear" w:pos="732"/>
        </w:tabs>
        <w:ind w:left="360" w:hanging="360"/>
        <w:rPr>
          <w:color w:val="000000"/>
        </w:rPr>
      </w:pPr>
      <w:r w:rsidRPr="001D37B6">
        <w:rPr>
          <w:color w:val="000000"/>
        </w:rPr>
        <w:t>Akreditasi oleh Pemerintah sebagaimana dimaksud dalam Pasal 86 ayat (1) dilakukan oleh :</w:t>
      </w:r>
    </w:p>
    <w:p w:rsidR="00C25CFB" w:rsidRPr="001D37B6" w:rsidRDefault="00A7178C" w:rsidP="00FA04C8">
      <w:pPr>
        <w:numPr>
          <w:ilvl w:val="2"/>
          <w:numId w:val="4"/>
        </w:numPr>
        <w:tabs>
          <w:tab w:val="clear" w:pos="3510"/>
        </w:tabs>
        <w:ind w:left="720" w:hanging="360"/>
        <w:rPr>
          <w:color w:val="000000"/>
        </w:rPr>
      </w:pPr>
      <w:r w:rsidRPr="001D37B6">
        <w:rPr>
          <w:color w:val="000000"/>
        </w:rPr>
        <w:t>Badan Akreditasi Nasional Sekolah/Madrasah (BAN-S/M) terhadap program dan/atau satuan pendidikan pendidikan jalur formal pada jenjang pendidikan dasar dan menengah;</w:t>
      </w:r>
    </w:p>
    <w:p w:rsidR="00C25CFB" w:rsidRPr="001D37B6" w:rsidRDefault="00A7178C" w:rsidP="00FA04C8">
      <w:pPr>
        <w:numPr>
          <w:ilvl w:val="2"/>
          <w:numId w:val="4"/>
        </w:numPr>
        <w:tabs>
          <w:tab w:val="clear" w:pos="3510"/>
        </w:tabs>
        <w:ind w:left="720" w:hanging="360"/>
        <w:rPr>
          <w:color w:val="000000"/>
        </w:rPr>
      </w:pPr>
      <w:r w:rsidRPr="001D37B6">
        <w:rPr>
          <w:color w:val="000000"/>
        </w:rPr>
        <w:t>Badan Akreditasi Nasional Perguruan Tinggi (BAN-PT) terhadap program dan/atau satuan pendidian jenjang pendidikan Tinggi; dan</w:t>
      </w:r>
    </w:p>
    <w:p w:rsidR="00C25CFB" w:rsidRPr="001D37B6" w:rsidRDefault="00A7178C" w:rsidP="00FA04C8">
      <w:pPr>
        <w:numPr>
          <w:ilvl w:val="2"/>
          <w:numId w:val="4"/>
        </w:numPr>
        <w:tabs>
          <w:tab w:val="clear" w:pos="3510"/>
        </w:tabs>
        <w:ind w:left="720" w:hanging="360"/>
        <w:rPr>
          <w:color w:val="000000"/>
        </w:rPr>
      </w:pPr>
      <w:r w:rsidRPr="001D37B6">
        <w:rPr>
          <w:color w:val="000000"/>
        </w:rPr>
        <w:t>Badan Akreditasi Nasional Pendidikan Non Formal (BAN-PNF) terhadap program dan/atau satuan pendidikan jalur nonformal</w:t>
      </w:r>
    </w:p>
    <w:p w:rsidR="00C25CFB" w:rsidRPr="001D37B6" w:rsidRDefault="00A7178C" w:rsidP="00FA04C8">
      <w:pPr>
        <w:numPr>
          <w:ilvl w:val="0"/>
          <w:numId w:val="7"/>
        </w:numPr>
        <w:tabs>
          <w:tab w:val="clear" w:pos="732"/>
        </w:tabs>
        <w:ind w:left="360" w:hanging="360"/>
        <w:rPr>
          <w:color w:val="000000"/>
        </w:rPr>
      </w:pPr>
      <w:r w:rsidRPr="001D37B6">
        <w:rPr>
          <w:color w:val="000000"/>
        </w:rPr>
        <w:t xml:space="preserve">Dalam melaksanakan akreditasi </w:t>
      </w:r>
      <w:r w:rsidR="00B05771" w:rsidRPr="001D37B6">
        <w:rPr>
          <w:color w:val="000000"/>
        </w:rPr>
        <w:t>sebagaimana d</w:t>
      </w:r>
      <w:r w:rsidRPr="001D37B6">
        <w:rPr>
          <w:color w:val="000000"/>
        </w:rPr>
        <w:t>imaksud pada ayat (1), BAN-S/M dibantu oleh badan akreditasi provinsi yang dibentuk oleh Gubernur.</w:t>
      </w:r>
    </w:p>
    <w:p w:rsidR="00C25CFB" w:rsidRPr="001D37B6" w:rsidRDefault="00A7178C" w:rsidP="00FA04C8">
      <w:pPr>
        <w:numPr>
          <w:ilvl w:val="0"/>
          <w:numId w:val="7"/>
        </w:numPr>
        <w:tabs>
          <w:tab w:val="clear" w:pos="732"/>
        </w:tabs>
        <w:ind w:left="360" w:hanging="360"/>
        <w:rPr>
          <w:color w:val="000000"/>
        </w:rPr>
      </w:pPr>
      <w:r w:rsidRPr="001D37B6">
        <w:rPr>
          <w:color w:val="000000"/>
        </w:rPr>
        <w:t>Badan akreditasi sebagaimana dimaksud pada ayat (1) berada di bawah dan bertanggung jawab kepada Menteri.</w:t>
      </w:r>
    </w:p>
    <w:p w:rsidR="00C25CFB" w:rsidRPr="001D37B6" w:rsidRDefault="00A7178C" w:rsidP="00FA04C8">
      <w:pPr>
        <w:numPr>
          <w:ilvl w:val="0"/>
          <w:numId w:val="7"/>
        </w:numPr>
        <w:tabs>
          <w:tab w:val="clear" w:pos="732"/>
        </w:tabs>
        <w:ind w:left="360" w:hanging="360"/>
        <w:rPr>
          <w:color w:val="000000"/>
        </w:rPr>
      </w:pPr>
      <w:r w:rsidRPr="001D37B6">
        <w:rPr>
          <w:color w:val="000000"/>
        </w:rPr>
        <w:t>Dalam melaksanakan tugas dan fungsiny</w:t>
      </w:r>
      <w:r w:rsidR="00B05771" w:rsidRPr="001D37B6">
        <w:rPr>
          <w:color w:val="000000"/>
        </w:rPr>
        <w:t>a badan akre</w:t>
      </w:r>
      <w:r w:rsidRPr="001D37B6">
        <w:rPr>
          <w:color w:val="000000"/>
        </w:rPr>
        <w:t>ditasi sebagaimana dimaksud pada ayat (1) bersifat mandiri.</w:t>
      </w:r>
    </w:p>
    <w:p w:rsidR="00C25CFB" w:rsidRPr="001D37B6" w:rsidRDefault="00A7178C" w:rsidP="00FA04C8">
      <w:pPr>
        <w:numPr>
          <w:ilvl w:val="0"/>
          <w:numId w:val="7"/>
        </w:numPr>
        <w:tabs>
          <w:tab w:val="clear" w:pos="732"/>
        </w:tabs>
        <w:ind w:left="360" w:hanging="360"/>
        <w:rPr>
          <w:color w:val="000000"/>
        </w:rPr>
      </w:pPr>
      <w:r w:rsidRPr="001D37B6">
        <w:rPr>
          <w:color w:val="000000"/>
        </w:rPr>
        <w:t>Ketentuan mengenai badan akreditasi sebagaimana dimaksud pada ayat (2) diatur lebih lanjut dengan Peraturan Menteri.</w:t>
      </w:r>
    </w:p>
    <w:p w:rsidR="00C25CFB" w:rsidRPr="001D37B6" w:rsidRDefault="00C25CFB">
      <w:pPr>
        <w:tabs>
          <w:tab w:val="left" w:pos="1080"/>
          <w:tab w:val="left" w:pos="3420"/>
        </w:tabs>
        <w:jc w:val="left"/>
        <w:rPr>
          <w:color w:val="000000"/>
        </w:rPr>
      </w:pPr>
    </w:p>
    <w:p w:rsidR="00DE4DEB" w:rsidRPr="001D37B6" w:rsidRDefault="00DE4DEB" w:rsidP="003702A1">
      <w:pPr>
        <w:jc w:val="left"/>
        <w:rPr>
          <w:color w:val="000000"/>
        </w:rPr>
      </w:pPr>
      <w:r w:rsidRPr="001D37B6">
        <w:rPr>
          <w:color w:val="000000"/>
        </w:rPr>
        <w:t>Pasal 88</w:t>
      </w:r>
    </w:p>
    <w:p w:rsidR="00C25CFB" w:rsidRPr="001D37B6" w:rsidRDefault="00A7178C" w:rsidP="00397827">
      <w:pPr>
        <w:numPr>
          <w:ilvl w:val="0"/>
          <w:numId w:val="8"/>
        </w:numPr>
        <w:tabs>
          <w:tab w:val="clear" w:pos="720"/>
        </w:tabs>
        <w:ind w:left="360"/>
        <w:rPr>
          <w:color w:val="000000"/>
        </w:rPr>
      </w:pPr>
      <w:r w:rsidRPr="001D37B6">
        <w:rPr>
          <w:color w:val="000000"/>
        </w:rPr>
        <w:t>Lembaga mandiri sebagaimana dimaksud dalam Pasal 86 ayat (2) dapat melakukan fungsinya setelah mendapat pengakuan dari Menteri.</w:t>
      </w:r>
    </w:p>
    <w:p w:rsidR="00C25CFB" w:rsidRPr="001D37B6" w:rsidRDefault="00A7178C" w:rsidP="00397827">
      <w:pPr>
        <w:numPr>
          <w:ilvl w:val="0"/>
          <w:numId w:val="8"/>
        </w:numPr>
        <w:tabs>
          <w:tab w:val="clear" w:pos="720"/>
        </w:tabs>
        <w:ind w:left="360"/>
        <w:rPr>
          <w:color w:val="000000"/>
        </w:rPr>
      </w:pPr>
      <w:r w:rsidRPr="001D37B6">
        <w:rPr>
          <w:color w:val="000000"/>
        </w:rPr>
        <w:t>Untuk memperoleh pengakuan sebagaimana dimaksud pada ayat (1) lembaga mandiri wajib memenuhi persyaratan sekurang-kurangnya:</w:t>
      </w:r>
    </w:p>
    <w:p w:rsidR="00C25CFB" w:rsidRPr="001D37B6" w:rsidRDefault="00A74F1C" w:rsidP="00397827">
      <w:pPr>
        <w:ind w:left="720" w:hanging="360"/>
        <w:jc w:val="left"/>
        <w:rPr>
          <w:color w:val="000000"/>
        </w:rPr>
      </w:pPr>
      <w:proofErr w:type="gramStart"/>
      <w:r w:rsidRPr="001D37B6">
        <w:rPr>
          <w:color w:val="000000"/>
        </w:rPr>
        <w:t>a</w:t>
      </w:r>
      <w:proofErr w:type="gramEnd"/>
      <w:r w:rsidRPr="001D37B6">
        <w:rPr>
          <w:color w:val="000000"/>
        </w:rPr>
        <w:t xml:space="preserve">.   </w:t>
      </w:r>
      <w:r w:rsidR="00A7178C" w:rsidRPr="001D37B6">
        <w:rPr>
          <w:color w:val="000000"/>
        </w:rPr>
        <w:t>berbadan hukum Indonesia yang bersifat nirlaba.</w:t>
      </w:r>
    </w:p>
    <w:p w:rsidR="00C25CFB" w:rsidRPr="001D37B6" w:rsidRDefault="00A7178C" w:rsidP="00397827">
      <w:pPr>
        <w:ind w:left="720" w:hanging="360"/>
        <w:jc w:val="left"/>
        <w:rPr>
          <w:color w:val="000000"/>
        </w:rPr>
      </w:pPr>
      <w:proofErr w:type="gramStart"/>
      <w:r w:rsidRPr="001D37B6">
        <w:rPr>
          <w:color w:val="000000"/>
        </w:rPr>
        <w:t>b</w:t>
      </w:r>
      <w:proofErr w:type="gramEnd"/>
      <w:r w:rsidRPr="001D37B6">
        <w:rPr>
          <w:color w:val="000000"/>
        </w:rPr>
        <w:t>. memiliki tenaga ahli yang berpengalaman di bidang evaluasi pendidikan.</w:t>
      </w:r>
    </w:p>
    <w:p w:rsidR="00C25CFB" w:rsidRPr="001D37B6" w:rsidRDefault="00A7178C" w:rsidP="00397827">
      <w:pPr>
        <w:numPr>
          <w:ilvl w:val="0"/>
          <w:numId w:val="8"/>
        </w:numPr>
        <w:tabs>
          <w:tab w:val="clear" w:pos="720"/>
        </w:tabs>
        <w:ind w:left="360"/>
        <w:rPr>
          <w:color w:val="000000"/>
        </w:rPr>
      </w:pPr>
      <w:r w:rsidRPr="001D37B6">
        <w:rPr>
          <w:color w:val="000000"/>
        </w:rPr>
        <w:t>Ketentuan lebih lanjut mengenai lembaga mandiri sebagaimana dimaksud pada ayat (1) dan (2) diatur dengan Peraturan Menteri.</w:t>
      </w:r>
    </w:p>
    <w:p w:rsidR="008829F0" w:rsidRPr="001D37B6" w:rsidRDefault="008829F0" w:rsidP="008829F0"/>
    <w:p w:rsidR="00397827" w:rsidRDefault="00860FC8" w:rsidP="00397827">
      <w:pPr>
        <w:pStyle w:val="Heading2"/>
        <w:numPr>
          <w:ilvl w:val="1"/>
          <w:numId w:val="32"/>
        </w:numPr>
        <w:ind w:left="540" w:hanging="540"/>
        <w:rPr>
          <w:color w:val="000000"/>
          <w:sz w:val="24"/>
          <w:szCs w:val="24"/>
        </w:rPr>
      </w:pPr>
      <w:r>
        <w:rPr>
          <w:color w:val="000000"/>
          <w:sz w:val="24"/>
          <w:szCs w:val="24"/>
        </w:rPr>
        <w:t>Program Studi Ners</w:t>
      </w:r>
    </w:p>
    <w:p w:rsidR="00397827" w:rsidRDefault="00860FC8" w:rsidP="00397827">
      <w:pPr>
        <w:pStyle w:val="Heading2"/>
        <w:ind w:firstLine="0"/>
        <w:rPr>
          <w:b w:val="0"/>
          <w:sz w:val="24"/>
          <w:szCs w:val="24"/>
        </w:rPr>
      </w:pPr>
      <w:proofErr w:type="gramStart"/>
      <w:r>
        <w:rPr>
          <w:b w:val="0"/>
          <w:sz w:val="24"/>
          <w:szCs w:val="24"/>
        </w:rPr>
        <w:t>Program Studi Ners</w:t>
      </w:r>
      <w:r w:rsidR="009E0C60" w:rsidRPr="00397827">
        <w:rPr>
          <w:b w:val="0"/>
          <w:sz w:val="24"/>
          <w:szCs w:val="24"/>
        </w:rPr>
        <w:t xml:space="preserve"> a</w:t>
      </w:r>
      <w:r w:rsidR="00465421" w:rsidRPr="00397827">
        <w:rPr>
          <w:b w:val="0"/>
          <w:sz w:val="24"/>
          <w:szCs w:val="24"/>
          <w:lang w:val="id-ID"/>
        </w:rPr>
        <w:t>dalah program pendidikan ak</w:t>
      </w:r>
      <w:r w:rsidR="00E43C17" w:rsidRPr="00397827">
        <w:rPr>
          <w:b w:val="0"/>
          <w:sz w:val="24"/>
          <w:szCs w:val="24"/>
        </w:rPr>
        <w:t>a</w:t>
      </w:r>
      <w:r w:rsidR="00465421" w:rsidRPr="00397827">
        <w:rPr>
          <w:b w:val="0"/>
          <w:sz w:val="24"/>
          <w:szCs w:val="24"/>
          <w:lang w:val="id-ID"/>
        </w:rPr>
        <w:t xml:space="preserve">demik dan profesi yang dilaksanakan secara </w:t>
      </w:r>
      <w:r w:rsidR="00C87DF9">
        <w:rPr>
          <w:b w:val="0"/>
          <w:sz w:val="24"/>
          <w:szCs w:val="24"/>
          <w:lang w:val="id-ID"/>
        </w:rPr>
        <w:t xml:space="preserve">terus </w:t>
      </w:r>
      <w:r w:rsidR="00465421" w:rsidRPr="00397827">
        <w:rPr>
          <w:b w:val="0"/>
          <w:sz w:val="24"/>
          <w:szCs w:val="24"/>
          <w:lang w:val="id-ID"/>
        </w:rPr>
        <w:t>menerus dan bersifat terintegrasi.</w:t>
      </w:r>
      <w:proofErr w:type="gramEnd"/>
      <w:r w:rsidR="00465421" w:rsidRPr="00397827">
        <w:rPr>
          <w:b w:val="0"/>
          <w:sz w:val="24"/>
          <w:szCs w:val="24"/>
          <w:lang w:val="id-ID"/>
        </w:rPr>
        <w:t xml:space="preserve"> </w:t>
      </w:r>
      <w:r w:rsidR="00DD37B5" w:rsidRPr="00397827">
        <w:rPr>
          <w:b w:val="0"/>
          <w:sz w:val="24"/>
          <w:szCs w:val="24"/>
        </w:rPr>
        <w:t>Program studi</w:t>
      </w:r>
      <w:r w:rsidR="00465421" w:rsidRPr="00397827">
        <w:rPr>
          <w:b w:val="0"/>
          <w:sz w:val="24"/>
          <w:szCs w:val="24"/>
          <w:lang w:val="id-ID"/>
        </w:rPr>
        <w:t xml:space="preserve">ini </w:t>
      </w:r>
      <w:r w:rsidR="006E565D" w:rsidRPr="00397827">
        <w:rPr>
          <w:b w:val="0"/>
          <w:sz w:val="24"/>
          <w:szCs w:val="24"/>
        </w:rPr>
        <w:t xml:space="preserve">merupakan </w:t>
      </w:r>
      <w:r w:rsidR="008829F0" w:rsidRPr="00397827">
        <w:rPr>
          <w:b w:val="0"/>
          <w:sz w:val="24"/>
          <w:szCs w:val="24"/>
        </w:rPr>
        <w:t xml:space="preserve">penataan program akademik </w:t>
      </w:r>
      <w:r w:rsidR="00465421" w:rsidRPr="00397827">
        <w:rPr>
          <w:b w:val="0"/>
          <w:sz w:val="24"/>
          <w:szCs w:val="24"/>
          <w:lang w:val="id-ID"/>
        </w:rPr>
        <w:t xml:space="preserve">dan </w:t>
      </w:r>
      <w:r w:rsidR="009E0C60" w:rsidRPr="00397827">
        <w:rPr>
          <w:b w:val="0"/>
          <w:sz w:val="24"/>
          <w:szCs w:val="24"/>
        </w:rPr>
        <w:t>p</w:t>
      </w:r>
      <w:r w:rsidR="00465421" w:rsidRPr="00397827">
        <w:rPr>
          <w:b w:val="0"/>
          <w:sz w:val="24"/>
          <w:szCs w:val="24"/>
          <w:lang w:val="id-ID"/>
        </w:rPr>
        <w:t xml:space="preserve">rofesi </w:t>
      </w:r>
      <w:r w:rsidR="008829F0" w:rsidRPr="00397827">
        <w:rPr>
          <w:b w:val="0"/>
          <w:sz w:val="24"/>
          <w:szCs w:val="24"/>
        </w:rPr>
        <w:t xml:space="preserve">bagi bidang studi </w:t>
      </w:r>
      <w:r w:rsidR="009E0C60" w:rsidRPr="00397827">
        <w:rPr>
          <w:b w:val="0"/>
          <w:sz w:val="24"/>
          <w:szCs w:val="24"/>
        </w:rPr>
        <w:t>k</w:t>
      </w:r>
      <w:r w:rsidR="009E0C60" w:rsidRPr="00397827">
        <w:rPr>
          <w:b w:val="0"/>
          <w:sz w:val="24"/>
          <w:szCs w:val="24"/>
          <w:lang w:val="id-ID"/>
        </w:rPr>
        <w:t>e</w:t>
      </w:r>
      <w:r w:rsidR="00465421" w:rsidRPr="00397827">
        <w:rPr>
          <w:b w:val="0"/>
          <w:sz w:val="24"/>
          <w:szCs w:val="24"/>
          <w:lang w:val="id-ID"/>
        </w:rPr>
        <w:t xml:space="preserve">perawatan </w:t>
      </w:r>
      <w:r w:rsidR="00A7178C" w:rsidRPr="00397827">
        <w:rPr>
          <w:b w:val="0"/>
          <w:sz w:val="24"/>
          <w:szCs w:val="24"/>
        </w:rPr>
        <w:t>yang didedikasikan untuk: (1</w:t>
      </w:r>
      <w:r w:rsidR="009E0C60" w:rsidRPr="00397827">
        <w:rPr>
          <w:b w:val="0"/>
          <w:sz w:val="24"/>
          <w:szCs w:val="24"/>
        </w:rPr>
        <w:t>) menguasai, memanfaatkan, mende</w:t>
      </w:r>
      <w:r w:rsidR="00A7178C" w:rsidRPr="00397827">
        <w:rPr>
          <w:b w:val="0"/>
          <w:sz w:val="24"/>
          <w:szCs w:val="24"/>
        </w:rPr>
        <w:t>se</w:t>
      </w:r>
      <w:r w:rsidR="009E0C60" w:rsidRPr="00397827">
        <w:rPr>
          <w:b w:val="0"/>
          <w:sz w:val="24"/>
          <w:szCs w:val="24"/>
        </w:rPr>
        <w:t>minasikan, mentransformasikan serta</w:t>
      </w:r>
      <w:r w:rsidR="00A7178C" w:rsidRPr="00397827">
        <w:rPr>
          <w:b w:val="0"/>
          <w:sz w:val="24"/>
          <w:szCs w:val="24"/>
        </w:rPr>
        <w:t xml:space="preserve"> mengembangkan ilmu </w:t>
      </w:r>
      <w:r w:rsidR="009E0C60" w:rsidRPr="00397827">
        <w:rPr>
          <w:b w:val="0"/>
          <w:sz w:val="24"/>
          <w:szCs w:val="24"/>
        </w:rPr>
        <w:t>pengetahuan dan teknologi</w:t>
      </w:r>
      <w:r w:rsidR="00A7178C" w:rsidRPr="00397827">
        <w:rPr>
          <w:b w:val="0"/>
          <w:sz w:val="24"/>
          <w:szCs w:val="24"/>
        </w:rPr>
        <w:t xml:space="preserve"> (</w:t>
      </w:r>
      <w:r w:rsidR="009E0C60" w:rsidRPr="00397827">
        <w:rPr>
          <w:b w:val="0"/>
          <w:sz w:val="24"/>
          <w:szCs w:val="24"/>
        </w:rPr>
        <w:t>IPTEK</w:t>
      </w:r>
      <w:r w:rsidR="00A7178C" w:rsidRPr="00397827">
        <w:rPr>
          <w:b w:val="0"/>
          <w:sz w:val="24"/>
          <w:szCs w:val="24"/>
        </w:rPr>
        <w:t>)</w:t>
      </w:r>
      <w:r w:rsidR="00E43C17" w:rsidRPr="00397827">
        <w:rPr>
          <w:rFonts w:ascii="TT1D8t00" w:hAnsi="TT1D8t00" w:cs="TT1D8t00"/>
          <w:b w:val="0"/>
          <w:sz w:val="24"/>
          <w:szCs w:val="24"/>
          <w:lang w:val="id-ID" w:eastAsia="id-ID"/>
        </w:rPr>
        <w:t>serta menghasilkanintelektual, ilmuwan, dan/atau profesional yangberbudaya dan kreatif, toleran, demokratis,berkarakter tangguh, serta beranimembelakebenaran untuk kepentingan bangsa</w:t>
      </w:r>
      <w:r w:rsidR="008829F0" w:rsidRPr="00397827">
        <w:rPr>
          <w:b w:val="0"/>
          <w:sz w:val="24"/>
          <w:szCs w:val="24"/>
        </w:rPr>
        <w:t xml:space="preserve">dalam bidang studi </w:t>
      </w:r>
      <w:r w:rsidR="009E0C60" w:rsidRPr="00397827">
        <w:rPr>
          <w:b w:val="0"/>
          <w:sz w:val="24"/>
          <w:szCs w:val="24"/>
        </w:rPr>
        <w:t>k</w:t>
      </w:r>
      <w:r w:rsidR="00465421" w:rsidRPr="00397827">
        <w:rPr>
          <w:b w:val="0"/>
          <w:sz w:val="24"/>
          <w:szCs w:val="24"/>
          <w:lang w:val="id-ID"/>
        </w:rPr>
        <w:t>eperawatan</w:t>
      </w:r>
      <w:r w:rsidR="009E0C60" w:rsidRPr="00397827">
        <w:rPr>
          <w:b w:val="0"/>
          <w:sz w:val="24"/>
          <w:szCs w:val="24"/>
        </w:rPr>
        <w:t>,</w:t>
      </w:r>
      <w:r w:rsidR="00E43C17" w:rsidRPr="00397827">
        <w:rPr>
          <w:b w:val="0"/>
          <w:sz w:val="24"/>
          <w:szCs w:val="24"/>
        </w:rPr>
        <w:t xml:space="preserve">dan </w:t>
      </w:r>
      <w:r w:rsidR="00A7178C" w:rsidRPr="00397827">
        <w:rPr>
          <w:b w:val="0"/>
          <w:sz w:val="24"/>
          <w:szCs w:val="24"/>
        </w:rPr>
        <w:t>(2) meningkatkan mutu kehidupan masyarakat</w:t>
      </w:r>
      <w:r w:rsidR="00D53583" w:rsidRPr="00397827">
        <w:rPr>
          <w:b w:val="0"/>
          <w:sz w:val="24"/>
          <w:szCs w:val="24"/>
        </w:rPr>
        <w:t xml:space="preserve"> da</w:t>
      </w:r>
      <w:r w:rsidR="006E565D" w:rsidRPr="00397827">
        <w:rPr>
          <w:b w:val="0"/>
          <w:sz w:val="24"/>
          <w:szCs w:val="24"/>
        </w:rPr>
        <w:t>lam kaitannya dengan bidang stu</w:t>
      </w:r>
      <w:r w:rsidR="00D53583" w:rsidRPr="00397827">
        <w:rPr>
          <w:b w:val="0"/>
          <w:sz w:val="24"/>
          <w:szCs w:val="24"/>
        </w:rPr>
        <w:t xml:space="preserve">di </w:t>
      </w:r>
      <w:r w:rsidR="00B525DF" w:rsidRPr="00397827">
        <w:rPr>
          <w:b w:val="0"/>
          <w:sz w:val="24"/>
          <w:szCs w:val="24"/>
          <w:lang w:val="id-ID"/>
        </w:rPr>
        <w:t>keperawatan</w:t>
      </w:r>
      <w:r w:rsidR="00A7178C" w:rsidRPr="00397827">
        <w:rPr>
          <w:b w:val="0"/>
          <w:sz w:val="24"/>
          <w:szCs w:val="24"/>
        </w:rPr>
        <w:t xml:space="preserve">. </w:t>
      </w:r>
    </w:p>
    <w:p w:rsidR="00397827" w:rsidRDefault="00397827" w:rsidP="00397827">
      <w:pPr>
        <w:pStyle w:val="Heading2"/>
        <w:ind w:firstLine="0"/>
        <w:rPr>
          <w:b w:val="0"/>
          <w:sz w:val="24"/>
          <w:szCs w:val="24"/>
        </w:rPr>
      </w:pPr>
    </w:p>
    <w:p w:rsidR="00397827" w:rsidRDefault="00A7178C" w:rsidP="00397827">
      <w:pPr>
        <w:pStyle w:val="Heading2"/>
        <w:ind w:firstLine="0"/>
        <w:rPr>
          <w:b w:val="0"/>
          <w:sz w:val="24"/>
          <w:szCs w:val="24"/>
        </w:rPr>
      </w:pPr>
      <w:proofErr w:type="gramStart"/>
      <w:r w:rsidRPr="00397827">
        <w:rPr>
          <w:b w:val="0"/>
          <w:sz w:val="24"/>
          <w:szCs w:val="24"/>
        </w:rPr>
        <w:t xml:space="preserve">Oleh karena itu </w:t>
      </w:r>
      <w:r w:rsidR="00860FC8">
        <w:rPr>
          <w:b w:val="0"/>
          <w:sz w:val="24"/>
          <w:szCs w:val="24"/>
        </w:rPr>
        <w:t>Program Studi Ners</w:t>
      </w:r>
      <w:r w:rsidR="007F75B9" w:rsidRPr="00397827">
        <w:rPr>
          <w:b w:val="0"/>
          <w:sz w:val="24"/>
          <w:szCs w:val="24"/>
        </w:rPr>
        <w:t xml:space="preserve">melaksanakan fungsi </w:t>
      </w:r>
      <w:r w:rsidR="009E0C60" w:rsidRPr="00397827">
        <w:rPr>
          <w:b w:val="0"/>
          <w:sz w:val="24"/>
          <w:szCs w:val="24"/>
        </w:rPr>
        <w:t>t</w:t>
      </w:r>
      <w:r w:rsidR="002A13B9" w:rsidRPr="00397827">
        <w:rPr>
          <w:b w:val="0"/>
          <w:sz w:val="24"/>
          <w:szCs w:val="24"/>
        </w:rPr>
        <w:t>ridarma</w:t>
      </w:r>
      <w:r w:rsidR="00313444" w:rsidRPr="00397827">
        <w:rPr>
          <w:b w:val="0"/>
          <w:sz w:val="24"/>
          <w:szCs w:val="24"/>
        </w:rPr>
        <w:t xml:space="preserve">Perguruan Tinggi, </w:t>
      </w:r>
      <w:r w:rsidRPr="00397827">
        <w:rPr>
          <w:b w:val="0"/>
          <w:sz w:val="24"/>
          <w:szCs w:val="24"/>
        </w:rPr>
        <w:t xml:space="preserve">yaitu pendidikan, penelitian dan pengabdian kepada masyarakat, serta mengelola </w:t>
      </w:r>
      <w:r w:rsidR="009E0C60" w:rsidRPr="00397827">
        <w:rPr>
          <w:b w:val="0"/>
          <w:sz w:val="24"/>
          <w:szCs w:val="24"/>
        </w:rPr>
        <w:t>IPTEK</w:t>
      </w:r>
      <w:r w:rsidR="00D53583" w:rsidRPr="00397827">
        <w:rPr>
          <w:b w:val="0"/>
          <w:sz w:val="24"/>
          <w:szCs w:val="24"/>
        </w:rPr>
        <w:t xml:space="preserve"> selaras dengan bidang studi </w:t>
      </w:r>
      <w:r w:rsidR="009E0C60" w:rsidRPr="00397827">
        <w:rPr>
          <w:b w:val="0"/>
          <w:sz w:val="24"/>
          <w:szCs w:val="24"/>
        </w:rPr>
        <w:t>k</w:t>
      </w:r>
      <w:r w:rsidR="00B525DF" w:rsidRPr="00397827">
        <w:rPr>
          <w:b w:val="0"/>
          <w:sz w:val="24"/>
          <w:szCs w:val="24"/>
          <w:lang w:val="id-ID"/>
        </w:rPr>
        <w:t>eperawatan</w:t>
      </w:r>
      <w:r w:rsidR="00D53583" w:rsidRPr="00397827">
        <w:rPr>
          <w:b w:val="0"/>
          <w:sz w:val="24"/>
          <w:szCs w:val="24"/>
        </w:rPr>
        <w:t>yang dikelolanya</w:t>
      </w:r>
      <w:r w:rsidRPr="00397827">
        <w:rPr>
          <w:b w:val="0"/>
          <w:sz w:val="24"/>
          <w:szCs w:val="24"/>
        </w:rPr>
        <w:t>.</w:t>
      </w:r>
      <w:proofErr w:type="gramEnd"/>
      <w:r w:rsidRPr="00397827">
        <w:rPr>
          <w:b w:val="0"/>
          <w:sz w:val="24"/>
          <w:szCs w:val="24"/>
        </w:rPr>
        <w:t xml:space="preserve"> Untuk menopang dedikasi dan fungsi tersebut, </w:t>
      </w:r>
      <w:r w:rsidR="00860FC8">
        <w:rPr>
          <w:b w:val="0"/>
          <w:sz w:val="24"/>
          <w:szCs w:val="24"/>
        </w:rPr>
        <w:t>Program Studi Ners</w:t>
      </w:r>
      <w:r w:rsidRPr="00397827">
        <w:rPr>
          <w:b w:val="0"/>
          <w:sz w:val="24"/>
          <w:szCs w:val="24"/>
        </w:rPr>
        <w:t>harus mampu mengatur diri sendiri dalam upaya meningkatkan dan menjamin mutu</w:t>
      </w:r>
      <w:r w:rsidR="007F75B9" w:rsidRPr="00397827">
        <w:rPr>
          <w:b w:val="0"/>
          <w:sz w:val="24"/>
          <w:szCs w:val="24"/>
        </w:rPr>
        <w:t xml:space="preserve"> secara </w:t>
      </w:r>
      <w:r w:rsidR="00D53583" w:rsidRPr="00397827">
        <w:rPr>
          <w:b w:val="0"/>
          <w:sz w:val="24"/>
          <w:szCs w:val="24"/>
        </w:rPr>
        <w:t>berkelanjutan</w:t>
      </w:r>
      <w:r w:rsidRPr="00397827">
        <w:rPr>
          <w:b w:val="0"/>
          <w:sz w:val="24"/>
          <w:szCs w:val="24"/>
        </w:rPr>
        <w:t xml:space="preserve">, baik </w:t>
      </w:r>
      <w:r w:rsidR="00D53583" w:rsidRPr="00397827">
        <w:rPr>
          <w:b w:val="0"/>
          <w:sz w:val="24"/>
          <w:szCs w:val="24"/>
        </w:rPr>
        <w:lastRenderedPageBreak/>
        <w:t xml:space="preserve">yang berkenaan dengan </w:t>
      </w:r>
      <w:r w:rsidRPr="00397827">
        <w:rPr>
          <w:b w:val="0"/>
          <w:sz w:val="24"/>
          <w:szCs w:val="24"/>
        </w:rPr>
        <w:t xml:space="preserve">masukan, proses maupun keluaran program </w:t>
      </w:r>
      <w:r w:rsidR="00D53583" w:rsidRPr="00397827">
        <w:rPr>
          <w:b w:val="0"/>
          <w:sz w:val="24"/>
          <w:szCs w:val="24"/>
        </w:rPr>
        <w:t xml:space="preserve">akademik </w:t>
      </w:r>
      <w:r w:rsidRPr="00397827">
        <w:rPr>
          <w:b w:val="0"/>
          <w:sz w:val="24"/>
          <w:szCs w:val="24"/>
        </w:rPr>
        <w:t xml:space="preserve">dan </w:t>
      </w:r>
      <w:r w:rsidR="00B525DF" w:rsidRPr="00397827">
        <w:rPr>
          <w:b w:val="0"/>
          <w:sz w:val="24"/>
          <w:szCs w:val="24"/>
          <w:lang w:val="id-ID"/>
        </w:rPr>
        <w:t>profesi</w:t>
      </w:r>
      <w:r w:rsidR="009E0C60" w:rsidRPr="00397827">
        <w:rPr>
          <w:b w:val="0"/>
          <w:sz w:val="24"/>
          <w:szCs w:val="24"/>
        </w:rPr>
        <w:t>,</w:t>
      </w:r>
      <w:r w:rsidR="00B525DF" w:rsidRPr="00397827">
        <w:rPr>
          <w:b w:val="0"/>
          <w:sz w:val="24"/>
          <w:szCs w:val="24"/>
          <w:lang w:val="id-ID"/>
        </w:rPr>
        <w:t xml:space="preserve"> serta </w:t>
      </w:r>
      <w:r w:rsidRPr="00397827">
        <w:rPr>
          <w:b w:val="0"/>
          <w:sz w:val="24"/>
          <w:szCs w:val="24"/>
        </w:rPr>
        <w:t>layanan yang diberikan kepada masyarakat</w:t>
      </w:r>
      <w:r w:rsidR="00D53583" w:rsidRPr="00397827">
        <w:rPr>
          <w:b w:val="0"/>
          <w:sz w:val="24"/>
          <w:szCs w:val="24"/>
        </w:rPr>
        <w:t xml:space="preserve"> selaras dengan bidang studi </w:t>
      </w:r>
      <w:r w:rsidR="009E0C60" w:rsidRPr="00397827">
        <w:rPr>
          <w:b w:val="0"/>
          <w:sz w:val="24"/>
          <w:szCs w:val="24"/>
        </w:rPr>
        <w:t>k</w:t>
      </w:r>
      <w:r w:rsidR="00B525DF" w:rsidRPr="00397827">
        <w:rPr>
          <w:b w:val="0"/>
          <w:sz w:val="24"/>
          <w:szCs w:val="24"/>
          <w:lang w:val="id-ID"/>
        </w:rPr>
        <w:t>eperawatan</w:t>
      </w:r>
      <w:r w:rsidR="009E0C60" w:rsidRPr="00397827">
        <w:rPr>
          <w:b w:val="0"/>
          <w:sz w:val="24"/>
          <w:szCs w:val="24"/>
        </w:rPr>
        <w:t>.</w:t>
      </w:r>
    </w:p>
    <w:p w:rsidR="00397827" w:rsidRPr="00397827" w:rsidRDefault="00397827" w:rsidP="00397827">
      <w:pPr>
        <w:pStyle w:val="Heading2"/>
        <w:ind w:firstLine="0"/>
        <w:rPr>
          <w:b w:val="0"/>
          <w:sz w:val="24"/>
          <w:szCs w:val="24"/>
        </w:rPr>
      </w:pPr>
    </w:p>
    <w:p w:rsidR="00397827" w:rsidRPr="00397827" w:rsidRDefault="00A7178C" w:rsidP="00397827">
      <w:pPr>
        <w:pStyle w:val="Heading2"/>
        <w:ind w:firstLine="0"/>
        <w:rPr>
          <w:b w:val="0"/>
          <w:sz w:val="24"/>
          <w:szCs w:val="24"/>
        </w:rPr>
      </w:pPr>
      <w:proofErr w:type="gramStart"/>
      <w:r w:rsidRPr="00397827">
        <w:rPr>
          <w:b w:val="0"/>
          <w:sz w:val="24"/>
          <w:szCs w:val="24"/>
        </w:rPr>
        <w:t xml:space="preserve">Dalam rangka mewujudkan akuntabilitas publik, </w:t>
      </w:r>
      <w:r w:rsidR="00860FC8">
        <w:rPr>
          <w:b w:val="0"/>
          <w:sz w:val="24"/>
          <w:szCs w:val="24"/>
        </w:rPr>
        <w:t>Program Studi Ners</w:t>
      </w:r>
      <w:r w:rsidRPr="00397827">
        <w:rPr>
          <w:b w:val="0"/>
          <w:sz w:val="24"/>
          <w:szCs w:val="24"/>
        </w:rPr>
        <w:t>harus secara aktif membangun sistem penjaminan mutu internal.</w:t>
      </w:r>
      <w:proofErr w:type="gramEnd"/>
      <w:r w:rsidRPr="00397827">
        <w:rPr>
          <w:b w:val="0"/>
          <w:sz w:val="24"/>
          <w:szCs w:val="24"/>
        </w:rPr>
        <w:t xml:space="preserve"> </w:t>
      </w:r>
      <w:proofErr w:type="gramStart"/>
      <w:r w:rsidRPr="00397827">
        <w:rPr>
          <w:b w:val="0"/>
          <w:sz w:val="24"/>
          <w:szCs w:val="24"/>
        </w:rPr>
        <w:t xml:space="preserve">Untuk membuktikan bahwa sistem penjaminan mutu internal telah dilaksanakan dengan baik dan benar, </w:t>
      </w:r>
      <w:r w:rsidR="00D53583" w:rsidRPr="00397827">
        <w:rPr>
          <w:b w:val="0"/>
          <w:sz w:val="24"/>
          <w:szCs w:val="24"/>
        </w:rPr>
        <w:t>program studi</w:t>
      </w:r>
      <w:r w:rsidR="006B0980" w:rsidRPr="00397827">
        <w:rPr>
          <w:b w:val="0"/>
          <w:sz w:val="24"/>
          <w:szCs w:val="24"/>
          <w:lang w:val="id-ID"/>
        </w:rPr>
        <w:t xml:space="preserve"> ini</w:t>
      </w:r>
      <w:r w:rsidRPr="00397827">
        <w:rPr>
          <w:b w:val="0"/>
          <w:sz w:val="24"/>
          <w:szCs w:val="24"/>
        </w:rPr>
        <w:t xml:space="preserve"> harus diakreditasi oleh lembaga penjaminan m</w:t>
      </w:r>
      <w:r w:rsidR="006E565D" w:rsidRPr="00397827">
        <w:rPr>
          <w:b w:val="0"/>
          <w:sz w:val="24"/>
          <w:szCs w:val="24"/>
        </w:rPr>
        <w:t>utu eksternal.</w:t>
      </w:r>
      <w:proofErr w:type="gramEnd"/>
      <w:r w:rsidR="006E565D" w:rsidRPr="00397827">
        <w:rPr>
          <w:b w:val="0"/>
          <w:sz w:val="24"/>
          <w:szCs w:val="24"/>
        </w:rPr>
        <w:t xml:space="preserve"> Dengan siste</w:t>
      </w:r>
      <w:r w:rsidRPr="00397827">
        <w:rPr>
          <w:b w:val="0"/>
          <w:sz w:val="24"/>
          <w:szCs w:val="24"/>
        </w:rPr>
        <w:t xml:space="preserve">m penjaminan mutu yang baik dan benar, </w:t>
      </w:r>
      <w:r w:rsidR="00860FC8">
        <w:rPr>
          <w:b w:val="0"/>
          <w:sz w:val="24"/>
          <w:szCs w:val="24"/>
        </w:rPr>
        <w:t>Program Studi Ners</w:t>
      </w:r>
      <w:r w:rsidRPr="00397827">
        <w:rPr>
          <w:b w:val="0"/>
          <w:sz w:val="24"/>
          <w:szCs w:val="24"/>
        </w:rPr>
        <w:t xml:space="preserve">akan mampu meningkatkan mutu, menegakkan otonomi, dan mengembangkan diri sebagai </w:t>
      </w:r>
      <w:r w:rsidR="00D53583" w:rsidRPr="00397827">
        <w:rPr>
          <w:b w:val="0"/>
          <w:sz w:val="24"/>
          <w:szCs w:val="24"/>
        </w:rPr>
        <w:t>penyelenggara program akademik</w:t>
      </w:r>
      <w:r w:rsidR="006B0980" w:rsidRPr="00397827">
        <w:rPr>
          <w:b w:val="0"/>
          <w:sz w:val="24"/>
          <w:szCs w:val="24"/>
          <w:lang w:val="id-ID"/>
        </w:rPr>
        <w:t xml:space="preserve"> dan profesi </w:t>
      </w:r>
      <w:r w:rsidR="007A7EA9" w:rsidRPr="00397827">
        <w:rPr>
          <w:b w:val="0"/>
          <w:sz w:val="24"/>
          <w:szCs w:val="24"/>
        </w:rPr>
        <w:t xml:space="preserve">sesuai dengan bidang studi </w:t>
      </w:r>
      <w:r w:rsidR="00E43C17" w:rsidRPr="00397827">
        <w:rPr>
          <w:b w:val="0"/>
          <w:sz w:val="24"/>
          <w:szCs w:val="24"/>
        </w:rPr>
        <w:t>k</w:t>
      </w:r>
      <w:r w:rsidR="006B0980" w:rsidRPr="00397827">
        <w:rPr>
          <w:b w:val="0"/>
          <w:sz w:val="24"/>
          <w:szCs w:val="24"/>
          <w:lang w:val="id-ID"/>
        </w:rPr>
        <w:t>eperawatan</w:t>
      </w:r>
      <w:r w:rsidR="007A7EA9" w:rsidRPr="00397827">
        <w:rPr>
          <w:b w:val="0"/>
          <w:sz w:val="24"/>
          <w:szCs w:val="24"/>
        </w:rPr>
        <w:t>,</w:t>
      </w:r>
      <w:r w:rsidRPr="00397827">
        <w:rPr>
          <w:b w:val="0"/>
          <w:sz w:val="24"/>
          <w:szCs w:val="24"/>
        </w:rPr>
        <w:t xml:space="preserve"> dan </w:t>
      </w:r>
      <w:r w:rsidR="007A7EA9" w:rsidRPr="00397827">
        <w:rPr>
          <w:b w:val="0"/>
          <w:sz w:val="24"/>
          <w:szCs w:val="24"/>
        </w:rPr>
        <w:t xml:space="preserve">turut serta dalam meningkatkan </w:t>
      </w:r>
      <w:r w:rsidRPr="00397827">
        <w:rPr>
          <w:b w:val="0"/>
          <w:sz w:val="24"/>
          <w:szCs w:val="24"/>
        </w:rPr>
        <w:t>kekuatan moral masyarakat secara berkelanjutan.</w:t>
      </w:r>
    </w:p>
    <w:p w:rsidR="00397827" w:rsidRPr="00397827" w:rsidRDefault="00397827" w:rsidP="00397827">
      <w:pPr>
        <w:pStyle w:val="Heading2"/>
        <w:ind w:firstLine="0"/>
        <w:rPr>
          <w:b w:val="0"/>
          <w:sz w:val="24"/>
          <w:szCs w:val="24"/>
        </w:rPr>
      </w:pPr>
    </w:p>
    <w:p w:rsidR="00C25CFB" w:rsidRPr="00397827" w:rsidRDefault="00D07791" w:rsidP="00397827">
      <w:pPr>
        <w:pStyle w:val="Heading2"/>
        <w:ind w:firstLine="0"/>
        <w:rPr>
          <w:b w:val="0"/>
          <w:sz w:val="24"/>
          <w:szCs w:val="24"/>
        </w:rPr>
      </w:pPr>
      <w:r w:rsidRPr="00397827">
        <w:rPr>
          <w:b w:val="0"/>
          <w:sz w:val="24"/>
          <w:szCs w:val="24"/>
        </w:rPr>
        <w:t>Berdasarkan peraturan perundang-undangan yang berlaku dan berbagai pertimbangan tersebut di atas</w:t>
      </w:r>
      <w:proofErr w:type="gramStart"/>
      <w:r w:rsidRPr="00397827">
        <w:rPr>
          <w:b w:val="0"/>
          <w:sz w:val="24"/>
          <w:szCs w:val="24"/>
        </w:rPr>
        <w:t>,</w:t>
      </w:r>
      <w:r w:rsidR="00593CE2">
        <w:rPr>
          <w:b w:val="0"/>
          <w:sz w:val="24"/>
          <w:szCs w:val="24"/>
          <w:lang w:val="id-ID"/>
        </w:rPr>
        <w:t>BAN</w:t>
      </w:r>
      <w:proofErr w:type="gramEnd"/>
      <w:r w:rsidR="00593CE2">
        <w:rPr>
          <w:b w:val="0"/>
          <w:sz w:val="24"/>
          <w:szCs w:val="24"/>
          <w:lang w:val="id-ID"/>
        </w:rPr>
        <w:t xml:space="preserve"> PT/</w:t>
      </w:r>
      <w:r w:rsidR="00E43C17" w:rsidRPr="00397827">
        <w:rPr>
          <w:b w:val="0"/>
          <w:sz w:val="24"/>
          <w:szCs w:val="24"/>
          <w:lang w:val="id-ID"/>
        </w:rPr>
        <w:t>LAM</w:t>
      </w:r>
      <w:r w:rsidR="00E43C17" w:rsidRPr="00397827">
        <w:rPr>
          <w:b w:val="0"/>
          <w:sz w:val="24"/>
          <w:szCs w:val="24"/>
        </w:rPr>
        <w:t>-</w:t>
      </w:r>
      <w:r w:rsidR="006B0980" w:rsidRPr="00397827">
        <w:rPr>
          <w:b w:val="0"/>
          <w:sz w:val="24"/>
          <w:szCs w:val="24"/>
          <w:lang w:val="id-ID"/>
        </w:rPr>
        <w:t xml:space="preserve">PTKes </w:t>
      </w:r>
      <w:r w:rsidRPr="00397827">
        <w:rPr>
          <w:b w:val="0"/>
          <w:sz w:val="24"/>
          <w:szCs w:val="24"/>
        </w:rPr>
        <w:t xml:space="preserve">melakukan akreditasi bagi semua </w:t>
      </w:r>
      <w:r w:rsidR="00860FC8">
        <w:rPr>
          <w:b w:val="0"/>
          <w:sz w:val="24"/>
          <w:szCs w:val="24"/>
        </w:rPr>
        <w:t>Program Studi Ners</w:t>
      </w:r>
      <w:r w:rsidR="006B0980" w:rsidRPr="00397827">
        <w:rPr>
          <w:b w:val="0"/>
          <w:sz w:val="24"/>
          <w:szCs w:val="24"/>
          <w:lang w:val="id-ID"/>
        </w:rPr>
        <w:t xml:space="preserve"> pada </w:t>
      </w:r>
      <w:r w:rsidR="007A7EA9" w:rsidRPr="00397827">
        <w:rPr>
          <w:b w:val="0"/>
          <w:sz w:val="24"/>
          <w:szCs w:val="24"/>
        </w:rPr>
        <w:t xml:space="preserve">semua </w:t>
      </w:r>
      <w:r w:rsidRPr="00397827">
        <w:rPr>
          <w:b w:val="0"/>
          <w:sz w:val="24"/>
          <w:szCs w:val="24"/>
        </w:rPr>
        <w:t xml:space="preserve">institusi </w:t>
      </w:r>
      <w:r w:rsidR="0039497D" w:rsidRPr="00397827">
        <w:rPr>
          <w:b w:val="0"/>
          <w:sz w:val="24"/>
          <w:szCs w:val="24"/>
          <w:lang w:val="id-ID"/>
        </w:rPr>
        <w:t>keperawatan</w:t>
      </w:r>
      <w:r w:rsidRPr="00397827">
        <w:rPr>
          <w:b w:val="0"/>
          <w:sz w:val="24"/>
          <w:szCs w:val="24"/>
        </w:rPr>
        <w:t xml:space="preserve">di </w:t>
      </w:r>
      <w:r w:rsidR="007A7EA9" w:rsidRPr="00397827">
        <w:rPr>
          <w:b w:val="0"/>
          <w:sz w:val="24"/>
          <w:szCs w:val="24"/>
        </w:rPr>
        <w:t xml:space="preserve">seluruh </w:t>
      </w:r>
      <w:r w:rsidRPr="00397827">
        <w:rPr>
          <w:b w:val="0"/>
          <w:sz w:val="24"/>
          <w:szCs w:val="24"/>
        </w:rPr>
        <w:t xml:space="preserve">Indonesia. </w:t>
      </w:r>
      <w:r w:rsidR="00A7178C" w:rsidRPr="00397827">
        <w:rPr>
          <w:b w:val="0"/>
          <w:sz w:val="24"/>
          <w:szCs w:val="24"/>
        </w:rPr>
        <w:t xml:space="preserve">Akreditasi </w:t>
      </w:r>
      <w:r w:rsidR="00860FC8">
        <w:rPr>
          <w:b w:val="0"/>
          <w:sz w:val="24"/>
          <w:szCs w:val="24"/>
        </w:rPr>
        <w:t>Program Studi Ners</w:t>
      </w:r>
      <w:r w:rsidR="007A7EA9" w:rsidRPr="00397827">
        <w:rPr>
          <w:b w:val="0"/>
          <w:sz w:val="24"/>
          <w:szCs w:val="24"/>
        </w:rPr>
        <w:t>merupakan</w:t>
      </w:r>
      <w:r w:rsidR="00A7178C" w:rsidRPr="00397827">
        <w:rPr>
          <w:b w:val="0"/>
          <w:sz w:val="24"/>
          <w:szCs w:val="24"/>
        </w:rPr>
        <w:t xml:space="preserve"> proses evaluasi dan penilaian secara komprehensif </w:t>
      </w:r>
      <w:r w:rsidRPr="00397827">
        <w:rPr>
          <w:b w:val="0"/>
          <w:sz w:val="24"/>
          <w:szCs w:val="24"/>
        </w:rPr>
        <w:t>atas</w:t>
      </w:r>
      <w:r w:rsidR="00A7178C" w:rsidRPr="00397827">
        <w:rPr>
          <w:b w:val="0"/>
          <w:sz w:val="24"/>
          <w:szCs w:val="24"/>
        </w:rPr>
        <w:t xml:space="preserve"> komitmen </w:t>
      </w:r>
      <w:r w:rsidR="007A7EA9" w:rsidRPr="00397827">
        <w:rPr>
          <w:b w:val="0"/>
          <w:sz w:val="24"/>
          <w:szCs w:val="24"/>
        </w:rPr>
        <w:t>program studi</w:t>
      </w:r>
      <w:r w:rsidR="00A7178C" w:rsidRPr="00397827">
        <w:rPr>
          <w:b w:val="0"/>
          <w:sz w:val="24"/>
          <w:szCs w:val="24"/>
        </w:rPr>
        <w:t>terhadap mutu dan kapasitas penyelenggaraan program tridarma perguruan tinggi</w:t>
      </w:r>
      <w:r w:rsidR="007A7EA9" w:rsidRPr="00397827">
        <w:rPr>
          <w:b w:val="0"/>
          <w:sz w:val="24"/>
          <w:szCs w:val="24"/>
        </w:rPr>
        <w:t>, guna</w:t>
      </w:r>
      <w:r w:rsidR="00381484" w:rsidRPr="00397827">
        <w:rPr>
          <w:b w:val="0"/>
          <w:sz w:val="24"/>
          <w:szCs w:val="24"/>
        </w:rPr>
        <w:t>menentukan kelayakan</w:t>
      </w:r>
      <w:r w:rsidRPr="00397827">
        <w:rPr>
          <w:b w:val="0"/>
          <w:sz w:val="24"/>
          <w:szCs w:val="24"/>
        </w:rPr>
        <w:t xml:space="preserve"> program </w:t>
      </w:r>
      <w:r w:rsidR="007A7EA9" w:rsidRPr="00397827">
        <w:rPr>
          <w:b w:val="0"/>
          <w:sz w:val="24"/>
          <w:szCs w:val="24"/>
        </w:rPr>
        <w:t>studi untu</w:t>
      </w:r>
      <w:r w:rsidR="006E565D" w:rsidRPr="00397827">
        <w:rPr>
          <w:b w:val="0"/>
          <w:sz w:val="24"/>
          <w:szCs w:val="24"/>
        </w:rPr>
        <w:t>k men</w:t>
      </w:r>
      <w:r w:rsidR="007A7EA9" w:rsidRPr="00397827">
        <w:rPr>
          <w:b w:val="0"/>
          <w:sz w:val="24"/>
          <w:szCs w:val="24"/>
        </w:rPr>
        <w:t>yelenggarakan program akademik</w:t>
      </w:r>
      <w:r w:rsidR="0039497D" w:rsidRPr="00397827">
        <w:rPr>
          <w:b w:val="0"/>
          <w:sz w:val="24"/>
          <w:szCs w:val="24"/>
          <w:lang w:val="id-ID"/>
        </w:rPr>
        <w:t xml:space="preserve"> dan profesi</w:t>
      </w:r>
      <w:r w:rsidR="007A7EA9" w:rsidRPr="00397827">
        <w:rPr>
          <w:b w:val="0"/>
          <w:sz w:val="24"/>
          <w:szCs w:val="24"/>
        </w:rPr>
        <w:t>nya</w:t>
      </w:r>
      <w:r w:rsidR="00A7178C" w:rsidRPr="00397827">
        <w:rPr>
          <w:b w:val="0"/>
          <w:sz w:val="24"/>
          <w:szCs w:val="24"/>
        </w:rPr>
        <w:t xml:space="preserve">. </w:t>
      </w:r>
      <w:proofErr w:type="gramStart"/>
      <w:r w:rsidR="007A7EA9" w:rsidRPr="00397827">
        <w:rPr>
          <w:b w:val="0"/>
          <w:sz w:val="24"/>
          <w:szCs w:val="24"/>
        </w:rPr>
        <w:t>Kriteria untuk mengevaluasi dan menilai k</w:t>
      </w:r>
      <w:r w:rsidR="00A7178C" w:rsidRPr="00397827">
        <w:rPr>
          <w:b w:val="0"/>
          <w:sz w:val="24"/>
          <w:szCs w:val="24"/>
        </w:rPr>
        <w:t xml:space="preserve">omitmen tersebut dijabarkan dalam </w:t>
      </w:r>
      <w:r w:rsidRPr="00397827">
        <w:rPr>
          <w:b w:val="0"/>
          <w:sz w:val="24"/>
          <w:szCs w:val="24"/>
        </w:rPr>
        <w:t>sejumlah</w:t>
      </w:r>
      <w:r w:rsidR="00A7178C" w:rsidRPr="00397827">
        <w:rPr>
          <w:b w:val="0"/>
          <w:sz w:val="24"/>
          <w:szCs w:val="24"/>
        </w:rPr>
        <w:t xml:space="preserve"> standar akreditasi</w:t>
      </w:r>
      <w:r w:rsidR="007A7EA9" w:rsidRPr="00397827">
        <w:rPr>
          <w:b w:val="0"/>
          <w:sz w:val="24"/>
          <w:szCs w:val="24"/>
        </w:rPr>
        <w:t xml:space="preserve"> beserta parameternya</w:t>
      </w:r>
      <w:r w:rsidR="00A7178C" w:rsidRPr="00397827">
        <w:rPr>
          <w:b w:val="0"/>
          <w:sz w:val="24"/>
          <w:szCs w:val="24"/>
        </w:rPr>
        <w:t>.</w:t>
      </w:r>
      <w:proofErr w:type="gramEnd"/>
      <w:r w:rsidR="00A7178C" w:rsidRPr="00397827">
        <w:rPr>
          <w:b w:val="0"/>
          <w:sz w:val="24"/>
          <w:szCs w:val="24"/>
        </w:rPr>
        <w:t xml:space="preserve"> </w:t>
      </w:r>
    </w:p>
    <w:p w:rsidR="00C25CFB" w:rsidRPr="001D37B6" w:rsidRDefault="00C25CFB">
      <w:pPr>
        <w:rPr>
          <w:color w:val="000000"/>
        </w:rPr>
      </w:pPr>
    </w:p>
    <w:p w:rsidR="00C25CFB" w:rsidRPr="001D37B6" w:rsidRDefault="00C25CFB">
      <w:pPr>
        <w:rPr>
          <w:color w:val="000000"/>
        </w:rPr>
      </w:pPr>
    </w:p>
    <w:p w:rsidR="00C25CFB" w:rsidRPr="001D37B6" w:rsidRDefault="00A7178C">
      <w:pPr>
        <w:rPr>
          <w:color w:val="000000"/>
        </w:rPr>
      </w:pPr>
      <w:r w:rsidRPr="001D37B6">
        <w:rPr>
          <w:color w:val="000000"/>
        </w:rPr>
        <w:br w:type="page"/>
      </w:r>
    </w:p>
    <w:p w:rsidR="005E5A09" w:rsidRPr="001D37B6" w:rsidRDefault="00A7178C" w:rsidP="007A7EA9">
      <w:pPr>
        <w:pStyle w:val="Heading1"/>
        <w:rPr>
          <w:color w:val="000000"/>
          <w:sz w:val="24"/>
          <w:szCs w:val="24"/>
        </w:rPr>
      </w:pPr>
      <w:bookmarkStart w:id="6" w:name="_Toc222646028"/>
      <w:r w:rsidRPr="001D37B6">
        <w:rPr>
          <w:color w:val="000000"/>
          <w:sz w:val="24"/>
          <w:szCs w:val="24"/>
        </w:rPr>
        <w:lastRenderedPageBreak/>
        <w:t>BAB II</w:t>
      </w:r>
    </w:p>
    <w:p w:rsidR="000B765D" w:rsidRDefault="00A7178C" w:rsidP="005E5A09">
      <w:pPr>
        <w:pStyle w:val="Heading1"/>
        <w:ind w:left="900" w:right="929"/>
        <w:rPr>
          <w:color w:val="000000"/>
          <w:sz w:val="24"/>
          <w:szCs w:val="24"/>
          <w:lang w:val="id-ID"/>
        </w:rPr>
      </w:pPr>
      <w:r w:rsidRPr="001D37B6">
        <w:rPr>
          <w:color w:val="000000"/>
          <w:sz w:val="24"/>
          <w:szCs w:val="24"/>
        </w:rPr>
        <w:t xml:space="preserve">TUJUAN DAN MANFAAT AKREDITASI </w:t>
      </w:r>
    </w:p>
    <w:p w:rsidR="00C25CFB" w:rsidRPr="001D37B6" w:rsidRDefault="00860FC8" w:rsidP="005E5A09">
      <w:pPr>
        <w:pStyle w:val="Heading1"/>
        <w:ind w:left="900" w:right="929"/>
        <w:rPr>
          <w:color w:val="000000"/>
          <w:sz w:val="24"/>
          <w:szCs w:val="24"/>
        </w:rPr>
      </w:pPr>
      <w:r>
        <w:rPr>
          <w:color w:val="000000"/>
          <w:sz w:val="24"/>
          <w:szCs w:val="24"/>
        </w:rPr>
        <w:t>PROGRAM STUDI NERS</w:t>
      </w:r>
      <w:bookmarkEnd w:id="6"/>
    </w:p>
    <w:p w:rsidR="00C25CFB" w:rsidRPr="001D37B6" w:rsidRDefault="00C25CFB">
      <w:pPr>
        <w:rPr>
          <w:color w:val="000000"/>
        </w:rPr>
      </w:pPr>
    </w:p>
    <w:p w:rsidR="00C25CFB" w:rsidRPr="001D37B6" w:rsidRDefault="00C25CFB">
      <w:pPr>
        <w:rPr>
          <w:color w:val="000000"/>
        </w:rPr>
      </w:pPr>
    </w:p>
    <w:p w:rsidR="00C25CFB" w:rsidRPr="001D37B6" w:rsidRDefault="00D07791" w:rsidP="00EB68B3">
      <w:r w:rsidRPr="001D37B6">
        <w:rPr>
          <w:color w:val="000000"/>
        </w:rPr>
        <w:t xml:space="preserve">Akreditasi </w:t>
      </w:r>
      <w:r w:rsidR="00860FC8">
        <w:rPr>
          <w:color w:val="000000"/>
        </w:rPr>
        <w:t>Program Studi Ners</w:t>
      </w:r>
      <w:r w:rsidRPr="001D37B6">
        <w:rPr>
          <w:color w:val="000000"/>
        </w:rPr>
        <w:t xml:space="preserve"> adalah proses evaluasi dan penilaian secara komprehensif atas komitmen </w:t>
      </w:r>
      <w:r w:rsidR="00DE3393" w:rsidRPr="001D37B6">
        <w:rPr>
          <w:color w:val="000000"/>
        </w:rPr>
        <w:t>program studi</w:t>
      </w:r>
      <w:r w:rsidRPr="001D37B6">
        <w:rPr>
          <w:color w:val="000000"/>
        </w:rPr>
        <w:t xml:space="preserve"> terhadap mutu dan kapasitas penyelenggaraan program trid</w:t>
      </w:r>
      <w:r w:rsidR="00572D7E" w:rsidRPr="001D37B6">
        <w:rPr>
          <w:color w:val="000000"/>
        </w:rPr>
        <w:t>h</w:t>
      </w:r>
      <w:r w:rsidRPr="001D37B6">
        <w:rPr>
          <w:color w:val="000000"/>
        </w:rPr>
        <w:t xml:space="preserve">arma perguruan tinggi, untuk </w:t>
      </w:r>
      <w:r w:rsidR="00381484" w:rsidRPr="001D37B6">
        <w:rPr>
          <w:color w:val="000000"/>
        </w:rPr>
        <w:t>menentukan kelayakan</w:t>
      </w:r>
      <w:r w:rsidRPr="001D37B6">
        <w:t xml:space="preserve">program </w:t>
      </w:r>
      <w:r w:rsidR="00DE3393" w:rsidRPr="001D37B6">
        <w:t>akademik</w:t>
      </w:r>
      <w:r w:rsidR="006B46E3" w:rsidRPr="001D37B6">
        <w:rPr>
          <w:lang w:val="id-ID"/>
        </w:rPr>
        <w:t xml:space="preserve"> dan </w:t>
      </w:r>
      <w:r w:rsidR="00E43C17" w:rsidRPr="001D37B6">
        <w:t>p</w:t>
      </w:r>
      <w:r w:rsidR="006B46E3" w:rsidRPr="001D37B6">
        <w:rPr>
          <w:lang w:val="id-ID"/>
        </w:rPr>
        <w:t>rofesinya</w:t>
      </w:r>
      <w:r w:rsidRPr="001D37B6">
        <w:t xml:space="preserve">. </w:t>
      </w:r>
      <w:r w:rsidR="00A7178C" w:rsidRPr="001D37B6">
        <w:t xml:space="preserve">Evaluasi dan penilaian dalam rangka akreditasi </w:t>
      </w:r>
      <w:r w:rsidR="00DE3393" w:rsidRPr="001D37B6">
        <w:t>program studi</w:t>
      </w:r>
      <w:r w:rsidR="006B46E3" w:rsidRPr="001D37B6">
        <w:rPr>
          <w:lang w:val="id-ID"/>
        </w:rPr>
        <w:t xml:space="preserve">ini </w:t>
      </w:r>
      <w:r w:rsidR="00A7178C" w:rsidRPr="001D37B6">
        <w:t xml:space="preserve">dilakukan oleh </w:t>
      </w:r>
      <w:proofErr w:type="gramStart"/>
      <w:r w:rsidR="00A7178C" w:rsidRPr="001D37B6">
        <w:t>tim</w:t>
      </w:r>
      <w:proofErr w:type="gramEnd"/>
      <w:r w:rsidR="00A7178C" w:rsidRPr="001D37B6">
        <w:t xml:space="preserve"> asesor yang terdiri atas pakar sejawat dan/atau pakar yang memahami </w:t>
      </w:r>
      <w:r w:rsidR="00266620" w:rsidRPr="001D37B6">
        <w:t xml:space="preserve">penyelenggaraan program akademik </w:t>
      </w:r>
      <w:r w:rsidR="00061F22" w:rsidRPr="001D37B6">
        <w:rPr>
          <w:lang w:val="id-ID"/>
        </w:rPr>
        <w:t xml:space="preserve">dan profesi serta unsur masyarakat yang relevan dengan </w:t>
      </w:r>
      <w:r w:rsidR="00266620" w:rsidRPr="001D37B6">
        <w:t>program studi</w:t>
      </w:r>
      <w:r w:rsidR="00A7178C" w:rsidRPr="001D37B6">
        <w:t xml:space="preserve">. </w:t>
      </w:r>
      <w:proofErr w:type="gramStart"/>
      <w:r w:rsidR="00A7178C" w:rsidRPr="001D37B6">
        <w:t xml:space="preserve">Keputusan mengenai mutu didasarkan pada evaluasi dan penilaian terhadap berbagai bukti yang terkait dengan standar yang ditetapkan dan berdasarkan nalar dan pertimbangan para </w:t>
      </w:r>
      <w:r w:rsidR="00061F22" w:rsidRPr="001D37B6">
        <w:rPr>
          <w:lang w:val="id-ID"/>
        </w:rPr>
        <w:t>Majelis Akreditasi Mandiri</w:t>
      </w:r>
      <w:r w:rsidR="00A7178C" w:rsidRPr="001D37B6">
        <w:t>.</w:t>
      </w:r>
      <w:proofErr w:type="gramEnd"/>
      <w:r w:rsidR="00A7178C" w:rsidRPr="001D37B6">
        <w:t xml:space="preserve"> </w:t>
      </w:r>
      <w:proofErr w:type="gramStart"/>
      <w:r w:rsidR="00A7178C" w:rsidRPr="001D37B6">
        <w:t xml:space="preserve">Bukti-bukti yang diperlukan termasuk laporan tertulis yang disiapkan oleh </w:t>
      </w:r>
      <w:r w:rsidR="00266620" w:rsidRPr="001D37B6">
        <w:t>program studi</w:t>
      </w:r>
      <w:r w:rsidR="00A7178C" w:rsidRPr="001D37B6">
        <w:t xml:space="preserve"> yang diakreditasi, diverifikasi </w:t>
      </w:r>
      <w:r w:rsidR="006E565D" w:rsidRPr="001D37B6">
        <w:t xml:space="preserve">dan divalidasi </w:t>
      </w:r>
      <w:r w:rsidR="00A7178C" w:rsidRPr="001D37B6">
        <w:t xml:space="preserve">melalui kunjungan </w:t>
      </w:r>
      <w:r w:rsidR="00E35D50" w:rsidRPr="001D37B6">
        <w:t xml:space="preserve">atau </w:t>
      </w:r>
      <w:r w:rsidR="00B211A0" w:rsidRPr="001D37B6">
        <w:t xml:space="preserve">asesmen </w:t>
      </w:r>
      <w:r w:rsidR="00E052C2" w:rsidRPr="001D37B6">
        <w:t>lapangan</w:t>
      </w:r>
      <w:r w:rsidR="00A7178C" w:rsidRPr="001D37B6">
        <w:t xml:space="preserve">tim asesor ke lokasi </w:t>
      </w:r>
      <w:r w:rsidR="00860FC8">
        <w:t>Program Studi Ners</w:t>
      </w:r>
      <w:r w:rsidR="00A7178C" w:rsidRPr="001D37B6">
        <w:t>.</w:t>
      </w:r>
      <w:proofErr w:type="gramEnd"/>
    </w:p>
    <w:p w:rsidR="00C25CFB" w:rsidRPr="001D37B6" w:rsidRDefault="00C25CFB">
      <w:pPr>
        <w:rPr>
          <w:color w:val="000000"/>
        </w:rPr>
      </w:pPr>
    </w:p>
    <w:p w:rsidR="00C25CFB" w:rsidRPr="001D37B6" w:rsidRDefault="00061F22" w:rsidP="00EB68B3">
      <w:pPr>
        <w:rPr>
          <w:color w:val="000000"/>
        </w:rPr>
      </w:pPr>
      <w:r w:rsidRPr="001D37B6">
        <w:rPr>
          <w:lang w:val="id-ID"/>
        </w:rPr>
        <w:t>LAM</w:t>
      </w:r>
      <w:r w:rsidR="00E43C17" w:rsidRPr="001D37B6">
        <w:t>-</w:t>
      </w:r>
      <w:r w:rsidRPr="001D37B6">
        <w:rPr>
          <w:lang w:val="id-ID"/>
        </w:rPr>
        <w:t>PTKes</w:t>
      </w:r>
      <w:r w:rsidR="00A7178C" w:rsidRPr="001D37B6">
        <w:rPr>
          <w:color w:val="000000"/>
        </w:rPr>
        <w:t xml:space="preserve">adalah lembaga yang </w:t>
      </w:r>
      <w:r w:rsidR="00A7178C" w:rsidRPr="001D37B6">
        <w:t xml:space="preserve">memiliki kewenangan untuk mengevaluasi dan menilai, serta menetapkan status dan peringkat mutu </w:t>
      </w:r>
      <w:r w:rsidR="00860FC8">
        <w:t>Program Studi Ners</w:t>
      </w:r>
      <w:r w:rsidR="00A7178C" w:rsidRPr="001D37B6">
        <w:t xml:space="preserve">berdasarkan standar mutu yang telah ditetapkan. Dengan demikian, tujuan dan manfaat akreditasi </w:t>
      </w:r>
      <w:r w:rsidR="00860FC8">
        <w:t>Program Studi Ners</w:t>
      </w:r>
      <w:r w:rsidR="00E35D50" w:rsidRPr="001D37B6">
        <w:t>adalah</w:t>
      </w:r>
      <w:r w:rsidR="00397827">
        <w:rPr>
          <w:color w:val="000000"/>
        </w:rPr>
        <w:t xml:space="preserve"> sebagai berikut;</w:t>
      </w:r>
    </w:p>
    <w:p w:rsidR="00C25CFB" w:rsidRPr="001D37B6" w:rsidRDefault="00C25CFB">
      <w:pPr>
        <w:rPr>
          <w:color w:val="000000"/>
        </w:rPr>
      </w:pPr>
    </w:p>
    <w:p w:rsidR="00C25CFB" w:rsidRPr="001D37B6" w:rsidRDefault="00A7178C">
      <w:pPr>
        <w:numPr>
          <w:ilvl w:val="0"/>
          <w:numId w:val="2"/>
        </w:numPr>
      </w:pPr>
      <w:r w:rsidRPr="001D37B6">
        <w:rPr>
          <w:color w:val="000000"/>
        </w:rPr>
        <w:t xml:space="preserve">Memberikan jaminan bahwa </w:t>
      </w:r>
      <w:r w:rsidR="00860FC8">
        <w:rPr>
          <w:color w:val="000000"/>
        </w:rPr>
        <w:t>Program Studi Ners</w:t>
      </w:r>
      <w:r w:rsidRPr="001D37B6">
        <w:t xml:space="preserve">yang terakreditasi telah memenuhi standar mutu yang ditetapkan oleh </w:t>
      </w:r>
      <w:r w:rsidR="00593CE2">
        <w:rPr>
          <w:lang w:val="id-ID"/>
        </w:rPr>
        <w:t>BAN PT/</w:t>
      </w:r>
      <w:r w:rsidR="004365A1" w:rsidRPr="001D37B6">
        <w:rPr>
          <w:lang w:val="id-ID"/>
        </w:rPr>
        <w:t>LAM PTKes</w:t>
      </w:r>
      <w:r w:rsidR="00BF5B04" w:rsidRPr="001D37B6">
        <w:t xml:space="preserve"> dengan merujuk pada standar nasional p</w:t>
      </w:r>
      <w:r w:rsidR="006E565D" w:rsidRPr="001D37B6">
        <w:t>e</w:t>
      </w:r>
      <w:r w:rsidR="00BF5B04" w:rsidRPr="001D37B6">
        <w:t>ndidikan yan</w:t>
      </w:r>
      <w:r w:rsidR="00170263" w:rsidRPr="001D37B6">
        <w:t>g</w:t>
      </w:r>
      <w:r w:rsidR="00BF5B04" w:rsidRPr="001D37B6">
        <w:t xml:space="preserve"> termaktub dalam Peraturan Pemerintah </w:t>
      </w:r>
      <w:r w:rsidR="008A1997" w:rsidRPr="001D37B6">
        <w:t>Nomor</w:t>
      </w:r>
      <w:r w:rsidR="00BF5B04" w:rsidRPr="001D37B6">
        <w:t xml:space="preserve"> 19 </w:t>
      </w:r>
      <w:r w:rsidR="008A1997" w:rsidRPr="001D37B6">
        <w:t>T</w:t>
      </w:r>
      <w:r w:rsidR="00BF5B04" w:rsidRPr="001D37B6">
        <w:t>ahun 2005 tentang Standar Nasional Pendidikan</w:t>
      </w:r>
      <w:r w:rsidRPr="001D37B6">
        <w:t xml:space="preserve">, sehingga mampu memberikan perlindungan bagi masyarakat dari penyelenggaraan </w:t>
      </w:r>
      <w:r w:rsidR="00860FC8">
        <w:t>Program Studi Ners</w:t>
      </w:r>
      <w:r w:rsidRPr="001D37B6">
        <w:t>yang tidak memenuhi standar</w:t>
      </w:r>
      <w:r w:rsidR="00BF5B04" w:rsidRPr="001D37B6">
        <w:t xml:space="preserve"> yan</w:t>
      </w:r>
      <w:r w:rsidR="006E565D" w:rsidRPr="001D37B6">
        <w:t>g</w:t>
      </w:r>
      <w:r w:rsidR="00BF5B04" w:rsidRPr="001D37B6">
        <w:t xml:space="preserve"> ditetapkan itu</w:t>
      </w:r>
      <w:r w:rsidRPr="001D37B6">
        <w:t>.</w:t>
      </w:r>
    </w:p>
    <w:p w:rsidR="00C25CFB" w:rsidRPr="001D37B6" w:rsidRDefault="00A7178C">
      <w:pPr>
        <w:numPr>
          <w:ilvl w:val="0"/>
          <w:numId w:val="2"/>
        </w:numPr>
      </w:pPr>
      <w:r w:rsidRPr="001D37B6">
        <w:t xml:space="preserve">Mendorong </w:t>
      </w:r>
      <w:r w:rsidR="00860FC8">
        <w:t>Program Studi Ners</w:t>
      </w:r>
      <w:r w:rsidRPr="001D37B6">
        <w:t>untuk terus menerus melakukan perbaikan dan mempertahankan mutu yang tinggi</w:t>
      </w:r>
    </w:p>
    <w:p w:rsidR="00C25CFB" w:rsidRPr="001D37B6" w:rsidRDefault="00A7178C">
      <w:pPr>
        <w:numPr>
          <w:ilvl w:val="0"/>
          <w:numId w:val="2"/>
        </w:numPr>
        <w:rPr>
          <w:color w:val="000000"/>
        </w:rPr>
      </w:pPr>
      <w:r w:rsidRPr="001D37B6">
        <w:rPr>
          <w:color w:val="000000"/>
        </w:rPr>
        <w:t xml:space="preserve">Hasil akreditasi dapat dimanfaatkan sebagai dasar pertimbangan dalam transfer kredit perguruan tinggi, pemberian bantuan dan alokasi </w:t>
      </w:r>
      <w:proofErr w:type="gramStart"/>
      <w:r w:rsidRPr="001D37B6">
        <w:rPr>
          <w:color w:val="000000"/>
        </w:rPr>
        <w:t>dana</w:t>
      </w:r>
      <w:proofErr w:type="gramEnd"/>
      <w:r w:rsidRPr="001D37B6">
        <w:rPr>
          <w:color w:val="000000"/>
        </w:rPr>
        <w:t>, serta pengakuan dari badan atau instansi yang lain.</w:t>
      </w:r>
    </w:p>
    <w:p w:rsidR="00C25CFB" w:rsidRPr="001D37B6" w:rsidRDefault="00C25CFB">
      <w:pPr>
        <w:rPr>
          <w:color w:val="000000"/>
        </w:rPr>
      </w:pPr>
    </w:p>
    <w:p w:rsidR="00C25CFB" w:rsidRPr="001D37B6" w:rsidRDefault="00A7178C">
      <w:pPr>
        <w:rPr>
          <w:color w:val="000000"/>
        </w:rPr>
      </w:pPr>
      <w:r w:rsidRPr="001D37B6">
        <w:rPr>
          <w:color w:val="000000"/>
        </w:rPr>
        <w:t xml:space="preserve">Mutu </w:t>
      </w:r>
      <w:r w:rsidR="00860FC8">
        <w:rPr>
          <w:color w:val="000000"/>
        </w:rPr>
        <w:t>Program Studi Ners</w:t>
      </w:r>
      <w:r w:rsidRPr="001D37B6">
        <w:rPr>
          <w:color w:val="000000"/>
        </w:rPr>
        <w:t>merupakan cerminan dari tota</w:t>
      </w:r>
      <w:r w:rsidR="00397827">
        <w:rPr>
          <w:color w:val="000000"/>
        </w:rPr>
        <w:t>litas keadaan dan karakteristik masukan</w:t>
      </w:r>
      <w:proofErr w:type="gramStart"/>
      <w:r w:rsidR="00397827">
        <w:rPr>
          <w:color w:val="000000"/>
        </w:rPr>
        <w:t>,</w:t>
      </w:r>
      <w:r w:rsidRPr="001D37B6">
        <w:rPr>
          <w:color w:val="000000"/>
        </w:rPr>
        <w:t>proses</w:t>
      </w:r>
      <w:r w:rsidR="00BF5B04" w:rsidRPr="001D37B6">
        <w:rPr>
          <w:color w:val="000000"/>
        </w:rPr>
        <w:t>,</w:t>
      </w:r>
      <w:r w:rsidR="008A1997" w:rsidRPr="00397827">
        <w:rPr>
          <w:color w:val="000000"/>
        </w:rPr>
        <w:t>luaran</w:t>
      </w:r>
      <w:proofErr w:type="gramEnd"/>
      <w:r w:rsidR="00BF5B04" w:rsidRPr="00397827">
        <w:rPr>
          <w:color w:val="000000"/>
        </w:rPr>
        <w:t>,</w:t>
      </w:r>
      <w:r w:rsidR="00BF5B04" w:rsidRPr="001D37B6">
        <w:rPr>
          <w:color w:val="000000"/>
        </w:rPr>
        <w:t xml:space="preserve"> hasil, dan dampak,</w:t>
      </w:r>
      <w:r w:rsidRPr="001D37B6">
        <w:rPr>
          <w:color w:val="000000"/>
        </w:rPr>
        <w:t xml:space="preserve"> atau layanan</w:t>
      </w:r>
      <w:r w:rsidR="00BF5B04" w:rsidRPr="001D37B6">
        <w:rPr>
          <w:color w:val="000000"/>
        </w:rPr>
        <w:t>/kinerjaprogram studi</w:t>
      </w:r>
      <w:r w:rsidRPr="001D37B6">
        <w:rPr>
          <w:color w:val="000000"/>
        </w:rPr>
        <w:t xml:space="preserve"> yang diukur berdasarkan sejumlah standar </w:t>
      </w:r>
      <w:r w:rsidR="00722C74" w:rsidRPr="001D37B6">
        <w:rPr>
          <w:color w:val="000000"/>
        </w:rPr>
        <w:t xml:space="preserve">yang ditetapkan </w:t>
      </w:r>
      <w:r w:rsidR="00BF5B04" w:rsidRPr="001D37B6">
        <w:rPr>
          <w:color w:val="000000"/>
        </w:rPr>
        <w:t>itu</w:t>
      </w:r>
      <w:r w:rsidRPr="001D37B6">
        <w:rPr>
          <w:color w:val="000000"/>
        </w:rPr>
        <w:t xml:space="preserve">. </w:t>
      </w:r>
    </w:p>
    <w:p w:rsidR="00C25CFB" w:rsidRPr="001D37B6" w:rsidRDefault="00C25CFB">
      <w:pPr>
        <w:ind w:right="2189"/>
        <w:rPr>
          <w:color w:val="000000"/>
        </w:rPr>
      </w:pPr>
    </w:p>
    <w:p w:rsidR="005E5A09" w:rsidRPr="001D37B6" w:rsidRDefault="008A1997" w:rsidP="007A7EA9">
      <w:pPr>
        <w:pStyle w:val="Heading1"/>
        <w:rPr>
          <w:color w:val="000000"/>
          <w:sz w:val="24"/>
          <w:szCs w:val="24"/>
        </w:rPr>
      </w:pPr>
      <w:bookmarkStart w:id="7" w:name="_Toc222646029"/>
      <w:r w:rsidRPr="001D37B6">
        <w:rPr>
          <w:color w:val="000000"/>
          <w:sz w:val="24"/>
          <w:szCs w:val="24"/>
        </w:rPr>
        <w:br w:type="page"/>
      </w:r>
      <w:r w:rsidR="00F96F21" w:rsidRPr="001D37B6">
        <w:rPr>
          <w:color w:val="000000"/>
          <w:sz w:val="24"/>
          <w:szCs w:val="24"/>
        </w:rPr>
        <w:lastRenderedPageBreak/>
        <w:t>BAB III</w:t>
      </w:r>
    </w:p>
    <w:p w:rsidR="000B765D" w:rsidRDefault="00F96F21" w:rsidP="007A7EA9">
      <w:pPr>
        <w:pStyle w:val="Heading1"/>
        <w:rPr>
          <w:color w:val="000000"/>
          <w:sz w:val="24"/>
          <w:szCs w:val="24"/>
          <w:lang w:val="id-ID"/>
        </w:rPr>
      </w:pPr>
      <w:r w:rsidRPr="001D37B6">
        <w:rPr>
          <w:color w:val="000000"/>
          <w:sz w:val="24"/>
          <w:szCs w:val="24"/>
        </w:rPr>
        <w:t xml:space="preserve">ASPEK-ASPEK PELAKSANAAN AKREDITASI </w:t>
      </w:r>
    </w:p>
    <w:p w:rsidR="00F96F21" w:rsidRPr="001D37B6" w:rsidRDefault="00860FC8" w:rsidP="007A7EA9">
      <w:pPr>
        <w:pStyle w:val="Heading1"/>
        <w:rPr>
          <w:color w:val="000000"/>
          <w:sz w:val="24"/>
          <w:szCs w:val="24"/>
        </w:rPr>
      </w:pPr>
      <w:r>
        <w:rPr>
          <w:color w:val="000000"/>
          <w:sz w:val="24"/>
          <w:szCs w:val="24"/>
        </w:rPr>
        <w:t>PROGRAM STUDI NERS</w:t>
      </w:r>
      <w:bookmarkEnd w:id="7"/>
    </w:p>
    <w:p w:rsidR="00F96F21" w:rsidRPr="001D37B6" w:rsidRDefault="00F96F21" w:rsidP="00F96F21">
      <w:pPr>
        <w:rPr>
          <w:b/>
          <w:color w:val="000000"/>
        </w:rPr>
      </w:pPr>
    </w:p>
    <w:p w:rsidR="00F96F21" w:rsidRPr="00397827" w:rsidRDefault="00F96F21" w:rsidP="00EB68B3">
      <w:pPr>
        <w:rPr>
          <w:color w:val="000000"/>
        </w:rPr>
      </w:pPr>
      <w:r w:rsidRPr="00397827">
        <w:t xml:space="preserve">Dalam melaksanakan keseluruhan proses </w:t>
      </w:r>
      <w:r w:rsidR="00722C74" w:rsidRPr="00397827">
        <w:t xml:space="preserve">akreditasi </w:t>
      </w:r>
      <w:r w:rsidR="00BF5B04" w:rsidRPr="00397827">
        <w:t xml:space="preserve">pogram studi </w:t>
      </w:r>
      <w:r w:rsidR="008A1997" w:rsidRPr="00397827">
        <w:t>n</w:t>
      </w:r>
      <w:r w:rsidR="004365A1" w:rsidRPr="00397827">
        <w:rPr>
          <w:lang w:val="id-ID"/>
        </w:rPr>
        <w:t xml:space="preserve">ers </w:t>
      </w:r>
      <w:r w:rsidRPr="00397827">
        <w:t xml:space="preserve">terdapat beberapa aspek pokok yang perlu diperhatikan oleh setiap pihak yang terkait, </w:t>
      </w:r>
      <w:r w:rsidR="00722C74" w:rsidRPr="00397827">
        <w:t>yaitu</w:t>
      </w:r>
      <w:r w:rsidRPr="00397827">
        <w:t xml:space="preserve"> asesor</w:t>
      </w:r>
      <w:r w:rsidR="00381484" w:rsidRPr="00397827">
        <w:t xml:space="preserve">, </w:t>
      </w:r>
      <w:r w:rsidR="00860FC8">
        <w:t>Program Studi Ners</w:t>
      </w:r>
      <w:r w:rsidRPr="00397827">
        <w:t xml:space="preserve"> yang diakreditasi, dan </w:t>
      </w:r>
      <w:r w:rsidR="00593CE2">
        <w:rPr>
          <w:lang w:val="id-ID"/>
        </w:rPr>
        <w:t>BAN PT/</w:t>
      </w:r>
      <w:r w:rsidR="008A1997" w:rsidRPr="00397827">
        <w:rPr>
          <w:lang w:val="id-ID"/>
        </w:rPr>
        <w:t>LAM</w:t>
      </w:r>
      <w:r w:rsidR="008A1997" w:rsidRPr="00397827">
        <w:t>-</w:t>
      </w:r>
      <w:r w:rsidR="004365A1" w:rsidRPr="00397827">
        <w:rPr>
          <w:lang w:val="id-ID"/>
        </w:rPr>
        <w:t>PT Kes</w:t>
      </w:r>
      <w:r w:rsidRPr="00397827">
        <w:t xml:space="preserve"> sendiri. Aspek-aspek tersebut yaitu: (1) </w:t>
      </w:r>
      <w:r w:rsidRPr="00397827">
        <w:rPr>
          <w:b/>
        </w:rPr>
        <w:t>standar akreditasi</w:t>
      </w:r>
      <w:r w:rsidR="00860FC8">
        <w:t>Program Studi Ners</w:t>
      </w:r>
      <w:r w:rsidRPr="00397827">
        <w:rPr>
          <w:color w:val="000000"/>
        </w:rPr>
        <w:t xml:space="preserve"> yang digunakan sebagai tolok ukur dalam mengevaluasi dan menilai mutu kinerja, keadaan dan perangkat kependidikan  </w:t>
      </w:r>
      <w:r w:rsidR="00860FC8">
        <w:rPr>
          <w:color w:val="000000"/>
        </w:rPr>
        <w:t>Program Studi Ners</w:t>
      </w:r>
      <w:r w:rsidRPr="00397827">
        <w:rPr>
          <w:color w:val="000000"/>
        </w:rPr>
        <w:t xml:space="preserve">; (2) </w:t>
      </w:r>
      <w:r w:rsidRPr="00397827">
        <w:rPr>
          <w:b/>
          <w:color w:val="000000"/>
        </w:rPr>
        <w:t>prosedur akreditasi</w:t>
      </w:r>
      <w:r w:rsidR="00860FC8">
        <w:rPr>
          <w:color w:val="000000"/>
        </w:rPr>
        <w:t>Program Studi Ners</w:t>
      </w:r>
      <w:r w:rsidRPr="00397827">
        <w:rPr>
          <w:color w:val="000000"/>
        </w:rPr>
        <w:t xml:space="preserve"> yang merupakan tahap dan langkah yang harus dilakukan dalam rangka akreditasi  </w:t>
      </w:r>
      <w:r w:rsidR="00860FC8">
        <w:rPr>
          <w:color w:val="000000"/>
        </w:rPr>
        <w:t>Program Studi Ners</w:t>
      </w:r>
      <w:r w:rsidRPr="00397827">
        <w:rPr>
          <w:color w:val="000000"/>
        </w:rPr>
        <w:t>; (3) i</w:t>
      </w:r>
      <w:r w:rsidRPr="00397827">
        <w:rPr>
          <w:b/>
          <w:color w:val="000000"/>
        </w:rPr>
        <w:t>nstrumen akreditasi</w:t>
      </w:r>
      <w:r w:rsidR="00860FC8">
        <w:rPr>
          <w:color w:val="000000"/>
        </w:rPr>
        <w:t>Program Studi Ners</w:t>
      </w:r>
      <w:r w:rsidRPr="00397827">
        <w:rPr>
          <w:color w:val="000000"/>
        </w:rPr>
        <w:t xml:space="preserve"> yang digunakan untuk menyajikan data dan informasi sebagai bahan dalam mengevaluasi dan menilai mutu  </w:t>
      </w:r>
      <w:r w:rsidR="00860FC8">
        <w:rPr>
          <w:color w:val="000000"/>
        </w:rPr>
        <w:t>Program Studi Ners</w:t>
      </w:r>
      <w:r w:rsidRPr="00397827">
        <w:rPr>
          <w:color w:val="000000"/>
        </w:rPr>
        <w:t xml:space="preserve">, disusun berdasarkan standar akreditasi yang ditetapkan; dan (4) </w:t>
      </w:r>
      <w:r w:rsidRPr="00397827">
        <w:rPr>
          <w:b/>
          <w:color w:val="000000"/>
        </w:rPr>
        <w:t xml:space="preserve">kode etik </w:t>
      </w:r>
      <w:r w:rsidRPr="00397827">
        <w:rPr>
          <w:color w:val="000000"/>
        </w:rPr>
        <w:t xml:space="preserve">akreditasi  </w:t>
      </w:r>
      <w:r w:rsidR="00860FC8">
        <w:rPr>
          <w:color w:val="000000"/>
        </w:rPr>
        <w:t>Program Studi Ners</w:t>
      </w:r>
      <w:r w:rsidRPr="00397827">
        <w:rPr>
          <w:color w:val="000000"/>
        </w:rPr>
        <w:t xml:space="preserve"> yang merupakan “aturan main” untuk menjamin kelancaran dan obyektivitas proses dan hasil akreditasi  </w:t>
      </w:r>
      <w:r w:rsidR="00860FC8">
        <w:rPr>
          <w:color w:val="000000"/>
        </w:rPr>
        <w:t>Program Studi Ners</w:t>
      </w:r>
      <w:r w:rsidRPr="00397827">
        <w:rPr>
          <w:color w:val="000000"/>
        </w:rPr>
        <w:t>.</w:t>
      </w:r>
    </w:p>
    <w:p w:rsidR="00F96F21" w:rsidRPr="00397827" w:rsidRDefault="00F96F21" w:rsidP="00F96F21">
      <w:pPr>
        <w:ind w:firstLine="720"/>
        <w:rPr>
          <w:color w:val="000000"/>
        </w:rPr>
      </w:pPr>
    </w:p>
    <w:p w:rsidR="00F96F21" w:rsidRPr="001D37B6" w:rsidRDefault="00F96F21" w:rsidP="00EB68B3">
      <w:pPr>
        <w:rPr>
          <w:color w:val="000000"/>
        </w:rPr>
      </w:pPr>
      <w:r w:rsidRPr="00397827">
        <w:rPr>
          <w:color w:val="000000"/>
        </w:rPr>
        <w:t>Bab ini menyajikan uraian singkat mengenai keempat aspek tersebut, sedangkan uraian lengkap dan rincian setiap aspek itu disajikan dalam buku tersendiri</w:t>
      </w:r>
      <w:r w:rsidR="008A6BE7" w:rsidRPr="00397827">
        <w:rPr>
          <w:color w:val="000000"/>
        </w:rPr>
        <w:t xml:space="preserve">, yaitu: Buku II yang </w:t>
      </w:r>
      <w:r w:rsidR="008A6BE7" w:rsidRPr="00397827">
        <w:rPr>
          <w:color w:val="000000"/>
          <w:lang w:val="id-ID"/>
        </w:rPr>
        <w:t>m</w:t>
      </w:r>
      <w:r w:rsidR="00BD0456" w:rsidRPr="00397827">
        <w:rPr>
          <w:color w:val="000000"/>
        </w:rPr>
        <w:t xml:space="preserve">embahas standar </w:t>
      </w:r>
      <w:r w:rsidR="006E565D" w:rsidRPr="00397827">
        <w:rPr>
          <w:color w:val="000000"/>
        </w:rPr>
        <w:t>d</w:t>
      </w:r>
      <w:r w:rsidR="00BD0456" w:rsidRPr="00397827">
        <w:rPr>
          <w:color w:val="000000"/>
        </w:rPr>
        <w:t>an prosed</w:t>
      </w:r>
      <w:r w:rsidR="006E565D" w:rsidRPr="00397827">
        <w:rPr>
          <w:color w:val="000000"/>
        </w:rPr>
        <w:t>ur</w:t>
      </w:r>
      <w:r w:rsidR="00BD0456" w:rsidRPr="00397827">
        <w:rPr>
          <w:color w:val="000000"/>
        </w:rPr>
        <w:t xml:space="preserve"> akreditasi </w:t>
      </w:r>
      <w:r w:rsidR="00860FC8">
        <w:rPr>
          <w:color w:val="000000"/>
        </w:rPr>
        <w:t>Program Studi Ners</w:t>
      </w:r>
      <w:r w:rsidR="00BD0456" w:rsidRPr="00397827">
        <w:rPr>
          <w:color w:val="000000"/>
        </w:rPr>
        <w:t>; Buku III tentang instrumen akreditasi dalam bentuk pedoman penyusunan po</w:t>
      </w:r>
      <w:r w:rsidR="006E565D" w:rsidRPr="00397827">
        <w:rPr>
          <w:color w:val="000000"/>
        </w:rPr>
        <w:t>rto</w:t>
      </w:r>
      <w:r w:rsidR="00BD0456" w:rsidRPr="00397827">
        <w:rPr>
          <w:color w:val="000000"/>
        </w:rPr>
        <w:t>folio; sedangkan kode etik akredit</w:t>
      </w:r>
      <w:r w:rsidR="006E565D" w:rsidRPr="00397827">
        <w:rPr>
          <w:color w:val="000000"/>
        </w:rPr>
        <w:t>asi yang</w:t>
      </w:r>
      <w:r w:rsidR="006E565D" w:rsidRPr="001D37B6">
        <w:rPr>
          <w:color w:val="000000"/>
        </w:rPr>
        <w:t xml:space="preserve"> berlaku umum untuk</w:t>
      </w:r>
      <w:r w:rsidR="00BD0456" w:rsidRPr="001D37B6">
        <w:rPr>
          <w:color w:val="000000"/>
        </w:rPr>
        <w:t xml:space="preserve"> akreditasi pada semua tingkatan pendidikan dituangkan dalam buku Kode Etik Akreditasi.</w:t>
      </w:r>
    </w:p>
    <w:p w:rsidR="00F96F21" w:rsidRPr="001D37B6" w:rsidRDefault="00F96F21" w:rsidP="00F96F21">
      <w:pPr>
        <w:rPr>
          <w:color w:val="000000"/>
        </w:rPr>
      </w:pPr>
    </w:p>
    <w:p w:rsidR="00397827" w:rsidRDefault="00572D7E" w:rsidP="00397827">
      <w:pPr>
        <w:pStyle w:val="Heading2"/>
        <w:rPr>
          <w:color w:val="000000"/>
          <w:sz w:val="24"/>
          <w:szCs w:val="24"/>
        </w:rPr>
      </w:pPr>
      <w:bookmarkStart w:id="8" w:name="_Toc222646030"/>
      <w:r w:rsidRPr="00397827">
        <w:rPr>
          <w:color w:val="000000"/>
          <w:sz w:val="24"/>
          <w:szCs w:val="24"/>
        </w:rPr>
        <w:t>3.1</w:t>
      </w:r>
      <w:r w:rsidR="00F96F21" w:rsidRPr="00397827">
        <w:rPr>
          <w:color w:val="000000"/>
          <w:sz w:val="24"/>
          <w:szCs w:val="24"/>
        </w:rPr>
        <w:t xml:space="preserve"> Standar Akreditasi </w:t>
      </w:r>
      <w:r w:rsidR="00860FC8">
        <w:rPr>
          <w:color w:val="000000"/>
          <w:sz w:val="24"/>
          <w:szCs w:val="24"/>
        </w:rPr>
        <w:t>Program Studi Ners</w:t>
      </w:r>
      <w:bookmarkEnd w:id="8"/>
    </w:p>
    <w:p w:rsidR="00397827" w:rsidRPr="00397827" w:rsidRDefault="00397827" w:rsidP="00397827"/>
    <w:p w:rsidR="00F96F21" w:rsidRPr="00397827" w:rsidRDefault="00F96F21" w:rsidP="00397827">
      <w:pPr>
        <w:pStyle w:val="Heading2"/>
        <w:ind w:left="360" w:firstLine="0"/>
        <w:rPr>
          <w:b w:val="0"/>
          <w:color w:val="000000"/>
          <w:sz w:val="24"/>
          <w:szCs w:val="24"/>
        </w:rPr>
      </w:pPr>
      <w:r w:rsidRPr="00397827">
        <w:rPr>
          <w:b w:val="0"/>
          <w:color w:val="000000"/>
          <w:sz w:val="24"/>
          <w:szCs w:val="24"/>
        </w:rPr>
        <w:t xml:space="preserve">Standar akreditasi adalah tolok ukur yang harus dipenuhi </w:t>
      </w:r>
      <w:proofErr w:type="gramStart"/>
      <w:r w:rsidRPr="00397827">
        <w:rPr>
          <w:b w:val="0"/>
          <w:color w:val="000000"/>
          <w:sz w:val="24"/>
          <w:szCs w:val="24"/>
        </w:rPr>
        <w:t xml:space="preserve">oleh  </w:t>
      </w:r>
      <w:r w:rsidR="00860FC8">
        <w:rPr>
          <w:b w:val="0"/>
          <w:color w:val="000000"/>
          <w:sz w:val="24"/>
          <w:szCs w:val="24"/>
        </w:rPr>
        <w:t>Program</w:t>
      </w:r>
      <w:proofErr w:type="gramEnd"/>
      <w:r w:rsidR="00860FC8">
        <w:rPr>
          <w:b w:val="0"/>
          <w:color w:val="000000"/>
          <w:sz w:val="24"/>
          <w:szCs w:val="24"/>
        </w:rPr>
        <w:t xml:space="preserve"> Studi Ners</w:t>
      </w:r>
      <w:r w:rsidRPr="00397827">
        <w:rPr>
          <w:b w:val="0"/>
          <w:color w:val="000000"/>
          <w:sz w:val="24"/>
          <w:szCs w:val="24"/>
        </w:rPr>
        <w:t xml:space="preserve">. Standar akreditasi terdiri atas beberapa parameter (indikator kunci) yang dapat digunakan sebagai dasar (1) penyajian data dan informasi mengenai kinerja, keadaan dan perangkat kependidikan  </w:t>
      </w:r>
      <w:r w:rsidR="00860FC8">
        <w:rPr>
          <w:b w:val="0"/>
          <w:color w:val="000000"/>
          <w:sz w:val="24"/>
          <w:szCs w:val="24"/>
        </w:rPr>
        <w:t>Program Studi Ners</w:t>
      </w:r>
      <w:r w:rsidRPr="00397827">
        <w:rPr>
          <w:b w:val="0"/>
          <w:color w:val="000000"/>
          <w:sz w:val="24"/>
          <w:szCs w:val="24"/>
        </w:rPr>
        <w:t xml:space="preserve">, yang dituangkan dalam instrumen akreditasi; (2) evaluasi dan penilaian mutu kinerja, keadaan dan perangkat kependidikan  </w:t>
      </w:r>
      <w:r w:rsidR="00860FC8">
        <w:rPr>
          <w:b w:val="0"/>
          <w:color w:val="000000"/>
          <w:sz w:val="24"/>
          <w:szCs w:val="24"/>
        </w:rPr>
        <w:t>Program Studi Ners</w:t>
      </w:r>
      <w:r w:rsidRPr="00397827">
        <w:rPr>
          <w:b w:val="0"/>
          <w:color w:val="000000"/>
          <w:sz w:val="24"/>
          <w:szCs w:val="24"/>
        </w:rPr>
        <w:t xml:space="preserve">, (3) penetapan kelayakan  </w:t>
      </w:r>
      <w:r w:rsidR="00860FC8">
        <w:rPr>
          <w:b w:val="0"/>
          <w:color w:val="000000"/>
          <w:sz w:val="24"/>
          <w:szCs w:val="24"/>
        </w:rPr>
        <w:t>Program Studi Ners</w:t>
      </w:r>
      <w:r w:rsidRPr="00397827">
        <w:rPr>
          <w:b w:val="0"/>
          <w:color w:val="000000"/>
          <w:sz w:val="24"/>
          <w:szCs w:val="24"/>
        </w:rPr>
        <w:t xml:space="preserve"> untuk </w:t>
      </w:r>
      <w:r w:rsidRPr="00397827">
        <w:rPr>
          <w:b w:val="0"/>
          <w:sz w:val="24"/>
          <w:szCs w:val="24"/>
        </w:rPr>
        <w:t>menyelenggarakan program-</w:t>
      </w:r>
      <w:r w:rsidR="008A1997" w:rsidRPr="00397827">
        <w:rPr>
          <w:b w:val="0"/>
          <w:sz w:val="24"/>
          <w:szCs w:val="24"/>
        </w:rPr>
        <w:t>a</w:t>
      </w:r>
      <w:r w:rsidR="008A6BE7" w:rsidRPr="00397827">
        <w:rPr>
          <w:b w:val="0"/>
          <w:sz w:val="24"/>
          <w:szCs w:val="24"/>
          <w:lang w:val="id-ID"/>
        </w:rPr>
        <w:t xml:space="preserve">kademik dan </w:t>
      </w:r>
      <w:r w:rsidR="008A1997" w:rsidRPr="00397827">
        <w:rPr>
          <w:b w:val="0"/>
          <w:sz w:val="24"/>
          <w:szCs w:val="24"/>
        </w:rPr>
        <w:t>p</w:t>
      </w:r>
      <w:r w:rsidR="008A6BE7" w:rsidRPr="00397827">
        <w:rPr>
          <w:b w:val="0"/>
          <w:sz w:val="24"/>
          <w:szCs w:val="24"/>
          <w:lang w:val="id-ID"/>
        </w:rPr>
        <w:t>rofesi</w:t>
      </w:r>
      <w:r w:rsidRPr="00397827">
        <w:rPr>
          <w:b w:val="0"/>
          <w:sz w:val="24"/>
          <w:szCs w:val="24"/>
        </w:rPr>
        <w:t>; dan (4) perumusan</w:t>
      </w:r>
      <w:r w:rsidRPr="00397827">
        <w:rPr>
          <w:b w:val="0"/>
          <w:color w:val="000000"/>
          <w:sz w:val="24"/>
          <w:szCs w:val="24"/>
        </w:rPr>
        <w:t xml:space="preserve"> rekomendasi perbaikan dan pembinaan mutu  </w:t>
      </w:r>
      <w:r w:rsidR="00860FC8">
        <w:rPr>
          <w:b w:val="0"/>
          <w:color w:val="000000"/>
          <w:sz w:val="24"/>
          <w:szCs w:val="24"/>
        </w:rPr>
        <w:t>Program Studi Ners</w:t>
      </w:r>
      <w:r w:rsidRPr="00397827">
        <w:rPr>
          <w:b w:val="0"/>
          <w:color w:val="000000"/>
          <w:sz w:val="24"/>
          <w:szCs w:val="24"/>
        </w:rPr>
        <w:t xml:space="preserve">.   </w:t>
      </w:r>
    </w:p>
    <w:p w:rsidR="00F96F21" w:rsidRPr="00397827" w:rsidRDefault="00F96F21" w:rsidP="00F96F21">
      <w:pPr>
        <w:rPr>
          <w:color w:val="000000"/>
        </w:rPr>
      </w:pPr>
    </w:p>
    <w:p w:rsidR="00015BE6" w:rsidRPr="001D37B6" w:rsidRDefault="00F96F21" w:rsidP="004D4C6B">
      <w:pPr>
        <w:ind w:left="360"/>
        <w:rPr>
          <w:color w:val="000000"/>
        </w:rPr>
      </w:pPr>
      <w:r w:rsidRPr="001D37B6">
        <w:rPr>
          <w:color w:val="000000"/>
        </w:rPr>
        <w:t xml:space="preserve">Standar </w:t>
      </w:r>
      <w:proofErr w:type="gramStart"/>
      <w:r w:rsidRPr="001D37B6">
        <w:rPr>
          <w:color w:val="000000"/>
        </w:rPr>
        <w:t xml:space="preserve">akreditasi  </w:t>
      </w:r>
      <w:r w:rsidR="00860FC8">
        <w:rPr>
          <w:color w:val="000000"/>
        </w:rPr>
        <w:t>Program</w:t>
      </w:r>
      <w:proofErr w:type="gramEnd"/>
      <w:r w:rsidR="00860FC8">
        <w:rPr>
          <w:color w:val="000000"/>
        </w:rPr>
        <w:t xml:space="preserve"> Studi Ners</w:t>
      </w:r>
      <w:r w:rsidRPr="001D37B6">
        <w:rPr>
          <w:color w:val="000000"/>
        </w:rPr>
        <w:t xml:space="preserve"> mencakup </w:t>
      </w:r>
      <w:r w:rsidR="00794B63" w:rsidRPr="001D37B6">
        <w:rPr>
          <w:color w:val="000000"/>
        </w:rPr>
        <w:t xml:space="preserve">standar tentang </w:t>
      </w:r>
      <w:r w:rsidR="00B05771" w:rsidRPr="001D37B6">
        <w:rPr>
          <w:color w:val="000000"/>
        </w:rPr>
        <w:t>komi</w:t>
      </w:r>
      <w:r w:rsidRPr="001D37B6">
        <w:rPr>
          <w:color w:val="000000"/>
        </w:rPr>
        <w:t xml:space="preserve">tmen </w:t>
      </w:r>
      <w:r w:rsidR="00860FC8">
        <w:rPr>
          <w:color w:val="000000"/>
        </w:rPr>
        <w:t>Program Studi Ners</w:t>
      </w:r>
      <w:r w:rsidRPr="001D37B6">
        <w:rPr>
          <w:color w:val="000000"/>
        </w:rPr>
        <w:t xml:space="preserve"> terhadap kapasitas institusional </w:t>
      </w:r>
      <w:r w:rsidRPr="001D37B6">
        <w:rPr>
          <w:i/>
          <w:color w:val="000000"/>
        </w:rPr>
        <w:t>(</w:t>
      </w:r>
      <w:r w:rsidRPr="001D37B6">
        <w:rPr>
          <w:i/>
          <w:iCs/>
          <w:color w:val="000000"/>
        </w:rPr>
        <w:t>institutional capacity</w:t>
      </w:r>
      <w:r w:rsidRPr="001D37B6">
        <w:rPr>
          <w:i/>
          <w:color w:val="000000"/>
        </w:rPr>
        <w:t xml:space="preserve">) </w:t>
      </w:r>
      <w:r w:rsidRPr="001D37B6">
        <w:rPr>
          <w:color w:val="000000"/>
        </w:rPr>
        <w:t xml:space="preserve">dan </w:t>
      </w:r>
      <w:r w:rsidR="00794B63" w:rsidRPr="001D37B6">
        <w:rPr>
          <w:color w:val="000000"/>
        </w:rPr>
        <w:t xml:space="preserve">komitmen </w:t>
      </w:r>
      <w:r w:rsidRPr="001D37B6">
        <w:rPr>
          <w:color w:val="000000"/>
        </w:rPr>
        <w:t>terhadap efektivitas program pendidikan</w:t>
      </w:r>
      <w:r w:rsidRPr="001D37B6">
        <w:rPr>
          <w:i/>
          <w:color w:val="000000"/>
        </w:rPr>
        <w:t>(</w:t>
      </w:r>
      <w:r w:rsidR="00BD0456" w:rsidRPr="001D37B6">
        <w:rPr>
          <w:i/>
          <w:iCs/>
          <w:color w:val="000000"/>
        </w:rPr>
        <w:t>educational effectiveness</w:t>
      </w:r>
      <w:r w:rsidRPr="001D37B6">
        <w:rPr>
          <w:i/>
          <w:color w:val="000000"/>
        </w:rPr>
        <w:t>)</w:t>
      </w:r>
      <w:r w:rsidR="00794B63" w:rsidRPr="001D37B6">
        <w:rPr>
          <w:i/>
          <w:color w:val="000000"/>
        </w:rPr>
        <w:t>,</w:t>
      </w:r>
      <w:r w:rsidR="00794B63" w:rsidRPr="001D37B6">
        <w:rPr>
          <w:color w:val="000000"/>
        </w:rPr>
        <w:t xml:space="preserve"> yang dikemas dalam tujuh standar akreditasi</w:t>
      </w:r>
      <w:r w:rsidR="008F13FF" w:rsidRPr="001D37B6">
        <w:rPr>
          <w:color w:val="000000"/>
        </w:rPr>
        <w:t>, yaitu:</w:t>
      </w:r>
    </w:p>
    <w:p w:rsidR="00794B63" w:rsidRPr="001D37B6" w:rsidRDefault="00397827" w:rsidP="004D4C6B">
      <w:pPr>
        <w:pStyle w:val="BodyTextIndent"/>
        <w:autoSpaceDE/>
        <w:autoSpaceDN/>
        <w:adjustRightInd/>
        <w:ind w:left="1620" w:hanging="1260"/>
        <w:rPr>
          <w:b w:val="0"/>
          <w:color w:val="000000"/>
          <w:sz w:val="24"/>
          <w:szCs w:val="24"/>
          <w:lang w:val="id-ID"/>
        </w:rPr>
      </w:pPr>
      <w:r>
        <w:rPr>
          <w:b w:val="0"/>
          <w:color w:val="000000"/>
          <w:sz w:val="24"/>
          <w:szCs w:val="24"/>
          <w:lang w:val="id-ID"/>
        </w:rPr>
        <w:t xml:space="preserve">Standar </w:t>
      </w:r>
      <w:r>
        <w:rPr>
          <w:b w:val="0"/>
          <w:color w:val="000000"/>
          <w:sz w:val="24"/>
          <w:szCs w:val="24"/>
          <w:lang w:val="en-US"/>
        </w:rPr>
        <w:t>I</w:t>
      </w:r>
      <w:r w:rsidR="00794B63" w:rsidRPr="001D37B6">
        <w:rPr>
          <w:b w:val="0"/>
          <w:color w:val="000000"/>
          <w:sz w:val="24"/>
          <w:szCs w:val="24"/>
          <w:lang w:val="id-ID"/>
        </w:rPr>
        <w:t xml:space="preserve">     Visi</w:t>
      </w:r>
      <w:r w:rsidR="00B05771" w:rsidRPr="001D37B6">
        <w:rPr>
          <w:b w:val="0"/>
          <w:color w:val="000000"/>
          <w:sz w:val="24"/>
          <w:szCs w:val="24"/>
          <w:lang w:val="en-US"/>
        </w:rPr>
        <w:t>,misi, tujuan dan sasaran, serta strategi pencapaian</w:t>
      </w:r>
    </w:p>
    <w:p w:rsidR="00860FC8" w:rsidRDefault="00397827" w:rsidP="004D4C6B">
      <w:pPr>
        <w:pStyle w:val="BodyTextIndent"/>
        <w:autoSpaceDE/>
        <w:autoSpaceDN/>
        <w:adjustRightInd/>
        <w:ind w:left="1620" w:hanging="1260"/>
        <w:jc w:val="left"/>
        <w:rPr>
          <w:b w:val="0"/>
          <w:color w:val="000000"/>
          <w:sz w:val="24"/>
          <w:szCs w:val="24"/>
          <w:lang w:val="id-ID"/>
        </w:rPr>
      </w:pPr>
      <w:r>
        <w:rPr>
          <w:b w:val="0"/>
          <w:color w:val="000000"/>
          <w:sz w:val="24"/>
          <w:szCs w:val="24"/>
          <w:lang w:val="id-ID"/>
        </w:rPr>
        <w:t xml:space="preserve">Standar </w:t>
      </w:r>
      <w:r>
        <w:rPr>
          <w:b w:val="0"/>
          <w:color w:val="000000"/>
          <w:sz w:val="24"/>
          <w:szCs w:val="24"/>
          <w:lang w:val="en-US"/>
        </w:rPr>
        <w:t>II</w:t>
      </w:r>
      <w:r w:rsidR="00794B63" w:rsidRPr="001D37B6">
        <w:rPr>
          <w:b w:val="0"/>
          <w:color w:val="000000"/>
          <w:sz w:val="24"/>
          <w:szCs w:val="24"/>
          <w:lang w:val="id-ID"/>
        </w:rPr>
        <w:t xml:space="preserve">    Tatapamong</w:t>
      </w:r>
      <w:r w:rsidR="00B05771" w:rsidRPr="001D37B6">
        <w:rPr>
          <w:b w:val="0"/>
          <w:color w:val="000000"/>
          <w:sz w:val="24"/>
          <w:szCs w:val="24"/>
          <w:lang w:val="en-US"/>
        </w:rPr>
        <w:t>, k</w:t>
      </w:r>
      <w:r w:rsidR="00794B63" w:rsidRPr="001D37B6">
        <w:rPr>
          <w:b w:val="0"/>
          <w:color w:val="000000"/>
          <w:sz w:val="24"/>
          <w:szCs w:val="24"/>
          <w:lang w:val="id-ID"/>
        </w:rPr>
        <w:t>epemimpinan</w:t>
      </w:r>
      <w:r w:rsidR="00B05771" w:rsidRPr="001D37B6">
        <w:rPr>
          <w:b w:val="0"/>
          <w:color w:val="000000"/>
          <w:sz w:val="24"/>
          <w:szCs w:val="24"/>
          <w:lang w:val="en-US"/>
        </w:rPr>
        <w:t>, sistem pengelolaan, dan</w:t>
      </w:r>
    </w:p>
    <w:p w:rsidR="00794B63" w:rsidRPr="001D37B6" w:rsidRDefault="00860FC8" w:rsidP="004D4C6B">
      <w:pPr>
        <w:pStyle w:val="BodyTextIndent"/>
        <w:autoSpaceDE/>
        <w:autoSpaceDN/>
        <w:adjustRightInd/>
        <w:ind w:left="1620" w:hanging="1260"/>
        <w:jc w:val="left"/>
        <w:rPr>
          <w:b w:val="0"/>
          <w:color w:val="000000"/>
          <w:sz w:val="24"/>
          <w:szCs w:val="24"/>
          <w:lang w:val="en-US"/>
        </w:rPr>
      </w:pPr>
      <w:r>
        <w:rPr>
          <w:b w:val="0"/>
          <w:color w:val="000000"/>
          <w:sz w:val="24"/>
          <w:szCs w:val="24"/>
          <w:lang w:val="id-ID"/>
        </w:rPr>
        <w:tab/>
      </w:r>
      <w:r w:rsidR="00B05771" w:rsidRPr="001D37B6">
        <w:rPr>
          <w:b w:val="0"/>
          <w:color w:val="000000"/>
          <w:sz w:val="24"/>
          <w:szCs w:val="24"/>
          <w:lang w:val="en-US"/>
        </w:rPr>
        <w:t xml:space="preserve"> </w:t>
      </w:r>
      <w:proofErr w:type="gramStart"/>
      <w:r w:rsidR="00B05771" w:rsidRPr="001D37B6">
        <w:rPr>
          <w:b w:val="0"/>
          <w:color w:val="000000"/>
          <w:sz w:val="24"/>
          <w:szCs w:val="24"/>
          <w:lang w:val="en-US"/>
        </w:rPr>
        <w:t>penjaminan</w:t>
      </w:r>
      <w:proofErr w:type="gramEnd"/>
      <w:r w:rsidR="00B05771" w:rsidRPr="001D37B6">
        <w:rPr>
          <w:b w:val="0"/>
          <w:color w:val="000000"/>
          <w:sz w:val="24"/>
          <w:szCs w:val="24"/>
          <w:lang w:val="en-US"/>
        </w:rPr>
        <w:t xml:space="preserve"> mutu</w:t>
      </w:r>
    </w:p>
    <w:p w:rsidR="00794B63" w:rsidRPr="001D37B6" w:rsidRDefault="00794B63" w:rsidP="004D4C6B">
      <w:pPr>
        <w:pStyle w:val="BodyTextIndent"/>
        <w:autoSpaceDE/>
        <w:autoSpaceDN/>
        <w:adjustRightInd/>
        <w:ind w:left="1620" w:hanging="1260"/>
        <w:rPr>
          <w:b w:val="0"/>
          <w:color w:val="000000"/>
          <w:sz w:val="24"/>
          <w:szCs w:val="24"/>
          <w:lang w:val="id-ID"/>
        </w:rPr>
      </w:pPr>
      <w:r w:rsidRPr="001D37B6">
        <w:rPr>
          <w:b w:val="0"/>
          <w:color w:val="000000"/>
          <w:sz w:val="24"/>
          <w:szCs w:val="24"/>
          <w:lang w:val="id-ID"/>
        </w:rPr>
        <w:t xml:space="preserve">Standar </w:t>
      </w:r>
      <w:r w:rsidR="00397827">
        <w:rPr>
          <w:b w:val="0"/>
          <w:color w:val="000000"/>
          <w:sz w:val="24"/>
          <w:szCs w:val="24"/>
          <w:lang w:val="en-US"/>
        </w:rPr>
        <w:t>III</w:t>
      </w:r>
      <w:r w:rsidR="00FA04C8">
        <w:rPr>
          <w:b w:val="0"/>
          <w:color w:val="000000"/>
          <w:sz w:val="24"/>
          <w:szCs w:val="24"/>
          <w:lang w:val="id-ID"/>
        </w:rPr>
        <w:tab/>
      </w:r>
      <w:r w:rsidR="00B05771" w:rsidRPr="001D37B6">
        <w:rPr>
          <w:b w:val="0"/>
          <w:color w:val="000000"/>
          <w:sz w:val="24"/>
          <w:szCs w:val="24"/>
          <w:lang w:val="en-US"/>
        </w:rPr>
        <w:t>M</w:t>
      </w:r>
      <w:r w:rsidR="00B05771" w:rsidRPr="001D37B6">
        <w:rPr>
          <w:b w:val="0"/>
          <w:color w:val="000000"/>
          <w:sz w:val="24"/>
          <w:szCs w:val="24"/>
          <w:lang w:val="id-ID"/>
        </w:rPr>
        <w:t xml:space="preserve">ahasiswa dan </w:t>
      </w:r>
      <w:r w:rsidR="00B05771" w:rsidRPr="001D37B6">
        <w:rPr>
          <w:b w:val="0"/>
          <w:color w:val="000000"/>
          <w:sz w:val="24"/>
          <w:szCs w:val="24"/>
          <w:lang w:val="en-US"/>
        </w:rPr>
        <w:t>l</w:t>
      </w:r>
      <w:r w:rsidRPr="001D37B6">
        <w:rPr>
          <w:b w:val="0"/>
          <w:color w:val="000000"/>
          <w:sz w:val="24"/>
          <w:szCs w:val="24"/>
          <w:lang w:val="id-ID"/>
        </w:rPr>
        <w:t xml:space="preserve">ulusan </w:t>
      </w:r>
    </w:p>
    <w:p w:rsidR="00794B63" w:rsidRPr="001D37B6" w:rsidRDefault="00794B63" w:rsidP="004D4C6B">
      <w:pPr>
        <w:pStyle w:val="BodyTextIndent"/>
        <w:autoSpaceDE/>
        <w:autoSpaceDN/>
        <w:adjustRightInd/>
        <w:ind w:left="1620" w:hanging="1260"/>
        <w:rPr>
          <w:b w:val="0"/>
          <w:color w:val="000000"/>
          <w:sz w:val="24"/>
          <w:szCs w:val="24"/>
          <w:lang w:val="id-ID"/>
        </w:rPr>
      </w:pPr>
      <w:r w:rsidRPr="001D37B6">
        <w:rPr>
          <w:b w:val="0"/>
          <w:color w:val="000000"/>
          <w:sz w:val="24"/>
          <w:szCs w:val="24"/>
          <w:lang w:val="id-ID"/>
        </w:rPr>
        <w:t xml:space="preserve">Standar </w:t>
      </w:r>
      <w:r w:rsidR="00397827">
        <w:rPr>
          <w:b w:val="0"/>
          <w:color w:val="000000"/>
          <w:sz w:val="24"/>
          <w:szCs w:val="24"/>
          <w:lang w:val="en-US"/>
        </w:rPr>
        <w:t>IV</w:t>
      </w:r>
      <w:r w:rsidR="00FA04C8">
        <w:rPr>
          <w:b w:val="0"/>
          <w:color w:val="000000"/>
          <w:sz w:val="24"/>
          <w:szCs w:val="24"/>
          <w:lang w:val="id-ID"/>
        </w:rPr>
        <w:t xml:space="preserve">  </w:t>
      </w:r>
      <w:r w:rsidRPr="001D37B6">
        <w:rPr>
          <w:b w:val="0"/>
          <w:color w:val="000000"/>
          <w:sz w:val="24"/>
          <w:szCs w:val="24"/>
          <w:lang w:val="id-ID"/>
        </w:rPr>
        <w:t xml:space="preserve">Sumber daya manusia </w:t>
      </w:r>
    </w:p>
    <w:p w:rsidR="00B05771" w:rsidRPr="001D37B6" w:rsidRDefault="00397827" w:rsidP="004D4C6B">
      <w:pPr>
        <w:pStyle w:val="BodyTextIndent"/>
        <w:autoSpaceDE/>
        <w:autoSpaceDN/>
        <w:adjustRightInd/>
        <w:ind w:left="1620" w:hanging="1260"/>
        <w:jc w:val="left"/>
        <w:rPr>
          <w:b w:val="0"/>
          <w:color w:val="000000"/>
          <w:sz w:val="24"/>
          <w:szCs w:val="24"/>
          <w:lang w:val="en-US"/>
        </w:rPr>
      </w:pPr>
      <w:r>
        <w:rPr>
          <w:b w:val="0"/>
          <w:color w:val="000000"/>
          <w:sz w:val="24"/>
          <w:szCs w:val="24"/>
          <w:lang w:val="id-ID"/>
        </w:rPr>
        <w:t xml:space="preserve">Standar </w:t>
      </w:r>
      <w:r>
        <w:rPr>
          <w:b w:val="0"/>
          <w:color w:val="000000"/>
          <w:sz w:val="24"/>
          <w:szCs w:val="24"/>
          <w:lang w:val="en-US"/>
        </w:rPr>
        <w:t>V</w:t>
      </w:r>
      <w:r w:rsidR="00FA04C8">
        <w:rPr>
          <w:b w:val="0"/>
          <w:color w:val="000000"/>
          <w:sz w:val="24"/>
          <w:szCs w:val="24"/>
          <w:lang w:val="id-ID"/>
        </w:rPr>
        <w:tab/>
      </w:r>
      <w:r w:rsidR="00B05771" w:rsidRPr="001D37B6">
        <w:rPr>
          <w:b w:val="0"/>
          <w:color w:val="000000"/>
          <w:sz w:val="24"/>
          <w:szCs w:val="24"/>
          <w:lang w:val="en-US"/>
        </w:rPr>
        <w:t>Kurikulum, pembelajaran, dan suasana akademik</w:t>
      </w:r>
    </w:p>
    <w:p w:rsidR="00794B63" w:rsidRPr="001D37B6" w:rsidRDefault="00397827" w:rsidP="004D4C6B">
      <w:pPr>
        <w:pStyle w:val="BodyTextIndent"/>
        <w:autoSpaceDE/>
        <w:autoSpaceDN/>
        <w:adjustRightInd/>
        <w:ind w:left="1620" w:hanging="1260"/>
        <w:jc w:val="left"/>
        <w:rPr>
          <w:b w:val="0"/>
          <w:color w:val="000000"/>
          <w:sz w:val="24"/>
          <w:szCs w:val="24"/>
          <w:lang w:val="id-ID"/>
        </w:rPr>
      </w:pPr>
      <w:r>
        <w:rPr>
          <w:b w:val="0"/>
          <w:color w:val="000000"/>
          <w:sz w:val="24"/>
          <w:szCs w:val="24"/>
          <w:lang w:val="id-ID"/>
        </w:rPr>
        <w:lastRenderedPageBreak/>
        <w:t xml:space="preserve">Standar </w:t>
      </w:r>
      <w:r>
        <w:rPr>
          <w:b w:val="0"/>
          <w:color w:val="000000"/>
          <w:sz w:val="24"/>
          <w:szCs w:val="24"/>
          <w:lang w:val="en-US"/>
        </w:rPr>
        <w:t>VI</w:t>
      </w:r>
      <w:r w:rsidR="00FA04C8">
        <w:rPr>
          <w:b w:val="0"/>
          <w:color w:val="000000"/>
          <w:sz w:val="24"/>
          <w:szCs w:val="24"/>
          <w:lang w:val="id-ID"/>
        </w:rPr>
        <w:tab/>
      </w:r>
      <w:r w:rsidR="00794B63" w:rsidRPr="001D37B6">
        <w:rPr>
          <w:b w:val="0"/>
          <w:color w:val="000000"/>
          <w:sz w:val="24"/>
          <w:szCs w:val="24"/>
        </w:rPr>
        <w:t>Pe</w:t>
      </w:r>
      <w:r w:rsidR="00646095" w:rsidRPr="001D37B6">
        <w:rPr>
          <w:b w:val="0"/>
          <w:color w:val="000000"/>
          <w:sz w:val="24"/>
          <w:szCs w:val="24"/>
        </w:rPr>
        <w:t>mbiayaan, s</w:t>
      </w:r>
      <w:r w:rsidR="00794B63" w:rsidRPr="001D37B6">
        <w:rPr>
          <w:b w:val="0"/>
          <w:color w:val="000000"/>
          <w:sz w:val="24"/>
          <w:szCs w:val="24"/>
        </w:rPr>
        <w:t>arana</w:t>
      </w:r>
      <w:r w:rsidR="00646095" w:rsidRPr="001D37B6">
        <w:rPr>
          <w:b w:val="0"/>
          <w:color w:val="000000"/>
          <w:sz w:val="24"/>
          <w:szCs w:val="24"/>
        </w:rPr>
        <w:t xml:space="preserve"> dan p</w:t>
      </w:r>
      <w:r w:rsidR="00794B63" w:rsidRPr="001D37B6">
        <w:rPr>
          <w:b w:val="0"/>
          <w:color w:val="000000"/>
          <w:sz w:val="24"/>
          <w:szCs w:val="24"/>
        </w:rPr>
        <w:t>rasarana</w:t>
      </w:r>
      <w:r w:rsidR="00646095" w:rsidRPr="001D37B6">
        <w:rPr>
          <w:b w:val="0"/>
          <w:color w:val="000000"/>
          <w:sz w:val="24"/>
          <w:szCs w:val="24"/>
        </w:rPr>
        <w:t>, serta sistem informasi</w:t>
      </w:r>
    </w:p>
    <w:p w:rsidR="004D4C6B" w:rsidRDefault="00397827" w:rsidP="004D4C6B">
      <w:pPr>
        <w:pStyle w:val="BodyTextIndent"/>
        <w:autoSpaceDE/>
        <w:autoSpaceDN/>
        <w:adjustRightInd/>
        <w:ind w:left="1620" w:hanging="1260"/>
        <w:jc w:val="left"/>
        <w:rPr>
          <w:b w:val="0"/>
          <w:color w:val="000000"/>
          <w:sz w:val="24"/>
          <w:szCs w:val="24"/>
          <w:lang w:val="en-US"/>
        </w:rPr>
      </w:pPr>
      <w:r>
        <w:rPr>
          <w:b w:val="0"/>
          <w:color w:val="000000"/>
          <w:sz w:val="24"/>
          <w:szCs w:val="24"/>
          <w:lang w:val="id-ID"/>
        </w:rPr>
        <w:t xml:space="preserve">Standar </w:t>
      </w:r>
      <w:r>
        <w:rPr>
          <w:b w:val="0"/>
          <w:color w:val="000000"/>
          <w:sz w:val="24"/>
          <w:szCs w:val="24"/>
          <w:lang w:val="en-US"/>
        </w:rPr>
        <w:t>VII</w:t>
      </w:r>
      <w:r w:rsidR="00FA04C8">
        <w:rPr>
          <w:b w:val="0"/>
          <w:color w:val="000000"/>
          <w:sz w:val="24"/>
          <w:szCs w:val="24"/>
          <w:lang w:val="id-ID"/>
        </w:rPr>
        <w:tab/>
      </w:r>
      <w:r w:rsidR="008A1997" w:rsidRPr="001D37B6">
        <w:rPr>
          <w:b w:val="0"/>
          <w:color w:val="000000"/>
          <w:sz w:val="24"/>
          <w:szCs w:val="24"/>
          <w:lang w:val="en-US"/>
        </w:rPr>
        <w:t xml:space="preserve">Penelitian, </w:t>
      </w:r>
      <w:r w:rsidR="00646095" w:rsidRPr="001D37B6">
        <w:rPr>
          <w:b w:val="0"/>
          <w:color w:val="000000"/>
          <w:sz w:val="24"/>
          <w:szCs w:val="24"/>
          <w:lang w:val="en-US"/>
        </w:rPr>
        <w:t xml:space="preserve">pelayanan/pengabdian kepada masyarakat, dan </w:t>
      </w:r>
    </w:p>
    <w:p w:rsidR="00794B63" w:rsidRDefault="00646095" w:rsidP="004D4C6B">
      <w:pPr>
        <w:pStyle w:val="BodyTextIndent"/>
        <w:autoSpaceDE/>
        <w:autoSpaceDN/>
        <w:adjustRightInd/>
        <w:ind w:left="1620" w:hanging="1260"/>
        <w:jc w:val="left"/>
        <w:rPr>
          <w:b w:val="0"/>
          <w:color w:val="000000"/>
          <w:sz w:val="24"/>
          <w:szCs w:val="24"/>
          <w:lang w:val="en-US"/>
        </w:rPr>
      </w:pPr>
      <w:proofErr w:type="gramStart"/>
      <w:r w:rsidRPr="001D37B6">
        <w:rPr>
          <w:b w:val="0"/>
          <w:color w:val="000000"/>
          <w:sz w:val="24"/>
          <w:szCs w:val="24"/>
          <w:lang w:val="en-US"/>
        </w:rPr>
        <w:t>kerja</w:t>
      </w:r>
      <w:proofErr w:type="gramEnd"/>
      <w:r w:rsidRPr="001D37B6">
        <w:rPr>
          <w:b w:val="0"/>
          <w:color w:val="000000"/>
          <w:sz w:val="24"/>
          <w:szCs w:val="24"/>
          <w:lang w:val="en-US"/>
        </w:rPr>
        <w:t xml:space="preserve"> sama</w:t>
      </w:r>
    </w:p>
    <w:p w:rsidR="004D4C6B" w:rsidRPr="001D37B6" w:rsidRDefault="004D4C6B" w:rsidP="004D4C6B">
      <w:pPr>
        <w:pStyle w:val="BodyTextIndent"/>
        <w:autoSpaceDE/>
        <w:autoSpaceDN/>
        <w:adjustRightInd/>
        <w:ind w:left="1620" w:hanging="1260"/>
        <w:jc w:val="left"/>
        <w:rPr>
          <w:b w:val="0"/>
          <w:sz w:val="24"/>
          <w:szCs w:val="24"/>
        </w:rPr>
      </w:pPr>
    </w:p>
    <w:p w:rsidR="003E6C8B" w:rsidRPr="001D37B6" w:rsidRDefault="00207219" w:rsidP="004D4C6B">
      <w:pPr>
        <w:ind w:left="360"/>
      </w:pPr>
      <w:r w:rsidRPr="001D37B6">
        <w:t>Standar tersebut</w:t>
      </w:r>
      <w:r w:rsidR="003E6C8B" w:rsidRPr="001D37B6">
        <w:t xml:space="preserve"> di atas diintegrasikan dengan Standar P</w:t>
      </w:r>
      <w:r w:rsidRPr="001D37B6">
        <w:t xml:space="preserve">endidikan </w:t>
      </w:r>
      <w:r w:rsidR="003E6C8B" w:rsidRPr="001D37B6">
        <w:t>N</w:t>
      </w:r>
      <w:r w:rsidR="008A1997" w:rsidRPr="001D37B6">
        <w:t xml:space="preserve">asional, </w:t>
      </w:r>
      <w:r w:rsidR="003E6C8B" w:rsidRPr="001D37B6">
        <w:t>Standar Pendidikan N</w:t>
      </w:r>
      <w:r w:rsidR="008A1997" w:rsidRPr="001D37B6">
        <w:t xml:space="preserve">ersIndonesia dan </w:t>
      </w:r>
      <w:r w:rsidR="0091288B">
        <w:rPr>
          <w:lang w:val="id-ID"/>
        </w:rPr>
        <w:t>S</w:t>
      </w:r>
      <w:r w:rsidRPr="001D37B6">
        <w:t xml:space="preserve">tandar </w:t>
      </w:r>
      <w:r w:rsidR="0091288B">
        <w:rPr>
          <w:lang w:val="id-ID"/>
        </w:rPr>
        <w:t>K</w:t>
      </w:r>
      <w:r w:rsidRPr="001D37B6">
        <w:rPr>
          <w:lang w:val="id-ID"/>
        </w:rPr>
        <w:t>ompetensi</w:t>
      </w:r>
      <w:r w:rsidR="0091288B">
        <w:rPr>
          <w:lang w:val="id-ID"/>
        </w:rPr>
        <w:t>P</w:t>
      </w:r>
      <w:r w:rsidR="008A1997" w:rsidRPr="001D37B6">
        <w:t>erawat</w:t>
      </w:r>
      <w:r w:rsidR="0091288B">
        <w:rPr>
          <w:lang w:val="id-ID"/>
        </w:rPr>
        <w:t xml:space="preserve"> Indonesia, yang mengacu pada Standar K</w:t>
      </w:r>
      <w:r w:rsidRPr="001D37B6">
        <w:rPr>
          <w:lang w:val="id-ID"/>
        </w:rPr>
        <w:t xml:space="preserve">ompetensi </w:t>
      </w:r>
      <w:r w:rsidR="0091288B">
        <w:rPr>
          <w:lang w:val="id-ID"/>
        </w:rPr>
        <w:t>P</w:t>
      </w:r>
      <w:r w:rsidR="008A1997" w:rsidRPr="001D37B6">
        <w:t xml:space="preserve">erawat Internasional </w:t>
      </w:r>
      <w:r w:rsidR="008A1997" w:rsidRPr="001D37B6">
        <w:rPr>
          <w:i/>
        </w:rPr>
        <w:t>(International Council of Nurses/ICN)</w:t>
      </w:r>
      <w:r w:rsidR="003E6C8B" w:rsidRPr="001D37B6">
        <w:t xml:space="preserve">, </w:t>
      </w:r>
      <w:r w:rsidR="0091288B">
        <w:rPr>
          <w:lang w:val="id-ID"/>
        </w:rPr>
        <w:t>S</w:t>
      </w:r>
      <w:r w:rsidR="003E6C8B" w:rsidRPr="001D37B6">
        <w:rPr>
          <w:lang w:val="id-ID"/>
        </w:rPr>
        <w:t>tanda</w:t>
      </w:r>
      <w:r w:rsidR="003E6C8B" w:rsidRPr="001D37B6">
        <w:t xml:space="preserve">r </w:t>
      </w:r>
      <w:r w:rsidR="0091288B">
        <w:rPr>
          <w:lang w:val="id-ID"/>
        </w:rPr>
        <w:t>K</w:t>
      </w:r>
      <w:r w:rsidR="0091288B">
        <w:t xml:space="preserve">ompetensi </w:t>
      </w:r>
      <w:r w:rsidR="0091288B">
        <w:rPr>
          <w:lang w:val="id-ID"/>
        </w:rPr>
        <w:t>P</w:t>
      </w:r>
      <w:r w:rsidR="003E6C8B" w:rsidRPr="001D37B6">
        <w:t xml:space="preserve">erawat Canada </w:t>
      </w:r>
      <w:r w:rsidR="003E6C8B" w:rsidRPr="001D37B6">
        <w:rPr>
          <w:i/>
        </w:rPr>
        <w:t>(Canadian Nurses Association/CNA),</w:t>
      </w:r>
      <w:r w:rsidR="0091288B">
        <w:t xml:space="preserve">Standar </w:t>
      </w:r>
      <w:r w:rsidR="0091288B">
        <w:rPr>
          <w:lang w:val="id-ID"/>
        </w:rPr>
        <w:t>K</w:t>
      </w:r>
      <w:r w:rsidR="003E6C8B" w:rsidRPr="001D37B6">
        <w:t>ompe</w:t>
      </w:r>
      <w:r w:rsidR="0091288B">
        <w:t xml:space="preserve">tensi Perawat Asia-Pasific dan </w:t>
      </w:r>
      <w:r w:rsidR="0091288B">
        <w:rPr>
          <w:lang w:val="id-ID"/>
        </w:rPr>
        <w:t>S</w:t>
      </w:r>
      <w:r w:rsidR="0091288B">
        <w:t xml:space="preserve">tandar </w:t>
      </w:r>
      <w:r w:rsidR="0091288B">
        <w:rPr>
          <w:lang w:val="id-ID"/>
        </w:rPr>
        <w:t>K</w:t>
      </w:r>
      <w:r w:rsidR="0091288B">
        <w:t xml:space="preserve">ompetensi </w:t>
      </w:r>
      <w:r w:rsidR="0091288B">
        <w:rPr>
          <w:lang w:val="id-ID"/>
        </w:rPr>
        <w:t>P</w:t>
      </w:r>
      <w:r w:rsidR="003E6C8B" w:rsidRPr="001D37B6">
        <w:t>erawat ASEAN</w:t>
      </w:r>
      <w:r w:rsidR="003E6C8B" w:rsidRPr="001D37B6">
        <w:rPr>
          <w:i/>
        </w:rPr>
        <w:t>,</w:t>
      </w:r>
      <w:r w:rsidR="0091288B">
        <w:t xml:space="preserve"> serta </w:t>
      </w:r>
      <w:r w:rsidR="0091288B">
        <w:rPr>
          <w:lang w:val="id-ID"/>
        </w:rPr>
        <w:t>S</w:t>
      </w:r>
      <w:r w:rsidR="003E6C8B" w:rsidRPr="001D37B6">
        <w:t xml:space="preserve">tandar </w:t>
      </w:r>
      <w:r w:rsidR="0091288B">
        <w:rPr>
          <w:lang w:val="id-ID"/>
        </w:rPr>
        <w:t>A</w:t>
      </w:r>
      <w:r w:rsidRPr="001D37B6">
        <w:rPr>
          <w:lang w:val="id-ID"/>
        </w:rPr>
        <w:t xml:space="preserve">kreditasi </w:t>
      </w:r>
      <w:r w:rsidR="003E6C8B" w:rsidRPr="001D37B6">
        <w:t>Pendidikan di Canada.</w:t>
      </w:r>
    </w:p>
    <w:p w:rsidR="003E6C8B" w:rsidRPr="001D37B6" w:rsidRDefault="003E6C8B" w:rsidP="004D4C6B"/>
    <w:p w:rsidR="00250082" w:rsidRPr="001D37B6" w:rsidRDefault="008F13FF" w:rsidP="004D4C6B">
      <w:pPr>
        <w:ind w:left="360"/>
        <w:rPr>
          <w:noProof/>
        </w:rPr>
      </w:pPr>
      <w:proofErr w:type="gramStart"/>
      <w:r w:rsidRPr="001D37B6">
        <w:t xml:space="preserve">Asesmen kinerja </w:t>
      </w:r>
      <w:r w:rsidR="00860FC8">
        <w:t>Program Studi Ners</w:t>
      </w:r>
      <w:r w:rsidRPr="001D37B6">
        <w:t xml:space="preserve"> didasarkan pada pemenuhan tuntutan standar akreditasi.</w:t>
      </w:r>
      <w:proofErr w:type="gramEnd"/>
      <w:r w:rsidRPr="001D37B6">
        <w:t xml:space="preserve"> Dokumen akreditasi </w:t>
      </w:r>
      <w:r w:rsidR="00860FC8">
        <w:t>Program Studi Ners</w:t>
      </w:r>
      <w:r w:rsidRPr="001D37B6">
        <w:t xml:space="preserve"> yang dapat diproses harus telah memenuhi persyaratan awal (eligibilitas) yang ditandai dengan adanya izin</w:t>
      </w:r>
      <w:r w:rsidR="00646095" w:rsidRPr="001D37B6">
        <w:t xml:space="preserve"> yang sah dan berlaku dalam</w:t>
      </w:r>
      <w:r w:rsidRPr="001D37B6">
        <w:t xml:space="preserve"> penyelenggaraan </w:t>
      </w:r>
      <w:r w:rsidR="00860FC8">
        <w:t>Program Studi Ners</w:t>
      </w:r>
      <w:r w:rsidR="00646095" w:rsidRPr="001D37B6">
        <w:t xml:space="preserve"> dari pejabat yang berwe</w:t>
      </w:r>
      <w:r w:rsidRPr="001D37B6">
        <w:t xml:space="preserve">nang; memiliki  anggaran dasar dan anggaran rumah tangga/statuta dan dokumen-dokumen rencana strategis atau  rencana induk pengembangan yang menunjukkan dengan jelas visi, misi, tujuan dan sasaran </w:t>
      </w:r>
      <w:r w:rsidR="00860FC8">
        <w:t>Program Studi Ners</w:t>
      </w:r>
      <w:r w:rsidRPr="001D37B6">
        <w:t xml:space="preserve">; nilai-nilai dasar yang dianut dan berbagai aspek mengenai organisasi dan pengelolaan </w:t>
      </w:r>
      <w:r w:rsidR="00860FC8">
        <w:t>Program Studi Ners</w:t>
      </w:r>
      <w:r w:rsidRPr="001D37B6">
        <w:t>, proses pengambilan keputusan penyelenggaraan program</w:t>
      </w:r>
      <w:r w:rsidR="0044627F" w:rsidRPr="001D37B6">
        <w:t xml:space="preserve">,dan </w:t>
      </w:r>
      <w:r w:rsidRPr="001D37B6">
        <w:t>sistem jaminan mutu</w:t>
      </w:r>
      <w:r w:rsidR="00794B63" w:rsidRPr="001D37B6">
        <w:rPr>
          <w:noProof/>
        </w:rPr>
        <w:t>.</w:t>
      </w:r>
    </w:p>
    <w:p w:rsidR="008F13FF" w:rsidRPr="001D37B6" w:rsidRDefault="008F13FF" w:rsidP="008F13FF">
      <w:pPr>
        <w:rPr>
          <w:color w:val="000000"/>
        </w:rPr>
      </w:pPr>
    </w:p>
    <w:p w:rsidR="008F13FF" w:rsidRPr="001D37B6" w:rsidRDefault="008F13FF" w:rsidP="004D4C6B">
      <w:pPr>
        <w:ind w:firstLine="360"/>
        <w:rPr>
          <w:color w:val="000000"/>
        </w:rPr>
      </w:pPr>
      <w:r w:rsidRPr="001D37B6">
        <w:rPr>
          <w:color w:val="000000"/>
        </w:rPr>
        <w:t>Deskripsi setiap standar akredi</w:t>
      </w:r>
      <w:r w:rsidR="004D4C6B">
        <w:rPr>
          <w:color w:val="000000"/>
        </w:rPr>
        <w:t>tasi itu adalah sebagai berikut:</w:t>
      </w:r>
    </w:p>
    <w:p w:rsidR="000D411F" w:rsidRPr="001D37B6" w:rsidRDefault="000D411F" w:rsidP="000D411F"/>
    <w:p w:rsidR="000D411F" w:rsidRDefault="004D4C6B" w:rsidP="004D4C6B">
      <w:pPr>
        <w:pStyle w:val="Heading3"/>
        <w:numPr>
          <w:ilvl w:val="2"/>
          <w:numId w:val="33"/>
        </w:numPr>
        <w:ind w:left="1080"/>
      </w:pPr>
      <w:bookmarkStart w:id="9" w:name="_Toc206386952"/>
      <w:bookmarkStart w:id="10" w:name="_Toc222646031"/>
      <w:r>
        <w:t>Standar I</w:t>
      </w:r>
      <w:r w:rsidR="000D411F" w:rsidRPr="001D37B6">
        <w:t>. Visi</w:t>
      </w:r>
      <w:r w:rsidR="00917F3B" w:rsidRPr="001D37B6">
        <w:t>, misi, tuj</w:t>
      </w:r>
      <w:r>
        <w:t xml:space="preserve">uan dan sasaran, serta strategi </w:t>
      </w:r>
      <w:r w:rsidR="00917F3B" w:rsidRPr="001D37B6">
        <w:t>pencapaian</w:t>
      </w:r>
      <w:bookmarkEnd w:id="9"/>
      <w:bookmarkEnd w:id="10"/>
    </w:p>
    <w:p w:rsidR="004D4C6B" w:rsidRDefault="004D4C6B" w:rsidP="00EB68B3"/>
    <w:p w:rsidR="004725B9" w:rsidRPr="001D37B6" w:rsidRDefault="00917F3B" w:rsidP="004D4C6B">
      <w:pPr>
        <w:ind w:left="1080"/>
        <w:rPr>
          <w:color w:val="0D0D0D"/>
        </w:rPr>
      </w:pPr>
      <w:r w:rsidRPr="001D37B6">
        <w:rPr>
          <w:color w:val="0D0D0D"/>
          <w:lang w:val="id-ID"/>
        </w:rPr>
        <w:t xml:space="preserve">Standar ini adalah acuan keunggulan mutu penyelenggaraan dan strategi </w:t>
      </w:r>
      <w:r w:rsidR="00860FC8">
        <w:rPr>
          <w:color w:val="0D0D0D"/>
        </w:rPr>
        <w:t>Program Studi Ners</w:t>
      </w:r>
      <w:r w:rsidRPr="001D37B6">
        <w:rPr>
          <w:color w:val="0D0D0D"/>
          <w:lang w:val="id-ID"/>
        </w:rPr>
        <w:t xml:space="preserve">untuk meraih </w:t>
      </w:r>
      <w:r w:rsidR="002A13B9" w:rsidRPr="001D37B6">
        <w:rPr>
          <w:color w:val="0D0D0D"/>
        </w:rPr>
        <w:t xml:space="preserve">cita-cita di </w:t>
      </w:r>
      <w:r w:rsidRPr="001D37B6">
        <w:rPr>
          <w:color w:val="0D0D0D"/>
          <w:lang w:val="id-ID"/>
        </w:rPr>
        <w:t>masa depan. Stra</w:t>
      </w:r>
      <w:r w:rsidR="002A13B9" w:rsidRPr="001D37B6">
        <w:rPr>
          <w:color w:val="0D0D0D"/>
          <w:lang w:val="id-ID"/>
        </w:rPr>
        <w:t>tegi dan upaya pe</w:t>
      </w:r>
      <w:r w:rsidR="003E6C8B" w:rsidRPr="001D37B6">
        <w:rPr>
          <w:color w:val="0D0D0D"/>
        </w:rPr>
        <w:t>r</w:t>
      </w:r>
      <w:r w:rsidR="002A13B9" w:rsidRPr="001D37B6">
        <w:rPr>
          <w:color w:val="0D0D0D"/>
          <w:lang w:val="id-ID"/>
        </w:rPr>
        <w:t>wujudan</w:t>
      </w:r>
      <w:r w:rsidR="002A13B9" w:rsidRPr="001D37B6">
        <w:rPr>
          <w:color w:val="0D0D0D"/>
        </w:rPr>
        <w:t xml:space="preserve"> visi, pelaksanaan/penyelenggaraan misi, dan pencapaian tujuannya</w:t>
      </w:r>
      <w:r w:rsidR="002A13B9" w:rsidRPr="001D37B6">
        <w:rPr>
          <w:color w:val="0D0D0D"/>
          <w:lang w:val="id-ID"/>
        </w:rPr>
        <w:t>, di</w:t>
      </w:r>
      <w:r w:rsidR="003E6C8B" w:rsidRPr="001D37B6">
        <w:rPr>
          <w:color w:val="0D0D0D"/>
        </w:rPr>
        <w:t>p</w:t>
      </w:r>
      <w:r w:rsidRPr="001D37B6">
        <w:rPr>
          <w:color w:val="0D0D0D"/>
          <w:lang w:val="id-ID"/>
        </w:rPr>
        <w:t>ahami dan didukung dengan penuh ko</w:t>
      </w:r>
      <w:r w:rsidR="002A13B9" w:rsidRPr="001D37B6">
        <w:rPr>
          <w:color w:val="0D0D0D"/>
          <w:lang w:val="id-ID"/>
        </w:rPr>
        <w:t xml:space="preserve">mitmen serta </w:t>
      </w:r>
      <w:r w:rsidR="002A13B9" w:rsidRPr="001D37B6">
        <w:rPr>
          <w:color w:val="0D0D0D"/>
        </w:rPr>
        <w:t xml:space="preserve">melibatkan </w:t>
      </w:r>
      <w:r w:rsidR="002A13B9" w:rsidRPr="001D37B6">
        <w:rPr>
          <w:color w:val="0D0D0D"/>
          <w:lang w:val="id-ID"/>
        </w:rPr>
        <w:t xml:space="preserve">partisipasi </w:t>
      </w:r>
      <w:r w:rsidRPr="001D37B6">
        <w:rPr>
          <w:color w:val="0D0D0D"/>
          <w:lang w:val="id-ID"/>
        </w:rPr>
        <w:t xml:space="preserve">seluruh pemangku kepentingannya. Seluruh rumusan yang ada mudah </w:t>
      </w:r>
      <w:r w:rsidR="003E6C8B" w:rsidRPr="001D37B6">
        <w:rPr>
          <w:color w:val="0D0D0D"/>
          <w:lang w:val="id-ID"/>
        </w:rPr>
        <w:t>di</w:t>
      </w:r>
      <w:r w:rsidR="003E6C8B" w:rsidRPr="001D37B6">
        <w:rPr>
          <w:color w:val="0D0D0D"/>
        </w:rPr>
        <w:t>p</w:t>
      </w:r>
      <w:r w:rsidRPr="001D37B6">
        <w:rPr>
          <w:color w:val="0D0D0D"/>
          <w:lang w:val="id-ID"/>
        </w:rPr>
        <w:t>a</w:t>
      </w:r>
      <w:r w:rsidR="003E6C8B" w:rsidRPr="001D37B6">
        <w:rPr>
          <w:color w:val="0D0D0D"/>
          <w:lang w:val="id-ID"/>
        </w:rPr>
        <w:t>hami, dijabarkan secara logis,</w:t>
      </w:r>
      <w:r w:rsidR="003E6C8B" w:rsidRPr="001D37B6">
        <w:rPr>
          <w:color w:val="0D0D0D"/>
        </w:rPr>
        <w:t xml:space="preserve"> runtut</w:t>
      </w:r>
      <w:r w:rsidRPr="001D37B6">
        <w:rPr>
          <w:color w:val="0D0D0D"/>
          <w:lang w:val="id-ID"/>
        </w:rPr>
        <w:t xml:space="preserve"> dan pengaturan langkah-langkahnya mengikuti alur </w:t>
      </w:r>
      <w:r w:rsidR="003E6C8B" w:rsidRPr="001D37B6">
        <w:rPr>
          <w:color w:val="0D0D0D"/>
        </w:rPr>
        <w:t>p</w:t>
      </w:r>
      <w:r w:rsidRPr="001D37B6">
        <w:rPr>
          <w:color w:val="0D0D0D"/>
          <w:lang w:val="id-ID"/>
        </w:rPr>
        <w:t xml:space="preserve">ikir (logika) yang secara akademik wajar. </w:t>
      </w:r>
    </w:p>
    <w:p w:rsidR="004725B9" w:rsidRPr="001D37B6" w:rsidRDefault="004725B9" w:rsidP="00917F3B">
      <w:pPr>
        <w:rPr>
          <w:color w:val="0D0D0D"/>
        </w:rPr>
      </w:pPr>
    </w:p>
    <w:p w:rsidR="004725B9" w:rsidRPr="001D37B6" w:rsidRDefault="00917F3B" w:rsidP="004D4C6B">
      <w:pPr>
        <w:ind w:left="1080"/>
        <w:rPr>
          <w:color w:val="0D0D0D"/>
        </w:rPr>
      </w:pPr>
      <w:r w:rsidRPr="001D37B6">
        <w:rPr>
          <w:color w:val="0D0D0D"/>
          <w:lang w:val="id-ID"/>
        </w:rPr>
        <w:t xml:space="preserve">Strategi yang dirumuskan </w:t>
      </w:r>
      <w:r w:rsidR="0044627F" w:rsidRPr="001D37B6">
        <w:rPr>
          <w:color w:val="0D0D0D"/>
        </w:rPr>
        <w:t>berdasarkan</w:t>
      </w:r>
      <w:r w:rsidRPr="001D37B6">
        <w:rPr>
          <w:color w:val="0D0D0D"/>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difahami seluruh pemangku kepentingan, sehingga visi yang diajukan benar-benar visi, bukan mimpi dan </w:t>
      </w:r>
      <w:r w:rsidRPr="001D37B6">
        <w:rPr>
          <w:color w:val="0D0D0D"/>
        </w:rPr>
        <w:t>k</w:t>
      </w:r>
      <w:r w:rsidRPr="001D37B6">
        <w:rPr>
          <w:color w:val="0D0D0D"/>
          <w:lang w:val="id-ID"/>
        </w:rPr>
        <w:t>iasan (</w:t>
      </w:r>
      <w:r w:rsidRPr="001D37B6">
        <w:rPr>
          <w:i/>
          <w:color w:val="0D0D0D"/>
          <w:lang w:val="id-ID"/>
        </w:rPr>
        <w:t>platitude</w:t>
      </w:r>
      <w:r w:rsidRPr="001D37B6">
        <w:rPr>
          <w:color w:val="0D0D0D"/>
          <w:lang w:val="id-ID"/>
        </w:rPr>
        <w:t xml:space="preserve">). </w:t>
      </w:r>
    </w:p>
    <w:p w:rsidR="004725B9" w:rsidRPr="001D37B6" w:rsidRDefault="004725B9" w:rsidP="00917F3B">
      <w:pPr>
        <w:rPr>
          <w:color w:val="0D0D0D"/>
        </w:rPr>
      </w:pPr>
    </w:p>
    <w:p w:rsidR="00917F3B" w:rsidRPr="001D37B6" w:rsidRDefault="00917F3B" w:rsidP="004D4C6B">
      <w:pPr>
        <w:ind w:left="1080"/>
        <w:rPr>
          <w:color w:val="0D0D0D"/>
          <w:lang w:val="id-ID"/>
        </w:rPr>
      </w:pPr>
      <w:r w:rsidRPr="001D37B6">
        <w:rPr>
          <w:color w:val="0D0D0D"/>
          <w:lang w:val="id-ID"/>
        </w:rPr>
        <w:lastRenderedPageBreak/>
        <w:t>Keberhasilan pelaksanaan misi menjadi cerminan pe</w:t>
      </w:r>
      <w:r w:rsidR="003E6C8B" w:rsidRPr="001D37B6">
        <w:rPr>
          <w:color w:val="0D0D0D"/>
        </w:rPr>
        <w:t>r</w:t>
      </w:r>
      <w:r w:rsidRPr="001D37B6">
        <w:rPr>
          <w:color w:val="0D0D0D"/>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w:t>
      </w:r>
      <w:r w:rsidR="00860FC8">
        <w:rPr>
          <w:color w:val="0D0D0D"/>
          <w:lang w:val="id-ID"/>
        </w:rPr>
        <w:t>Program Studi Ners</w:t>
      </w:r>
      <w:r w:rsidRPr="001D37B6">
        <w:rPr>
          <w:color w:val="0D0D0D"/>
          <w:lang w:val="id-ID"/>
        </w:rPr>
        <w:t xml:space="preserve"> dan </w:t>
      </w:r>
      <w:r w:rsidR="00BF5B04" w:rsidRPr="001D37B6">
        <w:rPr>
          <w:color w:val="0D0D0D"/>
          <w:lang w:val="id-ID"/>
        </w:rPr>
        <w:t>program studi</w:t>
      </w:r>
      <w:r w:rsidRPr="001D37B6">
        <w:rPr>
          <w:color w:val="0D0D0D"/>
          <w:lang w:val="id-ID"/>
        </w:rPr>
        <w:t xml:space="preserve"> yang bersangkutan.</w:t>
      </w:r>
    </w:p>
    <w:p w:rsidR="0044627F" w:rsidRPr="001D37B6" w:rsidRDefault="0044627F" w:rsidP="00917F3B">
      <w:pPr>
        <w:rPr>
          <w:rFonts w:ascii="Calibri" w:hAnsi="Calibri"/>
          <w:color w:val="0D0D0D"/>
        </w:rPr>
      </w:pPr>
    </w:p>
    <w:p w:rsidR="000D411F" w:rsidRPr="001D37B6" w:rsidRDefault="000D411F" w:rsidP="004D4C6B">
      <w:pPr>
        <w:pStyle w:val="Heading3"/>
        <w:numPr>
          <w:ilvl w:val="2"/>
          <w:numId w:val="33"/>
        </w:numPr>
        <w:ind w:left="1080"/>
        <w:jc w:val="left"/>
      </w:pPr>
      <w:bookmarkStart w:id="11" w:name="_Toc206386953"/>
      <w:bookmarkStart w:id="12" w:name="_Toc222646032"/>
      <w:r w:rsidRPr="001D37B6">
        <w:t xml:space="preserve">Standar </w:t>
      </w:r>
      <w:r w:rsidR="003E6C8B" w:rsidRPr="004D4C6B">
        <w:t>II</w:t>
      </w:r>
      <w:proofErr w:type="gramStart"/>
      <w:r w:rsidRPr="004D4C6B">
        <w:t>:</w:t>
      </w:r>
      <w:bookmarkEnd w:id="11"/>
      <w:r w:rsidR="00917F3B" w:rsidRPr="001D37B6">
        <w:rPr>
          <w:lang w:val="id-ID"/>
        </w:rPr>
        <w:t>Tatapamong</w:t>
      </w:r>
      <w:proofErr w:type="gramEnd"/>
      <w:r w:rsidR="00EF1A56" w:rsidRPr="001D37B6">
        <w:t xml:space="preserve">, </w:t>
      </w:r>
      <w:r w:rsidR="00EF1A56" w:rsidRPr="001D37B6">
        <w:rPr>
          <w:lang w:val="id-ID"/>
        </w:rPr>
        <w:t>kepemimpinan</w:t>
      </w:r>
      <w:r w:rsidR="00917F3B" w:rsidRPr="001D37B6">
        <w:t>, sistem pengelolaan, dan penjaminan mutu</w:t>
      </w:r>
      <w:bookmarkEnd w:id="12"/>
    </w:p>
    <w:p w:rsidR="00EB68B3" w:rsidRPr="001D37B6" w:rsidRDefault="00EB68B3" w:rsidP="004D4C6B">
      <w:pPr>
        <w:ind w:left="1080"/>
      </w:pPr>
    </w:p>
    <w:p w:rsidR="00D23E7F" w:rsidRPr="001D37B6" w:rsidRDefault="00D23E7F" w:rsidP="004D4C6B">
      <w:pPr>
        <w:ind w:left="1080"/>
        <w:rPr>
          <w:noProof/>
          <w:color w:val="000000"/>
        </w:rPr>
      </w:pPr>
      <w:r w:rsidRPr="001D37B6">
        <w:rPr>
          <w:bCs/>
          <w:color w:val="000000"/>
        </w:rPr>
        <w:t xml:space="preserve">Standar ini adalah acuan keunggulan mutu </w:t>
      </w:r>
      <w:r w:rsidR="00532D5F" w:rsidRPr="001D37B6">
        <w:rPr>
          <w:bCs/>
          <w:color w:val="000000"/>
        </w:rPr>
        <w:t>tata pamong</w:t>
      </w:r>
      <w:r w:rsidRPr="001D37B6">
        <w:rPr>
          <w:bCs/>
          <w:i/>
          <w:color w:val="000000"/>
        </w:rPr>
        <w:t>(governance)</w:t>
      </w:r>
      <w:r w:rsidRPr="001D37B6">
        <w:rPr>
          <w:bCs/>
          <w:color w:val="000000"/>
        </w:rPr>
        <w:t xml:space="preserve">, kepemimpinan, sistem pengelolaan, dan sistem penjaminan mutu </w:t>
      </w:r>
      <w:r w:rsidR="00860FC8">
        <w:rPr>
          <w:bCs/>
          <w:color w:val="000000"/>
        </w:rPr>
        <w:t>Program Studi Ners</w:t>
      </w:r>
      <w:r w:rsidRPr="001D37B6">
        <w:rPr>
          <w:bCs/>
          <w:color w:val="000000"/>
        </w:rPr>
        <w:t xml:space="preserve"> sebagai satu kesatuan yang terintegrasi yang menjadi kunci penting bagi keberhasilan </w:t>
      </w:r>
      <w:r w:rsidR="00860FC8">
        <w:rPr>
          <w:bCs/>
          <w:color w:val="000000"/>
        </w:rPr>
        <w:t>Program Studi Ners</w:t>
      </w:r>
      <w:r w:rsidRPr="001D37B6">
        <w:rPr>
          <w:bCs/>
          <w:color w:val="000000"/>
        </w:rPr>
        <w:t xml:space="preserve"> dalam </w:t>
      </w:r>
      <w:r w:rsidRPr="001D37B6">
        <w:rPr>
          <w:noProof/>
          <w:color w:val="000000"/>
        </w:rPr>
        <w:t>mewujudkan visi, menyelenggarakan misi, dan mencapai tujuan yang dicita-citakan.</w:t>
      </w:r>
    </w:p>
    <w:p w:rsidR="00EB68B3" w:rsidRPr="001D37B6" w:rsidRDefault="00EB68B3" w:rsidP="004D4C6B">
      <w:pPr>
        <w:ind w:left="1080"/>
        <w:rPr>
          <w:noProof/>
          <w:color w:val="000000"/>
        </w:rPr>
      </w:pPr>
    </w:p>
    <w:p w:rsidR="00D23E7F" w:rsidRPr="001D37B6" w:rsidRDefault="00532D5F" w:rsidP="004D4C6B">
      <w:pPr>
        <w:ind w:left="1080"/>
        <w:rPr>
          <w:noProof/>
        </w:rPr>
      </w:pPr>
      <w:r w:rsidRPr="001D37B6">
        <w:rPr>
          <w:noProof/>
          <w:color w:val="000000"/>
        </w:rPr>
        <w:t>Tata pamong</w:t>
      </w:r>
      <w:r w:rsidR="00D23E7F" w:rsidRPr="001D37B6">
        <w:rPr>
          <w:noProof/>
          <w:color w:val="000000"/>
        </w:rPr>
        <w:t xml:space="preserve"> adalah sistem yang menjamin penyelenggaraan </w:t>
      </w:r>
      <w:r w:rsidR="00860FC8">
        <w:rPr>
          <w:noProof/>
          <w:color w:val="000000"/>
        </w:rPr>
        <w:t>Program Studi Ners</w:t>
      </w:r>
      <w:r w:rsidR="00D23E7F" w:rsidRPr="001D37B6">
        <w:rPr>
          <w:noProof/>
          <w:color w:val="000000"/>
        </w:rPr>
        <w:t xml:space="preserve"> dalam memenuhi prinsip-prinsip kredibilitas, transparansi, akuntabilitas, tanggung jawab, dan keadilan. </w:t>
      </w:r>
      <w:r w:rsidRPr="001D37B6">
        <w:rPr>
          <w:noProof/>
          <w:color w:val="000000"/>
        </w:rPr>
        <w:t>Tata pamong</w:t>
      </w:r>
      <w:r w:rsidR="00D23E7F" w:rsidRPr="001D37B6">
        <w:rPr>
          <w:noProof/>
          <w:color w:val="000000"/>
        </w:rPr>
        <w:t xml:space="preserve"> dikembangkan berdasarkan </w:t>
      </w:r>
      <w:r w:rsidR="00D23E7F" w:rsidRPr="001D37B6">
        <w:rPr>
          <w:noProof/>
        </w:rPr>
        <w:t xml:space="preserve">nilai-nilai moral dan etika, norma-norma </w:t>
      </w:r>
      <w:r w:rsidR="00D44D94" w:rsidRPr="001D37B6">
        <w:rPr>
          <w:noProof/>
          <w:lang w:val="id-ID"/>
        </w:rPr>
        <w:t xml:space="preserve">serta </w:t>
      </w:r>
      <w:r w:rsidR="00AC539A" w:rsidRPr="001D37B6">
        <w:rPr>
          <w:noProof/>
          <w:lang w:val="id-ID"/>
        </w:rPr>
        <w:t>nilai-</w:t>
      </w:r>
      <w:r w:rsidR="00D44D94" w:rsidRPr="001D37B6">
        <w:rPr>
          <w:noProof/>
          <w:lang w:val="id-ID"/>
        </w:rPr>
        <w:t xml:space="preserve">nilai </w:t>
      </w:r>
      <w:r w:rsidR="00D23E7F" w:rsidRPr="001D37B6">
        <w:rPr>
          <w:noProof/>
        </w:rPr>
        <w:t>akademik</w:t>
      </w:r>
      <w:r w:rsidR="00D44D94" w:rsidRPr="001D37B6">
        <w:rPr>
          <w:noProof/>
          <w:lang w:val="id-ID"/>
        </w:rPr>
        <w:t xml:space="preserve"> dan profesi</w:t>
      </w:r>
      <w:r w:rsidR="00D23E7F" w:rsidRPr="001D37B6">
        <w:rPr>
          <w:noProof/>
        </w:rPr>
        <w:t xml:space="preserve">. Dalam hubungannya dengan lingkungan eksternal, </w:t>
      </w:r>
      <w:r w:rsidRPr="001D37B6">
        <w:rPr>
          <w:noProof/>
        </w:rPr>
        <w:t>tata pamong</w:t>
      </w:r>
      <w:r w:rsidR="00D23E7F" w:rsidRPr="001D37B6">
        <w:rPr>
          <w:noProof/>
        </w:rPr>
        <w:t xml:space="preserve"> yang baik mampu menciptakan hubungan saling membutuhkan dan saling menguntungkan antara </w:t>
      </w:r>
      <w:r w:rsidR="00860FC8">
        <w:rPr>
          <w:noProof/>
        </w:rPr>
        <w:t>Program Studi Ners</w:t>
      </w:r>
      <w:r w:rsidR="00D23E7F" w:rsidRPr="001D37B6">
        <w:rPr>
          <w:noProof/>
        </w:rPr>
        <w:t xml:space="preserve"> de</w:t>
      </w:r>
      <w:r w:rsidR="004D4C6B">
        <w:rPr>
          <w:noProof/>
        </w:rPr>
        <w:t>ngan para pemangku kepentingan.</w:t>
      </w:r>
      <w:r w:rsidRPr="001D37B6">
        <w:rPr>
          <w:noProof/>
        </w:rPr>
        <w:t>Tata pamong</w:t>
      </w:r>
      <w:r w:rsidR="00D23E7F" w:rsidRPr="001D37B6">
        <w:rPr>
          <w:noProof/>
        </w:rPr>
        <w:t xml:space="preserve"> dan kepemimpinan yang baik memerlukan dukungan sistem pengelolaan yang baik. </w:t>
      </w:r>
    </w:p>
    <w:p w:rsidR="00EB68B3" w:rsidRPr="001D37B6" w:rsidRDefault="00EB68B3" w:rsidP="00EB68B3">
      <w:pPr>
        <w:autoSpaceDE w:val="0"/>
        <w:autoSpaceDN w:val="0"/>
        <w:adjustRightInd w:val="0"/>
      </w:pPr>
    </w:p>
    <w:p w:rsidR="004725B9" w:rsidRPr="001D37B6" w:rsidRDefault="004D4C6B" w:rsidP="004D4C6B">
      <w:pPr>
        <w:autoSpaceDE w:val="0"/>
        <w:autoSpaceDN w:val="0"/>
        <w:adjustRightInd w:val="0"/>
        <w:ind w:left="1080"/>
        <w:rPr>
          <w:color w:val="000000"/>
        </w:rPr>
      </w:pPr>
      <w:r>
        <w:t>Sistem</w:t>
      </w:r>
      <w:r w:rsidR="004725B9" w:rsidRPr="001D37B6">
        <w:t>pengelolaan adalah suatu pendekatan sistematik untuk mengelola sumber daya, infrastruktur, proses</w:t>
      </w:r>
      <w:r w:rsidR="00D44D94" w:rsidRPr="001D37B6">
        <w:rPr>
          <w:lang w:val="id-ID"/>
        </w:rPr>
        <w:t xml:space="preserve"> pembelajaran ak</w:t>
      </w:r>
      <w:r w:rsidR="00AC539A" w:rsidRPr="001D37B6">
        <w:t>a</w:t>
      </w:r>
      <w:r w:rsidR="00D44D94" w:rsidRPr="001D37B6">
        <w:rPr>
          <w:lang w:val="id-ID"/>
        </w:rPr>
        <w:t>demik dan profesi</w:t>
      </w:r>
      <w:r w:rsidR="004725B9" w:rsidRPr="001D37B6">
        <w:t>, dan</w:t>
      </w:r>
      <w:r w:rsidR="004725B9" w:rsidRPr="001D37B6">
        <w:rPr>
          <w:color w:val="000000"/>
        </w:rPr>
        <w:t xml:space="preserve"> atau kegiatan serta orang.  </w:t>
      </w:r>
      <w:proofErr w:type="gramStart"/>
      <w:r w:rsidR="004725B9" w:rsidRPr="001D37B6">
        <w:rPr>
          <w:color w:val="000000"/>
        </w:rPr>
        <w:t xml:space="preserve">Manajemen mutu adalah kegiatan untuk memenuhi kebutuhan dan permintaan pemangku kepentingan serta memenuhi persyaratan peraturan perundang-undangan serta upaya-upaya untuk meningkatkan kinerja organisasi </w:t>
      </w:r>
      <w:r w:rsidR="00860FC8">
        <w:rPr>
          <w:color w:val="000000"/>
        </w:rPr>
        <w:t>Program Studi Ners</w:t>
      </w:r>
      <w:r w:rsidR="004725B9" w:rsidRPr="001D37B6">
        <w:rPr>
          <w:color w:val="000000"/>
        </w:rPr>
        <w:t>.</w:t>
      </w:r>
      <w:proofErr w:type="gramEnd"/>
      <w:r w:rsidR="004725B9" w:rsidRPr="001D37B6">
        <w:rPr>
          <w:color w:val="000000"/>
        </w:rPr>
        <w:t xml:space="preserve">  </w:t>
      </w:r>
      <w:proofErr w:type="gramStart"/>
      <w:r w:rsidR="004725B9" w:rsidRPr="001D37B6">
        <w:rPr>
          <w:color w:val="000000"/>
        </w:rPr>
        <w:t>Termasuk di dalamnya langkah-langkah yang harus diambil untuk meminimalkan akibat dari kelemahan mutu produk dan untuk meningkatkan mutu secara berkelanjutan.</w:t>
      </w:r>
      <w:proofErr w:type="gramEnd"/>
    </w:p>
    <w:p w:rsidR="00EB68B3" w:rsidRPr="001D37B6" w:rsidRDefault="00EB68B3" w:rsidP="004D4C6B">
      <w:pPr>
        <w:autoSpaceDE w:val="0"/>
        <w:autoSpaceDN w:val="0"/>
        <w:adjustRightInd w:val="0"/>
        <w:ind w:left="1080"/>
        <w:rPr>
          <w:color w:val="000000"/>
        </w:rPr>
      </w:pPr>
    </w:p>
    <w:p w:rsidR="00D23E7F" w:rsidRPr="001D37B6" w:rsidRDefault="00D23E7F" w:rsidP="004D4C6B">
      <w:pPr>
        <w:autoSpaceDE w:val="0"/>
        <w:autoSpaceDN w:val="0"/>
        <w:adjustRightInd w:val="0"/>
        <w:ind w:left="1080"/>
        <w:rPr>
          <w:color w:val="000000"/>
        </w:rPr>
      </w:pPr>
      <w:r w:rsidRPr="001D37B6">
        <w:rPr>
          <w:color w:val="000000"/>
        </w:rPr>
        <w:t xml:space="preserve">Penjaminan mutu </w:t>
      </w:r>
      <w:r w:rsidR="00860FC8">
        <w:rPr>
          <w:color w:val="000000"/>
        </w:rPr>
        <w:t>Program Studi Ners</w:t>
      </w:r>
      <w:r w:rsidRPr="001D37B6">
        <w:rPr>
          <w:color w:val="000000"/>
        </w:rPr>
        <w:t xml:space="preserve"> adalah proses penetapan dan </w:t>
      </w:r>
      <w:proofErr w:type="gramStart"/>
      <w:r w:rsidRPr="001D37B6">
        <w:rPr>
          <w:color w:val="000000"/>
        </w:rPr>
        <w:t>pemenuhan  standar</w:t>
      </w:r>
      <w:proofErr w:type="gramEnd"/>
      <w:r w:rsidRPr="001D37B6">
        <w:rPr>
          <w:color w:val="000000"/>
        </w:rPr>
        <w:t xml:space="preserve"> mutu pengelolaan </w:t>
      </w:r>
      <w:r w:rsidR="00860FC8">
        <w:rPr>
          <w:color w:val="000000"/>
        </w:rPr>
        <w:t>Program Studi Ners</w:t>
      </w:r>
      <w:r w:rsidRPr="001D37B6">
        <w:rPr>
          <w:color w:val="000000"/>
        </w:rPr>
        <w:t xml:space="preserve"> secara konsisten dan berkelanjutan, sehingga semua pemangku kepentingan memperoleh kepuasan. </w:t>
      </w:r>
      <w:proofErr w:type="gramStart"/>
      <w:r w:rsidRPr="001D37B6">
        <w:rPr>
          <w:color w:val="000000"/>
        </w:rPr>
        <w:t xml:space="preserve">Sistem penjaminan mutu </w:t>
      </w:r>
      <w:r w:rsidR="00860FC8">
        <w:rPr>
          <w:color w:val="000000"/>
        </w:rPr>
        <w:t>Program Studi Ners</w:t>
      </w:r>
      <w:r w:rsidRPr="001D37B6">
        <w:rPr>
          <w:color w:val="000000"/>
        </w:rPr>
        <w:t xml:space="preserve"> pada umumnya merupakan cerminan sistem pengelolaan masukan, proses, keluaran, dampak, umpan, dan balikan untuk menjamin mutu penyelenggaraan </w:t>
      </w:r>
      <w:r w:rsidR="008360B6" w:rsidRPr="001D37B6">
        <w:rPr>
          <w:lang w:val="id-ID"/>
        </w:rPr>
        <w:t xml:space="preserve">kegiatan </w:t>
      </w:r>
      <w:r w:rsidRPr="001D37B6">
        <w:t>akademik</w:t>
      </w:r>
      <w:r w:rsidR="008360B6" w:rsidRPr="001D37B6">
        <w:rPr>
          <w:lang w:val="id-ID"/>
        </w:rPr>
        <w:t xml:space="preserve"> dan profesi yang terintegrasi</w:t>
      </w:r>
      <w:r w:rsidRPr="001D37B6">
        <w:t>.</w:t>
      </w:r>
      <w:proofErr w:type="gramEnd"/>
      <w:r w:rsidRPr="001D37B6">
        <w:t xml:space="preserve"> </w:t>
      </w:r>
      <w:r w:rsidRPr="001D37B6">
        <w:rPr>
          <w:bCs/>
          <w:lang w:val="id-ID"/>
        </w:rPr>
        <w:t>Sistem penjaminan mutu</w:t>
      </w:r>
      <w:r w:rsidRPr="001D37B6">
        <w:rPr>
          <w:bCs/>
          <w:color w:val="0D0D0D"/>
          <w:lang w:val="id-ID"/>
        </w:rPr>
        <w:t xml:space="preserve"> harus mencerminkan pelaksanaan </w:t>
      </w:r>
      <w:r w:rsidRPr="001D37B6">
        <w:rPr>
          <w:bCs/>
          <w:i/>
          <w:color w:val="0D0D0D"/>
          <w:lang w:val="id-ID"/>
        </w:rPr>
        <w:t>continuous quality improvement</w:t>
      </w:r>
      <w:r w:rsidRPr="001D37B6">
        <w:rPr>
          <w:bCs/>
          <w:color w:val="0D0D0D"/>
          <w:lang w:val="id-ID"/>
        </w:rPr>
        <w:t xml:space="preserve"> pada semua rangkaian sistem manajemen mutu (</w:t>
      </w:r>
      <w:r w:rsidRPr="001D37B6">
        <w:rPr>
          <w:bCs/>
          <w:i/>
          <w:iCs/>
          <w:color w:val="0D0D0D"/>
          <w:lang w:val="id-ID"/>
        </w:rPr>
        <w:t xml:space="preserve">quality management </w:t>
      </w:r>
      <w:r w:rsidRPr="001D37B6">
        <w:rPr>
          <w:bCs/>
          <w:i/>
          <w:iCs/>
          <w:color w:val="0D0D0D"/>
          <w:lang w:val="id-ID"/>
        </w:rPr>
        <w:lastRenderedPageBreak/>
        <w:t>system)</w:t>
      </w:r>
      <w:r w:rsidR="00A82C9A" w:rsidRPr="001D37B6">
        <w:rPr>
          <w:bCs/>
          <w:color w:val="0D0D0D"/>
          <w:lang w:val="id-ID"/>
        </w:rPr>
        <w:t xml:space="preserve"> dalam rangka memenuhi kepuasan pemangku kepentingan</w:t>
      </w:r>
      <w:r w:rsidRPr="001D37B6">
        <w:rPr>
          <w:bCs/>
          <w:color w:val="0D0D0D"/>
          <w:lang w:val="id-ID"/>
        </w:rPr>
        <w:t xml:space="preserve"> (</w:t>
      </w:r>
      <w:r w:rsidRPr="001D37B6">
        <w:rPr>
          <w:bCs/>
          <w:i/>
          <w:color w:val="0D0D0D"/>
          <w:lang w:val="id-ID"/>
        </w:rPr>
        <w:t>customer satisfaction</w:t>
      </w:r>
      <w:r w:rsidRPr="001D37B6">
        <w:rPr>
          <w:bCs/>
          <w:color w:val="0D0D0D"/>
          <w:lang w:val="id-ID"/>
        </w:rPr>
        <w:t xml:space="preserve">). </w:t>
      </w:r>
    </w:p>
    <w:p w:rsidR="002A13B9" w:rsidRPr="001D37B6" w:rsidRDefault="002A13B9" w:rsidP="004D4C6B">
      <w:pPr>
        <w:rPr>
          <w:b/>
        </w:rPr>
      </w:pPr>
    </w:p>
    <w:p w:rsidR="000D411F" w:rsidRPr="001D37B6" w:rsidRDefault="000D411F" w:rsidP="004D4C6B">
      <w:pPr>
        <w:pStyle w:val="Heading3"/>
        <w:numPr>
          <w:ilvl w:val="2"/>
          <w:numId w:val="33"/>
        </w:numPr>
        <w:ind w:left="1080"/>
      </w:pPr>
      <w:bookmarkStart w:id="13" w:name="_Toc206386954"/>
      <w:bookmarkStart w:id="14" w:name="_Toc222646033"/>
      <w:r w:rsidRPr="001D37B6">
        <w:t xml:space="preserve">Standar </w:t>
      </w:r>
      <w:r w:rsidR="00AC539A" w:rsidRPr="001D37B6">
        <w:t>III</w:t>
      </w:r>
      <w:r w:rsidRPr="001D37B6">
        <w:t xml:space="preserve">: </w:t>
      </w:r>
      <w:bookmarkEnd w:id="13"/>
      <w:r w:rsidR="00B93CF1" w:rsidRPr="001D37B6">
        <w:t>M</w:t>
      </w:r>
      <w:r w:rsidR="00B93CF1" w:rsidRPr="001D37B6">
        <w:rPr>
          <w:lang w:val="id-ID"/>
        </w:rPr>
        <w:t xml:space="preserve">ahasiswa dan </w:t>
      </w:r>
      <w:r w:rsidR="00B93CF1" w:rsidRPr="001D37B6">
        <w:t>l</w:t>
      </w:r>
      <w:r w:rsidR="00B93CF1" w:rsidRPr="001D37B6">
        <w:rPr>
          <w:lang w:val="id-ID"/>
        </w:rPr>
        <w:t>ulusan</w:t>
      </w:r>
      <w:bookmarkEnd w:id="14"/>
    </w:p>
    <w:p w:rsidR="00EB68B3" w:rsidRPr="001D37B6" w:rsidRDefault="00EB68B3" w:rsidP="00EB68B3">
      <w:pPr>
        <w:widowControl w:val="0"/>
        <w:autoSpaceDE w:val="0"/>
        <w:autoSpaceDN w:val="0"/>
        <w:adjustRightInd w:val="0"/>
      </w:pPr>
    </w:p>
    <w:p w:rsidR="00AC539A" w:rsidRPr="001D37B6" w:rsidRDefault="00302050" w:rsidP="004D4C6B">
      <w:pPr>
        <w:widowControl w:val="0"/>
        <w:autoSpaceDE w:val="0"/>
        <w:autoSpaceDN w:val="0"/>
        <w:adjustRightInd w:val="0"/>
        <w:ind w:left="1080"/>
        <w:rPr>
          <w:color w:val="000000"/>
        </w:rPr>
      </w:pPr>
      <w:proofErr w:type="gramStart"/>
      <w:r w:rsidRPr="001D37B6">
        <w:rPr>
          <w:color w:val="000000"/>
        </w:rPr>
        <w:t>Standar ini merupakan acuan keunggulan mutu mahasiswa dan lulusan</w:t>
      </w:r>
      <w:r w:rsidR="003A652A" w:rsidRPr="001D37B6">
        <w:rPr>
          <w:color w:val="000000"/>
        </w:rPr>
        <w:t xml:space="preserve"> yang terkait erat dengan mutu calon mahasiswa.</w:t>
      </w:r>
      <w:r w:rsidR="00860FC8">
        <w:rPr>
          <w:color w:val="000000"/>
        </w:rPr>
        <w:t>Program Studi Ners</w:t>
      </w:r>
      <w:r w:rsidR="008251BF" w:rsidRPr="001D37B6">
        <w:rPr>
          <w:color w:val="000000"/>
        </w:rPr>
        <w:t xml:space="preserve"> harus memiliki </w:t>
      </w:r>
      <w:r w:rsidR="00525821" w:rsidRPr="001D37B6">
        <w:rPr>
          <w:color w:val="000000"/>
        </w:rPr>
        <w:t>si</w:t>
      </w:r>
      <w:r w:rsidR="008251BF" w:rsidRPr="001D37B6">
        <w:rPr>
          <w:color w:val="000000"/>
        </w:rPr>
        <w:t>stem seleksi yang andal, akuntabel, transparan dan dapat dipertanggungj</w:t>
      </w:r>
      <w:r w:rsidR="00AC539A" w:rsidRPr="001D37B6">
        <w:rPr>
          <w:color w:val="000000"/>
        </w:rPr>
        <w:t xml:space="preserve">awabkan kepada seluruh pemangku </w:t>
      </w:r>
      <w:r w:rsidR="008251BF" w:rsidRPr="001D37B6">
        <w:rPr>
          <w:color w:val="000000"/>
        </w:rPr>
        <w:t>kepentingan (</w:t>
      </w:r>
      <w:r w:rsidR="008251BF" w:rsidRPr="001D37B6">
        <w:rPr>
          <w:i/>
          <w:color w:val="000000"/>
        </w:rPr>
        <w:t>stakeholders</w:t>
      </w:r>
      <w:r w:rsidR="008251BF" w:rsidRPr="001D37B6">
        <w:rPr>
          <w:color w:val="000000"/>
        </w:rPr>
        <w:t>).</w:t>
      </w:r>
      <w:proofErr w:type="gramEnd"/>
      <w:r w:rsidR="008251BF" w:rsidRPr="001D37B6">
        <w:rPr>
          <w:color w:val="000000"/>
        </w:rPr>
        <w:t xml:space="preserve">  </w:t>
      </w:r>
    </w:p>
    <w:p w:rsidR="00AC539A" w:rsidRPr="001D37B6" w:rsidRDefault="00AC539A" w:rsidP="004D4C6B">
      <w:pPr>
        <w:widowControl w:val="0"/>
        <w:autoSpaceDE w:val="0"/>
        <w:autoSpaceDN w:val="0"/>
        <w:adjustRightInd w:val="0"/>
        <w:ind w:left="1080"/>
        <w:rPr>
          <w:color w:val="000000"/>
        </w:rPr>
      </w:pPr>
    </w:p>
    <w:p w:rsidR="004D4C6B" w:rsidRDefault="008251BF" w:rsidP="004D4C6B">
      <w:pPr>
        <w:widowControl w:val="0"/>
        <w:autoSpaceDE w:val="0"/>
        <w:autoSpaceDN w:val="0"/>
        <w:adjustRightInd w:val="0"/>
        <w:ind w:left="1080"/>
      </w:pPr>
      <w:r w:rsidRPr="001D37B6">
        <w:rPr>
          <w:color w:val="000000"/>
        </w:rPr>
        <w:t xml:space="preserve">Di dalam standar ini </w:t>
      </w:r>
      <w:r w:rsidR="00860FC8">
        <w:rPr>
          <w:color w:val="000000"/>
        </w:rPr>
        <w:t>Program Studi Ners</w:t>
      </w:r>
      <w:r w:rsidRPr="001D37B6">
        <w:rPr>
          <w:color w:val="000000"/>
        </w:rPr>
        <w:t xml:space="preserve"> harus memiliki fo</w:t>
      </w:r>
      <w:r w:rsidR="0044627F" w:rsidRPr="001D37B6">
        <w:rPr>
          <w:color w:val="000000"/>
        </w:rPr>
        <w:t>k</w:t>
      </w:r>
      <w:r w:rsidRPr="001D37B6">
        <w:rPr>
          <w:color w:val="000000"/>
        </w:rPr>
        <w:t xml:space="preserve">us dan komitmen yang tinggi terhadap mutu penyelenggaraan </w:t>
      </w:r>
      <w:r w:rsidR="00AC539A" w:rsidRPr="001D37B6">
        <w:rPr>
          <w:color w:val="000000"/>
        </w:rPr>
        <w:t xml:space="preserve">tahap </w:t>
      </w:r>
      <w:r w:rsidRPr="001D37B6">
        <w:rPr>
          <w:color w:val="000000"/>
        </w:rPr>
        <w:t>akademik</w:t>
      </w:r>
      <w:r w:rsidR="003B66D0" w:rsidRPr="001D37B6">
        <w:rPr>
          <w:lang w:val="id-ID"/>
        </w:rPr>
        <w:t>dan profesi</w:t>
      </w:r>
      <w:r w:rsidRPr="001D37B6">
        <w:t>(pendidikan,penelitian,dan pelayana</w:t>
      </w:r>
      <w:r w:rsidR="004D4C6B">
        <w:t xml:space="preserve">n/pengabdian kepada masyarakat) </w:t>
      </w:r>
      <w:r w:rsidRPr="001D37B6">
        <w:t xml:space="preserve">dalam rangka </w:t>
      </w:r>
      <w:r w:rsidR="00F267C0" w:rsidRPr="001D37B6">
        <w:t>m</w:t>
      </w:r>
      <w:r w:rsidR="00F267C0" w:rsidRPr="001D37B6">
        <w:rPr>
          <w:lang w:val="id-ID"/>
        </w:rPr>
        <w:t>e</w:t>
      </w:r>
      <w:r w:rsidRPr="001D37B6">
        <w:t xml:space="preserve">mberikan kompetensi </w:t>
      </w:r>
      <w:r w:rsidR="00F267C0" w:rsidRPr="001D37B6">
        <w:rPr>
          <w:lang w:val="id-ID"/>
        </w:rPr>
        <w:t xml:space="preserve">melalui pencapaian </w:t>
      </w:r>
      <w:r w:rsidR="00F267C0" w:rsidRPr="001D37B6">
        <w:rPr>
          <w:i/>
          <w:lang w:val="id-ID"/>
        </w:rPr>
        <w:t xml:space="preserve">learning outcomes </w:t>
      </w:r>
      <w:r w:rsidRPr="001D37B6">
        <w:t xml:space="preserve">yang dibutuhkan </w:t>
      </w:r>
      <w:r w:rsidR="00C87DF9">
        <w:t xml:space="preserve"> mahasiswa untuk menjadi</w:t>
      </w:r>
      <w:r w:rsidR="00F267C0" w:rsidRPr="001D37B6">
        <w:rPr>
          <w:lang w:val="id-ID"/>
        </w:rPr>
        <w:t xml:space="preserve">ners </w:t>
      </w:r>
      <w:r w:rsidRPr="001D37B6">
        <w:t xml:space="preserve">yang mampu bersaing.   </w:t>
      </w:r>
    </w:p>
    <w:p w:rsidR="004D4C6B" w:rsidRDefault="004D4C6B" w:rsidP="004D4C6B">
      <w:pPr>
        <w:widowControl w:val="0"/>
        <w:autoSpaceDE w:val="0"/>
        <w:autoSpaceDN w:val="0"/>
        <w:adjustRightInd w:val="0"/>
        <w:ind w:left="1080"/>
      </w:pPr>
    </w:p>
    <w:p w:rsidR="00302050" w:rsidRPr="001D37B6" w:rsidRDefault="00525821" w:rsidP="004D4C6B">
      <w:pPr>
        <w:widowControl w:val="0"/>
        <w:autoSpaceDE w:val="0"/>
        <w:autoSpaceDN w:val="0"/>
        <w:adjustRightInd w:val="0"/>
        <w:ind w:left="1080"/>
        <w:rPr>
          <w:noProof/>
          <w:color w:val="000000"/>
        </w:rPr>
      </w:pPr>
      <w:proofErr w:type="gramStart"/>
      <w:r w:rsidRPr="001D37B6">
        <w:t xml:space="preserve">Standar ini juga mencakup </w:t>
      </w:r>
      <w:r w:rsidR="00302050" w:rsidRPr="001D37B6">
        <w:t xml:space="preserve">bagaimana seharusnya </w:t>
      </w:r>
      <w:r w:rsidR="00860FC8">
        <w:t>Program Studi Ners</w:t>
      </w:r>
      <w:r w:rsidR="00AC539A" w:rsidRPr="001D37B6">
        <w:t xml:space="preserve"> memperlakukan </w:t>
      </w:r>
      <w:r w:rsidR="00302050" w:rsidRPr="001D37B6">
        <w:t xml:space="preserve">dan memberikan layanan </w:t>
      </w:r>
      <w:r w:rsidRPr="001D37B6">
        <w:t xml:space="preserve">prima </w:t>
      </w:r>
      <w:r w:rsidR="00302050" w:rsidRPr="001D37B6">
        <w:t>kepada mahasiswa dan lulusannya.</w:t>
      </w:r>
      <w:proofErr w:type="gramEnd"/>
      <w:r w:rsidRPr="001D37B6">
        <w:t xml:space="preserve">  Termasuk di dalamnya </w:t>
      </w:r>
      <w:r w:rsidR="00302050" w:rsidRPr="001D37B6">
        <w:rPr>
          <w:noProof/>
        </w:rPr>
        <w:t>se</w:t>
      </w:r>
      <w:r w:rsidR="00F267C0" w:rsidRPr="001D37B6">
        <w:rPr>
          <w:noProof/>
          <w:lang w:val="id-ID"/>
        </w:rPr>
        <w:t>luruh kegiatan</w:t>
      </w:r>
      <w:r w:rsidR="00302050" w:rsidRPr="001D37B6">
        <w:rPr>
          <w:noProof/>
          <w:color w:val="000000"/>
        </w:rPr>
        <w:t xml:space="preserve">yang berkenaan dengan upaya </w:t>
      </w:r>
      <w:r w:rsidR="00860FC8">
        <w:rPr>
          <w:noProof/>
          <w:color w:val="000000"/>
        </w:rPr>
        <w:t>Program Studi Ners</w:t>
      </w:r>
      <w:r w:rsidR="00302050" w:rsidRPr="001D37B6">
        <w:rPr>
          <w:noProof/>
          <w:color w:val="000000"/>
        </w:rPr>
        <w:t xml:space="preserve"> untuk mempe</w:t>
      </w:r>
      <w:r w:rsidRPr="001D37B6">
        <w:rPr>
          <w:noProof/>
          <w:color w:val="000000"/>
        </w:rPr>
        <w:t>roleh mahasiswa yang bermutu tinggi</w:t>
      </w:r>
      <w:r w:rsidR="00302050" w:rsidRPr="001D37B6">
        <w:rPr>
          <w:noProof/>
          <w:color w:val="000000"/>
        </w:rPr>
        <w:t xml:space="preserve"> melalui sistem dan program rekrutmen, seleksi, pemberian layanan akademik/fisik/sosial-pribadi, monitoring dan evaluasi keberhasilan mahasiswa</w:t>
      </w:r>
      <w:r w:rsidRPr="001D37B6">
        <w:rPr>
          <w:noProof/>
          <w:color w:val="000000"/>
        </w:rPr>
        <w:t xml:space="preserve"> (</w:t>
      </w:r>
      <w:r w:rsidRPr="001D37B6">
        <w:rPr>
          <w:i/>
          <w:noProof/>
          <w:color w:val="000000"/>
        </w:rPr>
        <w:t>outcome</w:t>
      </w:r>
      <w:r w:rsidRPr="001D37B6">
        <w:rPr>
          <w:noProof/>
          <w:color w:val="000000"/>
        </w:rPr>
        <w:t>)</w:t>
      </w:r>
      <w:r w:rsidR="00302050" w:rsidRPr="001D37B6">
        <w:rPr>
          <w:noProof/>
          <w:color w:val="000000"/>
        </w:rPr>
        <w:t xml:space="preserve"> dalam menempuh pendidikan di </w:t>
      </w:r>
      <w:r w:rsidR="00860FC8">
        <w:rPr>
          <w:noProof/>
          <w:color w:val="000000"/>
        </w:rPr>
        <w:t>Program Studi Ners</w:t>
      </w:r>
      <w:r w:rsidR="00302050" w:rsidRPr="001D37B6">
        <w:rPr>
          <w:noProof/>
          <w:color w:val="000000"/>
        </w:rPr>
        <w:t>, penelaahan kebu</w:t>
      </w:r>
      <w:r w:rsidRPr="001D37B6">
        <w:rPr>
          <w:noProof/>
          <w:color w:val="000000"/>
        </w:rPr>
        <w:t>tuhan dan kepuasan mahasiswa serta</w:t>
      </w:r>
      <w:r w:rsidR="00302050" w:rsidRPr="001D37B6">
        <w:rPr>
          <w:noProof/>
          <w:color w:val="000000"/>
        </w:rPr>
        <w:t xml:space="preserve"> pemangku kepentingan, sehingga mampu menghasilkan lulusan yang bermutu </w:t>
      </w:r>
      <w:r w:rsidRPr="001D37B6">
        <w:rPr>
          <w:noProof/>
          <w:color w:val="000000"/>
        </w:rPr>
        <w:t xml:space="preserve">tinggi, </w:t>
      </w:r>
      <w:r w:rsidRPr="001D37B6">
        <w:rPr>
          <w:noProof/>
        </w:rPr>
        <w:t>dan</w:t>
      </w:r>
      <w:r w:rsidR="00302050" w:rsidRPr="001D37B6">
        <w:rPr>
          <w:noProof/>
        </w:rPr>
        <w:t xml:space="preserve"> memiliki kompetensi </w:t>
      </w:r>
      <w:r w:rsidR="00AC539A" w:rsidRPr="001D37B6">
        <w:rPr>
          <w:noProof/>
          <w:lang w:val="id-ID"/>
        </w:rPr>
        <w:t xml:space="preserve">melalui </w:t>
      </w:r>
      <w:r w:rsidR="00D82430" w:rsidRPr="001D37B6">
        <w:rPr>
          <w:noProof/>
          <w:lang w:val="id-ID"/>
        </w:rPr>
        <w:t>capai</w:t>
      </w:r>
      <w:r w:rsidR="00AC539A" w:rsidRPr="001D37B6">
        <w:rPr>
          <w:noProof/>
        </w:rPr>
        <w:t>an</w:t>
      </w:r>
      <w:r w:rsidR="00D82430" w:rsidRPr="001D37B6">
        <w:rPr>
          <w:i/>
          <w:noProof/>
          <w:lang w:val="id-ID"/>
        </w:rPr>
        <w:t>learning outcomes</w:t>
      </w:r>
      <w:r w:rsidR="00302050" w:rsidRPr="001D37B6">
        <w:rPr>
          <w:noProof/>
        </w:rPr>
        <w:t>yang sesuai</w:t>
      </w:r>
      <w:r w:rsidR="00302050" w:rsidRPr="001D37B6">
        <w:rPr>
          <w:noProof/>
          <w:color w:val="000000"/>
        </w:rPr>
        <w:t xml:space="preserve"> dengan kebutuhan dan tuntutan pemangku kepentingan.</w:t>
      </w:r>
    </w:p>
    <w:p w:rsidR="00EB68B3" w:rsidRPr="001D37B6" w:rsidRDefault="00EB68B3" w:rsidP="00EB68B3">
      <w:pPr>
        <w:widowControl w:val="0"/>
        <w:autoSpaceDE w:val="0"/>
        <w:autoSpaceDN w:val="0"/>
        <w:adjustRightInd w:val="0"/>
        <w:rPr>
          <w:noProof/>
          <w:color w:val="000000"/>
        </w:rPr>
      </w:pPr>
    </w:p>
    <w:p w:rsidR="00302050" w:rsidRPr="001D37B6" w:rsidRDefault="00302050" w:rsidP="004D4C6B">
      <w:pPr>
        <w:widowControl w:val="0"/>
        <w:autoSpaceDE w:val="0"/>
        <w:autoSpaceDN w:val="0"/>
        <w:adjustRightInd w:val="0"/>
        <w:ind w:left="1080"/>
        <w:rPr>
          <w:noProof/>
          <w:color w:val="000000"/>
        </w:rPr>
      </w:pPr>
      <w:r w:rsidRPr="001D37B6">
        <w:rPr>
          <w:noProof/>
          <w:color w:val="000000"/>
        </w:rPr>
        <w:t>Mahasiswa adalah kelompok pemangku kepentingan internal yang harus mendapatkan manfaa</w:t>
      </w:r>
      <w:r w:rsidR="00525821" w:rsidRPr="001D37B6">
        <w:rPr>
          <w:noProof/>
          <w:color w:val="000000"/>
        </w:rPr>
        <w:t>t, dan sekaligus sebagai pelaku</w:t>
      </w:r>
      <w:r w:rsidRPr="001D37B6">
        <w:rPr>
          <w:noProof/>
          <w:color w:val="000000"/>
        </w:rPr>
        <w:t xml:space="preserve"> proses pembentukan nila</w:t>
      </w:r>
      <w:r w:rsidR="00AC539A" w:rsidRPr="001D37B6">
        <w:rPr>
          <w:noProof/>
          <w:color w:val="000000"/>
        </w:rPr>
        <w:t>i tambah dalam penyelenggaraan tahap</w:t>
      </w:r>
      <w:r w:rsidR="00525821" w:rsidRPr="001D37B6">
        <w:rPr>
          <w:noProof/>
          <w:color w:val="000000"/>
        </w:rPr>
        <w:t xml:space="preserve"> akademik</w:t>
      </w:r>
      <w:r w:rsidR="00D82430" w:rsidRPr="001D37B6">
        <w:rPr>
          <w:noProof/>
          <w:lang w:val="id-ID"/>
        </w:rPr>
        <w:t>dan profesi</w:t>
      </w:r>
      <w:r w:rsidR="00525821" w:rsidRPr="001D37B6">
        <w:rPr>
          <w:noProof/>
          <w:color w:val="000000"/>
        </w:rPr>
        <w:t xml:space="preserve"> yang bermutu tinggi</w:t>
      </w:r>
      <w:r w:rsidRPr="001D37B6">
        <w:rPr>
          <w:noProof/>
          <w:color w:val="000000"/>
        </w:rPr>
        <w:t xml:space="preserve"> di </w:t>
      </w:r>
      <w:r w:rsidR="00860FC8">
        <w:rPr>
          <w:noProof/>
          <w:color w:val="000000"/>
        </w:rPr>
        <w:t>Program Studi Ners</w:t>
      </w:r>
      <w:r w:rsidR="007B6814" w:rsidRPr="001D37B6">
        <w:rPr>
          <w:noProof/>
          <w:color w:val="000000"/>
        </w:rPr>
        <w:t>. Mahasiswa merupakan pe</w:t>
      </w:r>
      <w:r w:rsidR="00D82430" w:rsidRPr="001D37B6">
        <w:rPr>
          <w:noProof/>
          <w:color w:val="000000"/>
          <w:lang w:val="id-ID"/>
        </w:rPr>
        <w:t>m</w:t>
      </w:r>
      <w:r w:rsidRPr="001D37B6">
        <w:rPr>
          <w:noProof/>
          <w:color w:val="000000"/>
        </w:rPr>
        <w:t>belajar yang membutuhkan pengembangan diri secara holistik mencakup unsur fisik, mental, dan kepribadian sebagai sumb</w:t>
      </w:r>
      <w:r w:rsidR="007B6814" w:rsidRPr="001D37B6">
        <w:rPr>
          <w:noProof/>
          <w:color w:val="000000"/>
        </w:rPr>
        <w:t>er daya manusia yang bermutu</w:t>
      </w:r>
      <w:r w:rsidRPr="001D37B6">
        <w:rPr>
          <w:noProof/>
          <w:color w:val="000000"/>
        </w:rPr>
        <w:t xml:space="preserve"> di masa depan. Oleh karena itu, selain layanan akademik, mahasiswa perlu mendapatkan layanan pengembangan minat dan bakat dalam bidang spiritual, seni budaya, olahraga, kepekaan sosial, pelestarian lingkungan hidup, serta bidang kreativitas lainnya. Mahasiswa perlu memiliki nilai-nilai </w:t>
      </w:r>
      <w:r w:rsidR="007C714B" w:rsidRPr="001D37B6">
        <w:rPr>
          <w:noProof/>
          <w:color w:val="000000"/>
        </w:rPr>
        <w:t>profesionalisme, kemampuan adap</w:t>
      </w:r>
      <w:r w:rsidRPr="001D37B6">
        <w:rPr>
          <w:noProof/>
          <w:color w:val="000000"/>
        </w:rPr>
        <w:t>tif, kreatif dan inovatif dalam mempersiapkan diri memasuki dunia profesi dan atau dunia kerja.</w:t>
      </w:r>
    </w:p>
    <w:p w:rsidR="00EB68B3" w:rsidRPr="001D37B6" w:rsidRDefault="00EB68B3" w:rsidP="004D4C6B">
      <w:pPr>
        <w:ind w:left="1080"/>
        <w:rPr>
          <w:bCs/>
          <w:iCs/>
          <w:color w:val="000000"/>
        </w:rPr>
      </w:pPr>
    </w:p>
    <w:p w:rsidR="004D4C6B" w:rsidRDefault="00302050" w:rsidP="004D4C6B">
      <w:pPr>
        <w:ind w:left="1080"/>
        <w:rPr>
          <w:bCs/>
          <w:iCs/>
          <w:color w:val="000000"/>
        </w:rPr>
      </w:pPr>
      <w:r w:rsidRPr="001D37B6">
        <w:rPr>
          <w:bCs/>
          <w:iCs/>
          <w:color w:val="000000"/>
        </w:rPr>
        <w:t xml:space="preserve">Lulusan adalah status yang dicapai mahasiswa setelah menyelesaikan proses pendidikan sesuai dengan persyaratan </w:t>
      </w:r>
      <w:r w:rsidRPr="001D37B6">
        <w:rPr>
          <w:bCs/>
          <w:iCs/>
          <w:color w:val="000000"/>
        </w:rPr>
        <w:lastRenderedPageBreak/>
        <w:t xml:space="preserve">kelulusan yang ditetapkan oleh </w:t>
      </w:r>
      <w:r w:rsidR="00860FC8">
        <w:rPr>
          <w:bCs/>
          <w:iCs/>
          <w:color w:val="000000"/>
        </w:rPr>
        <w:t>Program Studi Ners</w:t>
      </w:r>
      <w:r w:rsidRPr="001D37B6">
        <w:rPr>
          <w:bCs/>
          <w:iCs/>
          <w:color w:val="000000"/>
        </w:rPr>
        <w:t xml:space="preserve">. Sebagai salah satu keluaran langsung dari proses pendidikan yang dilakukan oleh </w:t>
      </w:r>
      <w:r w:rsidR="00860FC8">
        <w:rPr>
          <w:bCs/>
          <w:iCs/>
          <w:color w:val="000000"/>
        </w:rPr>
        <w:t>Program Studi Ners</w:t>
      </w:r>
      <w:r w:rsidRPr="001D37B6">
        <w:rPr>
          <w:bCs/>
          <w:iCs/>
          <w:color w:val="000000"/>
        </w:rPr>
        <w:t>, lulusan yang bermutu memiliki ciri penguasaan kompetensi akademik</w:t>
      </w:r>
      <w:r w:rsidR="00FB3FDB" w:rsidRPr="001D37B6">
        <w:rPr>
          <w:bCs/>
          <w:iCs/>
          <w:lang w:val="id-ID"/>
        </w:rPr>
        <w:t>dan profesi</w:t>
      </w:r>
      <w:r w:rsidRPr="001D37B6">
        <w:rPr>
          <w:bCs/>
          <w:iCs/>
          <w:color w:val="000000"/>
        </w:rPr>
        <w:t xml:space="preserve"> termasuk </w:t>
      </w:r>
      <w:r w:rsidRPr="001D37B6">
        <w:rPr>
          <w:bCs/>
          <w:i/>
          <w:iCs/>
          <w:color w:val="000000"/>
        </w:rPr>
        <w:t>hard skills</w:t>
      </w:r>
      <w:r w:rsidRPr="001D37B6">
        <w:rPr>
          <w:bCs/>
          <w:iCs/>
          <w:color w:val="000000"/>
        </w:rPr>
        <w:t xml:space="preserve"> dan </w:t>
      </w:r>
      <w:r w:rsidRPr="001D37B6">
        <w:rPr>
          <w:bCs/>
          <w:i/>
          <w:iCs/>
          <w:color w:val="000000"/>
        </w:rPr>
        <w:t>soft skills</w:t>
      </w:r>
      <w:r w:rsidRPr="001D37B6">
        <w:rPr>
          <w:bCs/>
          <w:iCs/>
          <w:color w:val="000000"/>
        </w:rPr>
        <w:t xml:space="preserve"> sebagaimana dinyatakan dalam sasaran mutu serta dibuktikan dengan kinerja lulusan di masyarakat sesuai dengan profesi dan bidang ilmu</w:t>
      </w:r>
      <w:r w:rsidR="00FB3FDB" w:rsidRPr="001D37B6">
        <w:rPr>
          <w:bCs/>
          <w:iCs/>
          <w:lang w:val="id-ID"/>
        </w:rPr>
        <w:t>keperawatan</w:t>
      </w:r>
      <w:r w:rsidRPr="001D37B6">
        <w:rPr>
          <w:bCs/>
          <w:iCs/>
        </w:rPr>
        <w:t>.</w:t>
      </w:r>
    </w:p>
    <w:p w:rsidR="004D4C6B" w:rsidRDefault="004D4C6B" w:rsidP="004D4C6B">
      <w:pPr>
        <w:ind w:left="1080"/>
        <w:rPr>
          <w:bCs/>
          <w:iCs/>
          <w:color w:val="000000"/>
        </w:rPr>
      </w:pPr>
    </w:p>
    <w:p w:rsidR="007C714B" w:rsidRPr="004D4C6B" w:rsidRDefault="00860FC8" w:rsidP="004D4C6B">
      <w:pPr>
        <w:ind w:left="1080"/>
        <w:rPr>
          <w:bCs/>
          <w:iCs/>
          <w:color w:val="000000"/>
        </w:rPr>
      </w:pPr>
      <w:proofErr w:type="gramStart"/>
      <w:r>
        <w:rPr>
          <w:bCs/>
          <w:iCs/>
          <w:color w:val="000000"/>
        </w:rPr>
        <w:t>Program Studi Ners</w:t>
      </w:r>
      <w:r w:rsidR="007C714B" w:rsidRPr="001D37B6">
        <w:rPr>
          <w:bCs/>
          <w:iCs/>
          <w:color w:val="000000"/>
        </w:rPr>
        <w:t xml:space="preserve"> yang bermutu memiliki sistem pengelolaan lulusan yang baik sehingga mampu menjadikannya sebagai </w:t>
      </w:r>
      <w:r w:rsidR="007C714B" w:rsidRPr="001D37B6">
        <w:rPr>
          <w:bCs/>
          <w:i/>
          <w:iCs/>
          <w:color w:val="000000"/>
        </w:rPr>
        <w:t>human capital</w:t>
      </w:r>
      <w:r w:rsidR="007C714B" w:rsidRPr="001D37B6">
        <w:rPr>
          <w:bCs/>
          <w:iCs/>
          <w:color w:val="000000"/>
        </w:rPr>
        <w:t xml:space="preserve"> bagi </w:t>
      </w:r>
      <w:r>
        <w:rPr>
          <w:bCs/>
          <w:iCs/>
          <w:color w:val="000000"/>
        </w:rPr>
        <w:t>Program Studi Ners</w:t>
      </w:r>
      <w:r w:rsidR="007C714B" w:rsidRPr="001D37B6">
        <w:rPr>
          <w:bCs/>
          <w:iCs/>
          <w:color w:val="000000"/>
        </w:rPr>
        <w:t xml:space="preserve"> yang bersangkutan.</w:t>
      </w:r>
      <w:proofErr w:type="gramEnd"/>
      <w:r w:rsidR="007C714B" w:rsidRPr="001D37B6">
        <w:rPr>
          <w:bCs/>
          <w:iCs/>
          <w:color w:val="000000"/>
        </w:rPr>
        <w:t xml:space="preserve"> </w:t>
      </w:r>
    </w:p>
    <w:p w:rsidR="00B93CF1" w:rsidRPr="001D37B6" w:rsidRDefault="00B93CF1" w:rsidP="00B93CF1">
      <w:pPr>
        <w:rPr>
          <w:rFonts w:ascii="Calibri" w:hAnsi="Calibri"/>
          <w:color w:val="000000"/>
        </w:rPr>
      </w:pPr>
    </w:p>
    <w:p w:rsidR="000D411F" w:rsidRPr="001D37B6" w:rsidRDefault="00AC539A" w:rsidP="004D4C6B">
      <w:pPr>
        <w:pStyle w:val="Heading3"/>
        <w:numPr>
          <w:ilvl w:val="2"/>
          <w:numId w:val="33"/>
        </w:numPr>
      </w:pPr>
      <w:bookmarkStart w:id="15" w:name="_Toc206386955"/>
      <w:bookmarkStart w:id="16" w:name="_Toc222646034"/>
      <w:r w:rsidRPr="001D37B6">
        <w:t>Standar IV</w:t>
      </w:r>
      <w:r w:rsidR="00B93CF1" w:rsidRPr="001D37B6">
        <w:t>: Sumber daya m</w:t>
      </w:r>
      <w:r w:rsidR="000D411F" w:rsidRPr="001D37B6">
        <w:t>anusia</w:t>
      </w:r>
      <w:bookmarkEnd w:id="15"/>
      <w:bookmarkEnd w:id="16"/>
    </w:p>
    <w:p w:rsidR="00EB68B3" w:rsidRPr="001D37B6" w:rsidRDefault="00EB68B3" w:rsidP="00EB68B3">
      <w:pPr>
        <w:widowControl w:val="0"/>
        <w:autoSpaceDE w:val="0"/>
        <w:autoSpaceDN w:val="0"/>
        <w:adjustRightInd w:val="0"/>
      </w:pPr>
      <w:bookmarkStart w:id="17" w:name="_Toc206386956"/>
    </w:p>
    <w:p w:rsidR="00645E07" w:rsidRPr="001D37B6" w:rsidRDefault="00645E07" w:rsidP="004D4C6B">
      <w:pPr>
        <w:widowControl w:val="0"/>
        <w:autoSpaceDE w:val="0"/>
        <w:autoSpaceDN w:val="0"/>
        <w:adjustRightInd w:val="0"/>
        <w:ind w:left="720"/>
        <w:rPr>
          <w:noProof/>
        </w:rPr>
      </w:pPr>
      <w:r w:rsidRPr="001D37B6">
        <w:rPr>
          <w:color w:val="000000"/>
        </w:rPr>
        <w:t xml:space="preserve">Standar ini merupakan acuan keunggulan mutu sumber daya manusia, serta bagaimana seharusnya </w:t>
      </w:r>
      <w:r w:rsidR="00860FC8">
        <w:rPr>
          <w:color w:val="000000"/>
        </w:rPr>
        <w:t>Program Studi Ners</w:t>
      </w:r>
      <w:r w:rsidR="0084575C" w:rsidRPr="001D37B6">
        <w:rPr>
          <w:color w:val="000000"/>
        </w:rPr>
        <w:t xml:space="preserve">memperoleh dan mendayagunakan sumber daya manusia yang bermutu tinggi serta memberikan </w:t>
      </w:r>
      <w:r w:rsidRPr="001D37B6">
        <w:rPr>
          <w:color w:val="000000"/>
        </w:rPr>
        <w:t xml:space="preserve">layanan </w:t>
      </w:r>
      <w:r w:rsidR="0084575C" w:rsidRPr="001D37B6">
        <w:rPr>
          <w:color w:val="000000"/>
        </w:rPr>
        <w:t xml:space="preserve">prima kepada </w:t>
      </w:r>
      <w:r w:rsidRPr="001D37B6">
        <w:rPr>
          <w:color w:val="000000"/>
        </w:rPr>
        <w:t>sumber daya manusia</w:t>
      </w:r>
      <w:r w:rsidR="0084575C" w:rsidRPr="001D37B6">
        <w:rPr>
          <w:color w:val="000000"/>
        </w:rPr>
        <w:t>nya untu</w:t>
      </w:r>
      <w:r w:rsidR="00AC539A" w:rsidRPr="001D37B6">
        <w:rPr>
          <w:color w:val="000000"/>
        </w:rPr>
        <w:t xml:space="preserve">k </w:t>
      </w:r>
      <w:r w:rsidR="00AC539A" w:rsidRPr="001D37B6">
        <w:t xml:space="preserve">mewujudkan visi, melaksanakan </w:t>
      </w:r>
      <w:r w:rsidR="0084575C" w:rsidRPr="001D37B6">
        <w:t>misi, dan mencapai tujuan yang dicita-citakan</w:t>
      </w:r>
      <w:r w:rsidRPr="001D37B6">
        <w:t xml:space="preserve">. </w:t>
      </w:r>
      <w:r w:rsidRPr="001D37B6">
        <w:rPr>
          <w:noProof/>
        </w:rPr>
        <w:t xml:space="preserve">Sumber daya manusia </w:t>
      </w:r>
      <w:r w:rsidR="00860FC8">
        <w:rPr>
          <w:noProof/>
        </w:rPr>
        <w:t>Program Studi Ners</w:t>
      </w:r>
      <w:r w:rsidRPr="001D37B6">
        <w:rPr>
          <w:noProof/>
        </w:rPr>
        <w:t xml:space="preserve"> a</w:t>
      </w:r>
      <w:r w:rsidR="0084575C" w:rsidRPr="001D37B6">
        <w:rPr>
          <w:noProof/>
        </w:rPr>
        <w:t>dalah dosen</w:t>
      </w:r>
      <w:r w:rsidR="00496F7F" w:rsidRPr="001D37B6">
        <w:rPr>
          <w:noProof/>
          <w:lang w:val="id-ID"/>
        </w:rPr>
        <w:t xml:space="preserve">, </w:t>
      </w:r>
      <w:r w:rsidR="00AC539A" w:rsidRPr="001D37B6">
        <w:rPr>
          <w:noProof/>
          <w:lang w:val="id-ID"/>
        </w:rPr>
        <w:t>pre</w:t>
      </w:r>
      <w:r w:rsidR="00AC539A" w:rsidRPr="001D37B6">
        <w:rPr>
          <w:noProof/>
        </w:rPr>
        <w:t>s</w:t>
      </w:r>
      <w:r w:rsidR="00496F7F" w:rsidRPr="001D37B6">
        <w:rPr>
          <w:noProof/>
          <w:lang w:val="id-ID"/>
        </w:rPr>
        <w:t>eptor klinik</w:t>
      </w:r>
      <w:r w:rsidR="0084575C" w:rsidRPr="001D37B6">
        <w:rPr>
          <w:noProof/>
        </w:rPr>
        <w:t xml:space="preserve"> dan tenaga kependidikan</w:t>
      </w:r>
      <w:r w:rsidRPr="001D37B6">
        <w:rPr>
          <w:noProof/>
        </w:rPr>
        <w:t xml:space="preserve"> yang mencakup pustakawan, laboran, teknisi, dan tenaga kependidikan </w:t>
      </w:r>
      <w:r w:rsidR="0084575C" w:rsidRPr="001D37B6">
        <w:rPr>
          <w:noProof/>
        </w:rPr>
        <w:t xml:space="preserve">lainnya </w:t>
      </w:r>
      <w:r w:rsidRPr="001D37B6">
        <w:rPr>
          <w:noProof/>
        </w:rPr>
        <w:t xml:space="preserve">yang bertanggung jawab atas pencapaian sasaran mutu keseluruhan program tridarma perguruan tinggi. </w:t>
      </w:r>
    </w:p>
    <w:p w:rsidR="00EB68B3" w:rsidRPr="001D37B6" w:rsidRDefault="00EB68B3" w:rsidP="00EB68B3"/>
    <w:p w:rsidR="00645E07" w:rsidRPr="001D37B6" w:rsidRDefault="00645E07" w:rsidP="004D4C6B">
      <w:pPr>
        <w:ind w:left="720"/>
        <w:rPr>
          <w:noProof/>
          <w:lang w:val="id-ID"/>
        </w:rPr>
      </w:pPr>
      <w:r w:rsidRPr="001D37B6">
        <w:t xml:space="preserve">Dosen adalah </w:t>
      </w:r>
      <w:r w:rsidRPr="001D37B6">
        <w:rPr>
          <w:noProof/>
        </w:rPr>
        <w:t xml:space="preserve">komponen sumber daya utama yang merupakan </w:t>
      </w:r>
      <w:r w:rsidRPr="001D37B6">
        <w:t>pendidik profesional</w:t>
      </w:r>
      <w:r w:rsidR="004B21DD" w:rsidRPr="001D37B6">
        <w:rPr>
          <w:lang w:val="id-ID"/>
        </w:rPr>
        <w:t>,</w:t>
      </w:r>
      <w:r w:rsidRPr="001D37B6">
        <w:t xml:space="preserve"> ilmuwan </w:t>
      </w:r>
      <w:r w:rsidR="008079B5" w:rsidRPr="001D37B6">
        <w:rPr>
          <w:lang w:val="id-ID"/>
        </w:rPr>
        <w:t xml:space="preserve">dan praktisi klinik </w:t>
      </w:r>
      <w:r w:rsidRPr="001D37B6">
        <w:t xml:space="preserve">dengan tugas pokok dan fungsi </w:t>
      </w:r>
      <w:r w:rsidR="004269F5" w:rsidRPr="001D37B6">
        <w:t xml:space="preserve">mengakuisisi, </w:t>
      </w:r>
      <w:r w:rsidRPr="001D37B6">
        <w:t xml:space="preserve">mentransformasikan, mengembangkan, menyebarluaskan, dan menerapkan ilmu pengetahuan, teknologi dan seni melalui pendidikan, penelitian, dan </w:t>
      </w:r>
      <w:r w:rsidR="004269F5" w:rsidRPr="001D37B6">
        <w:t>pelayanan/</w:t>
      </w:r>
      <w:r w:rsidRPr="001D37B6">
        <w:t xml:space="preserve">pengabdian </w:t>
      </w:r>
      <w:r w:rsidR="008079B5" w:rsidRPr="001D37B6">
        <w:rPr>
          <w:lang w:val="id-ID"/>
        </w:rPr>
        <w:t xml:space="preserve">bidang keperawatan </w:t>
      </w:r>
      <w:r w:rsidRPr="001D37B6">
        <w:t xml:space="preserve">kepada masyarakat. </w:t>
      </w:r>
      <w:r w:rsidRPr="001D37B6">
        <w:rPr>
          <w:noProof/>
        </w:rPr>
        <w:t>Dosen menentukan mutu penyelenggaraan akademik</w:t>
      </w:r>
      <w:r w:rsidR="008079B5" w:rsidRPr="001D37B6">
        <w:rPr>
          <w:noProof/>
          <w:lang w:val="id-ID"/>
        </w:rPr>
        <w:t xml:space="preserve"> dan profesi</w:t>
      </w:r>
      <w:r w:rsidR="00860FC8">
        <w:rPr>
          <w:noProof/>
        </w:rPr>
        <w:t>Program Studi Ners</w:t>
      </w:r>
      <w:r w:rsidRPr="001D37B6">
        <w:rPr>
          <w:noProof/>
        </w:rPr>
        <w:t>.</w:t>
      </w:r>
      <w:r w:rsidR="00496F7F" w:rsidRPr="001D37B6">
        <w:rPr>
          <w:noProof/>
          <w:lang w:val="id-ID"/>
        </w:rPr>
        <w:t xml:space="preserve"> Dosen yang berfungsi di</w:t>
      </w:r>
      <w:r w:rsidR="00F448D0" w:rsidRPr="001D37B6">
        <w:rPr>
          <w:noProof/>
          <w:lang w:val="id-ID"/>
        </w:rPr>
        <w:t>wahana praktik</w:t>
      </w:r>
      <w:r w:rsidR="00496F7F" w:rsidRPr="001D37B6">
        <w:rPr>
          <w:noProof/>
          <w:lang w:val="id-ID"/>
        </w:rPr>
        <w:t xml:space="preserve"> merupakan preceptor klinik yang bertanggungjawab </w:t>
      </w:r>
      <w:r w:rsidR="00446626" w:rsidRPr="001D37B6">
        <w:rPr>
          <w:noProof/>
          <w:lang w:val="id-ID"/>
        </w:rPr>
        <w:t>dalam proses pembelajaran klinik pada pendidikan profesi ners</w:t>
      </w:r>
    </w:p>
    <w:p w:rsidR="00EB68B3" w:rsidRPr="001D37B6" w:rsidRDefault="00EB68B3" w:rsidP="00EB68B3">
      <w:pPr>
        <w:rPr>
          <w:noProof/>
        </w:rPr>
      </w:pPr>
    </w:p>
    <w:p w:rsidR="00055C72" w:rsidRPr="001D37B6" w:rsidRDefault="00860FC8" w:rsidP="004D4C6B">
      <w:pPr>
        <w:ind w:left="720"/>
        <w:rPr>
          <w:color w:val="000000"/>
        </w:rPr>
      </w:pPr>
      <w:r>
        <w:rPr>
          <w:noProof/>
          <w:color w:val="000000"/>
        </w:rPr>
        <w:t>Program Studi Ners</w:t>
      </w:r>
      <w:r w:rsidR="00055C72" w:rsidRPr="001D37B6">
        <w:rPr>
          <w:noProof/>
          <w:color w:val="000000"/>
        </w:rPr>
        <w:t xml:space="preserve"> merencanakan dan melaksanakan program-program </w:t>
      </w:r>
      <w:r w:rsidR="00055C72" w:rsidRPr="001D37B6">
        <w:rPr>
          <w:noProof/>
        </w:rPr>
        <w:t xml:space="preserve">peningkatan mutu dosen </w:t>
      </w:r>
      <w:r w:rsidR="00F96748" w:rsidRPr="001D37B6">
        <w:rPr>
          <w:noProof/>
          <w:lang w:val="id-ID"/>
        </w:rPr>
        <w:t xml:space="preserve">preseptor klinik </w:t>
      </w:r>
      <w:r w:rsidR="00055C72" w:rsidRPr="001D37B6">
        <w:rPr>
          <w:noProof/>
        </w:rPr>
        <w:t xml:space="preserve">yang selaras dengan kebutuhan, untuk  mewujudkan visi, misi, dan mencapai tujuan yang telah ditetapkan. </w:t>
      </w:r>
      <w:r>
        <w:t>Program Studi Ners</w:t>
      </w:r>
      <w:r w:rsidR="00055C72" w:rsidRPr="001D37B6">
        <w:t xml:space="preserve"> menjalin kerja </w:t>
      </w:r>
      <w:proofErr w:type="gramStart"/>
      <w:r w:rsidR="00055C72" w:rsidRPr="001D37B6">
        <w:t>sama</w:t>
      </w:r>
      <w:proofErr w:type="gramEnd"/>
      <w:r w:rsidR="00055C72" w:rsidRPr="001D37B6">
        <w:t xml:space="preserve"> dengan </w:t>
      </w:r>
      <w:r w:rsidR="00170263" w:rsidRPr="001D37B6">
        <w:t xml:space="preserve">program studi </w:t>
      </w:r>
      <w:r w:rsidR="00046920" w:rsidRPr="001D37B6">
        <w:rPr>
          <w:lang w:val="id-ID"/>
        </w:rPr>
        <w:t>profesi</w:t>
      </w:r>
      <w:r w:rsidR="00055C72" w:rsidRPr="001D37B6">
        <w:t xml:space="preserve"> dan</w:t>
      </w:r>
      <w:r w:rsidR="00B421F7" w:rsidRPr="001D37B6">
        <w:rPr>
          <w:color w:val="000000"/>
        </w:rPr>
        <w:t>lembaga</w:t>
      </w:r>
      <w:r w:rsidR="00055C72" w:rsidRPr="001D37B6">
        <w:rPr>
          <w:color w:val="000000"/>
        </w:rPr>
        <w:t xml:space="preserve"> mitra kerja sama lainnya untuk memperoleh dosen tidak tetap yang sangat dibutuhkan.</w:t>
      </w:r>
    </w:p>
    <w:p w:rsidR="00EB68B3" w:rsidRPr="001D37B6" w:rsidRDefault="00EB68B3" w:rsidP="00EB68B3">
      <w:pPr>
        <w:rPr>
          <w:color w:val="000000"/>
        </w:rPr>
      </w:pPr>
    </w:p>
    <w:p w:rsidR="00645E07" w:rsidRPr="001D37B6" w:rsidRDefault="00860FC8" w:rsidP="004D4C6B">
      <w:pPr>
        <w:ind w:left="720"/>
        <w:rPr>
          <w:color w:val="000000"/>
        </w:rPr>
      </w:pPr>
      <w:proofErr w:type="gramStart"/>
      <w:r>
        <w:rPr>
          <w:color w:val="000000"/>
        </w:rPr>
        <w:t>Program Studi Ners</w:t>
      </w:r>
      <w:r w:rsidR="007E23CF" w:rsidRPr="001D37B6">
        <w:rPr>
          <w:color w:val="000000"/>
        </w:rPr>
        <w:t xml:space="preserve">yang </w:t>
      </w:r>
      <w:r w:rsidR="00C205DA" w:rsidRPr="001D37B6">
        <w:rPr>
          <w:color w:val="000000"/>
        </w:rPr>
        <w:t>baik</w:t>
      </w:r>
      <w:r w:rsidR="00645E07" w:rsidRPr="001D37B6">
        <w:rPr>
          <w:color w:val="000000"/>
        </w:rPr>
        <w:t xml:space="preserve">memiliki </w:t>
      </w:r>
      <w:r w:rsidR="007E23CF" w:rsidRPr="001D37B6">
        <w:rPr>
          <w:color w:val="000000"/>
        </w:rPr>
        <w:t xml:space="preserve">sistem pengelolaan mutu yang memadai untuk pembinaan dan peningkatan mutu </w:t>
      </w:r>
      <w:r w:rsidR="00645E07" w:rsidRPr="001D37B6">
        <w:rPr>
          <w:color w:val="000000"/>
        </w:rPr>
        <w:t>tenaga kependidikan</w:t>
      </w:r>
      <w:r w:rsidR="007E23CF" w:rsidRPr="001D37B6">
        <w:rPr>
          <w:color w:val="000000"/>
        </w:rPr>
        <w:t xml:space="preserve">, baik bagi </w:t>
      </w:r>
      <w:r w:rsidR="00645E07" w:rsidRPr="001D37B6">
        <w:rPr>
          <w:color w:val="000000"/>
        </w:rPr>
        <w:t>pu</w:t>
      </w:r>
      <w:r w:rsidR="000C581F" w:rsidRPr="001D37B6">
        <w:rPr>
          <w:color w:val="000000"/>
        </w:rPr>
        <w:t xml:space="preserve">stakawan, laboran, teknisi, </w:t>
      </w:r>
      <w:r w:rsidR="00645E07" w:rsidRPr="001D37B6">
        <w:rPr>
          <w:color w:val="000000"/>
        </w:rPr>
        <w:t>staf adminis</w:t>
      </w:r>
      <w:r w:rsidR="007E23CF" w:rsidRPr="001D37B6">
        <w:rPr>
          <w:color w:val="000000"/>
        </w:rPr>
        <w:t>t</w:t>
      </w:r>
      <w:r w:rsidR="00645E07" w:rsidRPr="001D37B6">
        <w:rPr>
          <w:color w:val="000000"/>
        </w:rPr>
        <w:t>rasi</w:t>
      </w:r>
      <w:r w:rsidR="000C581F" w:rsidRPr="001D37B6">
        <w:rPr>
          <w:color w:val="000000"/>
        </w:rPr>
        <w:t>, dan tenaga kependidikan lainnya.</w:t>
      </w:r>
      <w:proofErr w:type="gramEnd"/>
      <w:r w:rsidR="000C581F" w:rsidRPr="001D37B6">
        <w:rPr>
          <w:color w:val="000000"/>
        </w:rPr>
        <w:t xml:space="preserve"> </w:t>
      </w:r>
      <w:proofErr w:type="gramStart"/>
      <w:r>
        <w:rPr>
          <w:color w:val="000000"/>
        </w:rPr>
        <w:t>Program Studi Ners</w:t>
      </w:r>
      <w:r w:rsidR="000C581F" w:rsidRPr="001D37B6">
        <w:rPr>
          <w:color w:val="000000"/>
        </w:rPr>
        <w:t xml:space="preserve"> yang baik memiliki tenaga kependidikan</w:t>
      </w:r>
      <w:r w:rsidR="007E23CF" w:rsidRPr="001D37B6">
        <w:rPr>
          <w:color w:val="000000"/>
        </w:rPr>
        <w:t xml:space="preserve"> dengan </w:t>
      </w:r>
      <w:r w:rsidR="000C581F" w:rsidRPr="001D37B6">
        <w:rPr>
          <w:color w:val="000000"/>
        </w:rPr>
        <w:t xml:space="preserve">jumlah, </w:t>
      </w:r>
      <w:r w:rsidR="007E23CF" w:rsidRPr="001D37B6">
        <w:rPr>
          <w:color w:val="000000"/>
        </w:rPr>
        <w:t>kualifikasi dan mutu</w:t>
      </w:r>
      <w:r w:rsidR="000C581F" w:rsidRPr="001D37B6">
        <w:rPr>
          <w:color w:val="000000"/>
        </w:rPr>
        <w:t xml:space="preserve"> kinerja </w:t>
      </w:r>
      <w:r w:rsidR="00645E07" w:rsidRPr="001D37B6">
        <w:rPr>
          <w:color w:val="000000"/>
        </w:rPr>
        <w:t xml:space="preserve">yang sesuai dengan kebutuhan </w:t>
      </w:r>
      <w:r w:rsidR="00645E07" w:rsidRPr="001D37B6">
        <w:t xml:space="preserve">penyelenggaraan yang ada di </w:t>
      </w:r>
      <w:r>
        <w:t>Program Studi Ners</w:t>
      </w:r>
      <w:r w:rsidR="00AC539A" w:rsidRPr="001D37B6">
        <w:t>.</w:t>
      </w:r>
      <w:proofErr w:type="gramEnd"/>
    </w:p>
    <w:p w:rsidR="00C205DA" w:rsidRPr="001D37B6" w:rsidRDefault="00C205DA" w:rsidP="00645E07">
      <w:pPr>
        <w:rPr>
          <w:color w:val="000000"/>
        </w:rPr>
      </w:pPr>
    </w:p>
    <w:p w:rsidR="000D411F" w:rsidRPr="001D37B6" w:rsidRDefault="00AC539A" w:rsidP="004D4C6B">
      <w:pPr>
        <w:pStyle w:val="Heading3"/>
        <w:numPr>
          <w:ilvl w:val="2"/>
          <w:numId w:val="33"/>
        </w:numPr>
      </w:pPr>
      <w:bookmarkStart w:id="18" w:name="_Toc222646035"/>
      <w:r w:rsidRPr="001D37B6">
        <w:t>Standar V</w:t>
      </w:r>
      <w:r w:rsidR="000D411F" w:rsidRPr="001D37B6">
        <w:t xml:space="preserve">: </w:t>
      </w:r>
      <w:bookmarkEnd w:id="17"/>
      <w:r w:rsidR="00B93CF1" w:rsidRPr="001D37B6">
        <w:t>Kurikulum, pembelajaran, dan suasana akademik</w:t>
      </w:r>
      <w:bookmarkEnd w:id="18"/>
    </w:p>
    <w:p w:rsidR="00EB68B3" w:rsidRPr="001D37B6" w:rsidRDefault="00EB68B3" w:rsidP="00EB68B3"/>
    <w:p w:rsidR="00EB68B3" w:rsidRPr="004D4C6B" w:rsidRDefault="00C205DA" w:rsidP="004D4C6B">
      <w:pPr>
        <w:ind w:left="720"/>
        <w:rPr>
          <w:color w:val="000000"/>
        </w:rPr>
      </w:pPr>
      <w:r w:rsidRPr="001D37B6">
        <w:rPr>
          <w:color w:val="000000"/>
        </w:rPr>
        <w:t>Standar ini merupaka</w:t>
      </w:r>
      <w:r w:rsidR="00D73687" w:rsidRPr="001D37B6">
        <w:rPr>
          <w:color w:val="000000"/>
        </w:rPr>
        <w:t xml:space="preserve">n acuan keunggulan mutu sistempembelajaran </w:t>
      </w:r>
      <w:r w:rsidR="00AC539A" w:rsidRPr="001D37B6">
        <w:rPr>
          <w:color w:val="000000"/>
        </w:rPr>
        <w:t xml:space="preserve">tahap </w:t>
      </w:r>
      <w:r w:rsidR="00065534" w:rsidRPr="001D37B6">
        <w:rPr>
          <w:lang w:val="id-ID"/>
        </w:rPr>
        <w:t xml:space="preserve">akademik dan profesi </w:t>
      </w:r>
      <w:r w:rsidR="00D73687" w:rsidRPr="001D37B6">
        <w:t xml:space="preserve">di </w:t>
      </w:r>
      <w:r w:rsidR="00860FC8">
        <w:t>Program Studi Ners</w:t>
      </w:r>
      <w:r w:rsidR="00D73687" w:rsidRPr="001D37B6">
        <w:t>.</w:t>
      </w:r>
      <w:r w:rsidRPr="001D37B6">
        <w:t xml:space="preserve">Kurikulum adalah rancangan seluruh kegiatan pembelajaran mahasiswa </w:t>
      </w:r>
      <w:r w:rsidR="00AC539A" w:rsidRPr="001D37B6">
        <w:t xml:space="preserve">tahap </w:t>
      </w:r>
      <w:r w:rsidR="00065534" w:rsidRPr="001D37B6">
        <w:rPr>
          <w:lang w:val="id-ID"/>
        </w:rPr>
        <w:t xml:space="preserve">akademik maupun profesi </w:t>
      </w:r>
      <w:r w:rsidRPr="001D37B6">
        <w:t xml:space="preserve">sebagai rujukan </w:t>
      </w:r>
      <w:r w:rsidR="00860FC8">
        <w:t>Program Studi Ners</w:t>
      </w:r>
      <w:r w:rsidRPr="001D37B6">
        <w:t xml:space="preserve"> dalam merencanakan, melaksanakan, memonitor dan mengevaluasi seluruh kegiatannya untuk mencapai tujuan </w:t>
      </w:r>
      <w:r w:rsidR="00860FC8">
        <w:t>Program Studi Ners</w:t>
      </w:r>
      <w:r w:rsidRPr="001D37B6">
        <w:t xml:space="preserve">. Kurikulum disusun berdasarkan kajian mendalam tentang keilmuan bidang studi </w:t>
      </w:r>
      <w:r w:rsidR="00065534" w:rsidRPr="001D37B6">
        <w:rPr>
          <w:lang w:val="id-ID"/>
        </w:rPr>
        <w:t xml:space="preserve">keperawatan </w:t>
      </w:r>
      <w:r w:rsidRPr="001D37B6">
        <w:t xml:space="preserve">dan kebutuhan pemangku kepentingan terhadap bidang ilmu </w:t>
      </w:r>
      <w:r w:rsidR="00065534" w:rsidRPr="001D37B6">
        <w:rPr>
          <w:lang w:val="id-ID"/>
        </w:rPr>
        <w:t xml:space="preserve">keperawatan </w:t>
      </w:r>
      <w:r w:rsidRPr="001D37B6">
        <w:t xml:space="preserve">dan penjaminan tercapainya </w:t>
      </w:r>
      <w:r w:rsidR="00065534" w:rsidRPr="001D37B6">
        <w:rPr>
          <w:i/>
          <w:lang w:val="id-ID"/>
        </w:rPr>
        <w:t xml:space="preserve">learning </w:t>
      </w:r>
      <w:r w:rsidR="00AC539A" w:rsidRPr="001D37B6">
        <w:rPr>
          <w:i/>
          <w:lang w:val="id-ID"/>
        </w:rPr>
        <w:t>outc</w:t>
      </w:r>
      <w:r w:rsidR="00AC539A" w:rsidRPr="001D37B6">
        <w:rPr>
          <w:i/>
        </w:rPr>
        <w:t>o</w:t>
      </w:r>
      <w:r w:rsidR="00065534" w:rsidRPr="001D37B6">
        <w:rPr>
          <w:i/>
          <w:lang w:val="id-ID"/>
        </w:rPr>
        <w:t>me</w:t>
      </w:r>
      <w:r w:rsidR="00065534" w:rsidRPr="001D37B6">
        <w:rPr>
          <w:lang w:val="id-ID"/>
        </w:rPr>
        <w:t xml:space="preserve"> dan </w:t>
      </w:r>
      <w:r w:rsidRPr="001D37B6">
        <w:t xml:space="preserve">kompetensi lulusan yang dicakup oleh suatu </w:t>
      </w:r>
      <w:r w:rsidR="00860FC8">
        <w:t>Program Studi Ners</w:t>
      </w:r>
      <w:r w:rsidRPr="001D37B6">
        <w:t xml:space="preserve"> dengan memperhatikan standar mutu, dan visi, misi </w:t>
      </w:r>
      <w:r w:rsidR="00860FC8">
        <w:t>Program Studi Ners</w:t>
      </w:r>
      <w:r w:rsidRPr="001D37B6">
        <w:t>.</w:t>
      </w:r>
      <w:r w:rsidRPr="001D37B6">
        <w:rPr>
          <w:color w:val="000000"/>
        </w:rPr>
        <w:t xml:space="preserve"> </w:t>
      </w:r>
      <w:proofErr w:type="gramStart"/>
      <w:r w:rsidRPr="001D37B6">
        <w:rPr>
          <w:color w:val="000000"/>
        </w:rPr>
        <w:t xml:space="preserve">Sesuai dengan kebutuhan </w:t>
      </w:r>
      <w:r w:rsidR="00707ED5" w:rsidRPr="001D37B6">
        <w:rPr>
          <w:color w:val="000000"/>
        </w:rPr>
        <w:t xml:space="preserve">program studi, maka </w:t>
      </w:r>
      <w:r w:rsidR="004B0A0A" w:rsidRPr="001D37B6">
        <w:rPr>
          <w:color w:val="000000"/>
        </w:rPr>
        <w:t>s</w:t>
      </w:r>
      <w:r w:rsidR="00707ED5" w:rsidRPr="001D37B6">
        <w:rPr>
          <w:color w:val="000000"/>
        </w:rPr>
        <w:t xml:space="preserve">etiap </w:t>
      </w:r>
      <w:r w:rsidR="00860FC8">
        <w:rPr>
          <w:color w:val="000000"/>
        </w:rPr>
        <w:t>Program Studi Ners</w:t>
      </w:r>
      <w:r w:rsidR="004B0A0A" w:rsidRPr="001D37B6">
        <w:rPr>
          <w:color w:val="000000"/>
        </w:rPr>
        <w:t>men</w:t>
      </w:r>
      <w:r w:rsidR="00707ED5" w:rsidRPr="001D37B6">
        <w:rPr>
          <w:color w:val="000000"/>
        </w:rPr>
        <w:t>etapkan</w:t>
      </w:r>
      <w:r w:rsidRPr="001D37B6">
        <w:t xml:space="preserve"> kurikulum dan pedoman </w:t>
      </w:r>
      <w:r w:rsidR="00707ED5" w:rsidRPr="001D37B6">
        <w:rPr>
          <w:lang w:val="id-ID"/>
        </w:rPr>
        <w:t>kegiatan profesi diwahana praktik</w:t>
      </w:r>
      <w:r w:rsidRPr="001D37B6">
        <w:t xml:space="preserve">yang mencakup struktur, tataurutan, kedalaman, keluasan, </w:t>
      </w:r>
      <w:r w:rsidR="009F7D91" w:rsidRPr="001D37B6">
        <w:rPr>
          <w:lang w:val="id-ID"/>
        </w:rPr>
        <w:t xml:space="preserve">serta prosedur </w:t>
      </w:r>
      <w:r w:rsidRPr="001D37B6">
        <w:t>dan</w:t>
      </w:r>
      <w:r w:rsidR="00707ED5" w:rsidRPr="001D37B6">
        <w:rPr>
          <w:lang w:val="id-ID"/>
        </w:rPr>
        <w:t xml:space="preserve"> mekanisme</w:t>
      </w:r>
      <w:r w:rsidR="00707ED5" w:rsidRPr="001D37B6">
        <w:t>nya</w:t>
      </w:r>
      <w:r w:rsidRPr="001D37B6">
        <w:t>.</w:t>
      </w:r>
      <w:proofErr w:type="gramEnd"/>
    </w:p>
    <w:p w:rsidR="00707ED5" w:rsidRPr="001D37B6" w:rsidRDefault="00707ED5" w:rsidP="00EB68B3"/>
    <w:p w:rsidR="00C205DA" w:rsidRPr="001D37B6" w:rsidRDefault="00C205DA" w:rsidP="004D4C6B">
      <w:pPr>
        <w:ind w:left="720"/>
      </w:pPr>
      <w:r w:rsidRPr="001D37B6">
        <w:t>Pembelajaran adalah pengalaman belajar yang diperoleh mahasiswa dari kegiat</w:t>
      </w:r>
      <w:r w:rsidR="004B0A0A" w:rsidRPr="001D37B6">
        <w:t>an belajar, seperti perkuliahan (tatap muka atau jarak jauh</w:t>
      </w:r>
      <w:r w:rsidR="004B0A0A" w:rsidRPr="001D37B6">
        <w:rPr>
          <w:lang w:val="id-ID"/>
        </w:rPr>
        <w:t xml:space="preserve"> menggunakan teknologi informasi</w:t>
      </w:r>
      <w:r w:rsidR="004B0A0A" w:rsidRPr="001D37B6">
        <w:t>), praktikum</w:t>
      </w:r>
      <w:proofErr w:type="gramStart"/>
      <w:r w:rsidR="004B0A0A" w:rsidRPr="001D37B6">
        <w:t>,</w:t>
      </w:r>
      <w:r w:rsidR="00AC539A" w:rsidRPr="001D37B6">
        <w:t>prakti</w:t>
      </w:r>
      <w:r w:rsidRPr="001D37B6">
        <w:t>k</w:t>
      </w:r>
      <w:proofErr w:type="gramEnd"/>
      <w:r w:rsidRPr="001D37B6">
        <w:t xml:space="preserve">, magang, pelatihan, diskusi, lokakarya, seminar, dan tugas-tugas pembelajaran lainnya. </w:t>
      </w:r>
      <w:proofErr w:type="gramStart"/>
      <w:r w:rsidRPr="001D37B6">
        <w:t>Dalam pelaksanaan pembelajaran digunakan berbagai pendekatan, strategi, dan teknik, yang menantang agar dapat mengkondisikan mahasiswa be</w:t>
      </w:r>
      <w:r w:rsidR="00AC539A" w:rsidRPr="001D37B6">
        <w:t>rp</w:t>
      </w:r>
      <w:r w:rsidRPr="001D37B6">
        <w:t>ikir kritis, bereksplorasi, berkreasi, dan bereksperimen dengan memanfaatkan berbagai sumber belajar.</w:t>
      </w:r>
      <w:proofErr w:type="gramEnd"/>
      <w:r w:rsidRPr="001D37B6">
        <w:t xml:space="preserve"> </w:t>
      </w:r>
      <w:proofErr w:type="gramStart"/>
      <w:r w:rsidRPr="001D37B6">
        <w:t xml:space="preserve">Pendekatan pembelajaran yang digunakan berpusat pada mahasiswa </w:t>
      </w:r>
      <w:r w:rsidRPr="001D37B6">
        <w:rPr>
          <w:i/>
        </w:rPr>
        <w:t>(</w:t>
      </w:r>
      <w:r w:rsidRPr="001D37B6">
        <w:rPr>
          <w:i/>
          <w:iCs/>
        </w:rPr>
        <w:t>student-centered</w:t>
      </w:r>
      <w:r w:rsidRPr="001D37B6">
        <w:rPr>
          <w:i/>
        </w:rPr>
        <w:t>)</w:t>
      </w:r>
      <w:r w:rsidRPr="001D37B6">
        <w:t xml:space="preserve"> dengan kondisi pembelajaran yang mendorong mahasiswa untuk belajar </w:t>
      </w:r>
      <w:r w:rsidR="000D3B87" w:rsidRPr="001D37B6">
        <w:rPr>
          <w:lang w:val="id-ID"/>
        </w:rPr>
        <w:t xml:space="preserve">aktif, </w:t>
      </w:r>
      <w:r w:rsidRPr="001D37B6">
        <w:t>mandiri dan kelompok.</w:t>
      </w:r>
      <w:proofErr w:type="gramEnd"/>
      <w:r w:rsidRPr="001D37B6">
        <w:t xml:space="preserve"> </w:t>
      </w:r>
    </w:p>
    <w:p w:rsidR="00EB68B3" w:rsidRPr="001D37B6" w:rsidRDefault="00EB68B3" w:rsidP="004D4C6B">
      <w:pPr>
        <w:ind w:left="720"/>
        <w:rPr>
          <w:color w:val="000000"/>
        </w:rPr>
      </w:pPr>
    </w:p>
    <w:p w:rsidR="001836CE" w:rsidRPr="001D37B6" w:rsidRDefault="00C205DA" w:rsidP="004D4C6B">
      <w:pPr>
        <w:ind w:left="720"/>
      </w:pPr>
      <w:proofErr w:type="gramStart"/>
      <w:r w:rsidRPr="001D37B6">
        <w:rPr>
          <w:color w:val="000000"/>
        </w:rPr>
        <w:t>Evaluasi hasil belajar adalah upaya untuk mengetahui sampai di mana mahasiswa mampu mencapai tujuan pembelajaran, dan menggunakan hasilnya dalam membantu mahasiswa memperoleh hasil yang optimal.</w:t>
      </w:r>
      <w:proofErr w:type="gramEnd"/>
      <w:r w:rsidRPr="001D37B6">
        <w:rPr>
          <w:color w:val="000000"/>
        </w:rPr>
        <w:t xml:space="preserve"> Evaluasi mencakup semua ranah belajar dan dilakukan secara objektif, transparan, dan </w:t>
      </w:r>
      <w:proofErr w:type="gramStart"/>
      <w:r w:rsidRPr="001D37B6">
        <w:rPr>
          <w:color w:val="000000"/>
        </w:rPr>
        <w:t>akuntabel  dengan</w:t>
      </w:r>
      <w:proofErr w:type="gramEnd"/>
      <w:r w:rsidRPr="001D37B6">
        <w:rPr>
          <w:color w:val="000000"/>
        </w:rPr>
        <w:t xml:space="preserve"> menggunakan instrumen yang sahih dan andal, serta menggunakan penilaian acuan patokan </w:t>
      </w:r>
      <w:r w:rsidRPr="001D37B6">
        <w:rPr>
          <w:i/>
          <w:color w:val="000000"/>
        </w:rPr>
        <w:t>(criterion-referenced evaluation)</w:t>
      </w:r>
      <w:r w:rsidRPr="001D37B6">
        <w:rPr>
          <w:color w:val="000000"/>
        </w:rPr>
        <w:t xml:space="preserve">. </w:t>
      </w:r>
      <w:r w:rsidR="006F2D15" w:rsidRPr="001D37B6">
        <w:rPr>
          <w:lang w:val="id-ID"/>
        </w:rPr>
        <w:t xml:space="preserve">Evaluasi tahap akademik berupa evaluasi </w:t>
      </w:r>
      <w:r w:rsidR="008E73E1" w:rsidRPr="001D37B6">
        <w:rPr>
          <w:i/>
          <w:lang w:val="id-ID"/>
        </w:rPr>
        <w:t>OSCE</w:t>
      </w:r>
      <w:r w:rsidR="008E73E1" w:rsidRPr="001D37B6">
        <w:rPr>
          <w:lang w:val="id-ID"/>
        </w:rPr>
        <w:t xml:space="preserve"> (</w:t>
      </w:r>
      <w:r w:rsidR="008E73E1" w:rsidRPr="001D37B6">
        <w:rPr>
          <w:i/>
          <w:lang w:val="id-ID"/>
        </w:rPr>
        <w:t>Objective Structured Clinisal Examination</w:t>
      </w:r>
      <w:r w:rsidR="006F031F" w:rsidRPr="001D37B6">
        <w:rPr>
          <w:lang w:val="id-ID"/>
        </w:rPr>
        <w:t>), Tes Tertulis, P</w:t>
      </w:r>
      <w:r w:rsidR="008E73E1" w:rsidRPr="001D37B6">
        <w:rPr>
          <w:lang w:val="id-ID"/>
        </w:rPr>
        <w:t>ermasalahan (</w:t>
      </w:r>
      <w:r w:rsidR="008E73E1" w:rsidRPr="001D37B6">
        <w:rPr>
          <w:i/>
          <w:lang w:val="id-ID"/>
        </w:rPr>
        <w:t>c</w:t>
      </w:r>
      <w:r w:rsidR="006F031F" w:rsidRPr="001D37B6">
        <w:rPr>
          <w:i/>
          <w:lang w:val="id-ID"/>
        </w:rPr>
        <w:t>a</w:t>
      </w:r>
      <w:r w:rsidR="008E73E1" w:rsidRPr="001D37B6">
        <w:rPr>
          <w:i/>
          <w:lang w:val="id-ID"/>
        </w:rPr>
        <w:t>se study</w:t>
      </w:r>
      <w:r w:rsidR="008E73E1" w:rsidRPr="001D37B6">
        <w:rPr>
          <w:lang w:val="id-ID"/>
        </w:rPr>
        <w:t xml:space="preserve">), </w:t>
      </w:r>
      <w:r w:rsidR="008E73E1" w:rsidRPr="001D37B6">
        <w:rPr>
          <w:i/>
          <w:lang w:val="id-ID"/>
        </w:rPr>
        <w:t>Reflective learning</w:t>
      </w:r>
      <w:r w:rsidR="006F031F" w:rsidRPr="001D37B6">
        <w:rPr>
          <w:lang w:val="id-ID"/>
        </w:rPr>
        <w:t xml:space="preserve">, Observasi, </w:t>
      </w:r>
      <w:r w:rsidR="006F031F" w:rsidRPr="001D37B6">
        <w:rPr>
          <w:i/>
          <w:lang w:val="id-ID"/>
        </w:rPr>
        <w:t>O</w:t>
      </w:r>
      <w:r w:rsidR="008E73E1" w:rsidRPr="001D37B6">
        <w:rPr>
          <w:i/>
          <w:lang w:val="id-ID"/>
        </w:rPr>
        <w:t>ral test</w:t>
      </w:r>
      <w:r w:rsidR="008E73E1" w:rsidRPr="001D37B6">
        <w:rPr>
          <w:lang w:val="id-ID"/>
        </w:rPr>
        <w:t>, Presentasi, Projek dan Laporan</w:t>
      </w:r>
      <w:r w:rsidR="006F031F" w:rsidRPr="001D37B6">
        <w:rPr>
          <w:lang w:val="id-ID"/>
        </w:rPr>
        <w:t>. S</w:t>
      </w:r>
      <w:r w:rsidR="001836CE" w:rsidRPr="001D37B6">
        <w:rPr>
          <w:lang w:val="id-ID"/>
        </w:rPr>
        <w:t xml:space="preserve">edangkan </w:t>
      </w:r>
      <w:r w:rsidR="006F031F" w:rsidRPr="001D37B6">
        <w:rPr>
          <w:lang w:val="id-ID"/>
        </w:rPr>
        <w:t>untuk</w:t>
      </w:r>
      <w:r w:rsidR="001836CE" w:rsidRPr="001D37B6">
        <w:rPr>
          <w:lang w:val="id-ID"/>
        </w:rPr>
        <w:t xml:space="preserve"> tahap profesi </w:t>
      </w:r>
      <w:r w:rsidR="002A5AA3" w:rsidRPr="001D37B6">
        <w:rPr>
          <w:lang w:val="id-ID"/>
        </w:rPr>
        <w:t xml:space="preserve">berupa Log book, </w:t>
      </w:r>
      <w:r w:rsidR="002A5AA3" w:rsidRPr="001D37B6">
        <w:rPr>
          <w:i/>
          <w:lang w:val="id-ID"/>
        </w:rPr>
        <w:t>Direct Observasional of Procedure</w:t>
      </w:r>
      <w:r w:rsidR="00391F06" w:rsidRPr="001D37B6">
        <w:rPr>
          <w:i/>
          <w:lang w:val="id-ID"/>
        </w:rPr>
        <w:t xml:space="preserve"> skill, Case test/ </w:t>
      </w:r>
      <w:r w:rsidR="00391F06" w:rsidRPr="001D37B6">
        <w:rPr>
          <w:lang w:val="id-ID"/>
        </w:rPr>
        <w:t>Uji kasus (</w:t>
      </w:r>
      <w:r w:rsidR="00391F06" w:rsidRPr="001D37B6">
        <w:rPr>
          <w:i/>
          <w:lang w:val="id-ID"/>
        </w:rPr>
        <w:t>SOCA – Student Oral Case Analysis), Critical insidence report, OSCE, Problem Solving skill, Kasus lengkap, kasus singkat, Portofolio</w:t>
      </w:r>
      <w:r w:rsidR="006F031F" w:rsidRPr="001D37B6">
        <w:rPr>
          <w:lang w:val="id-ID"/>
        </w:rPr>
        <w:t xml:space="preserve">. </w:t>
      </w:r>
      <w:r w:rsidR="00EA4C04" w:rsidRPr="001D37B6">
        <w:rPr>
          <w:lang w:val="id-ID"/>
        </w:rPr>
        <w:t>Selanjutnya setelah lulus tahap profesi</w:t>
      </w:r>
      <w:r w:rsidR="00FA47C5" w:rsidRPr="001D37B6">
        <w:rPr>
          <w:lang w:val="id-ID"/>
        </w:rPr>
        <w:t>, setiap mahasiswa diwajibkan mengikuti uji kompet</w:t>
      </w:r>
      <w:r w:rsidR="004B0A0A" w:rsidRPr="001D37B6">
        <w:rPr>
          <w:lang w:val="id-ID"/>
        </w:rPr>
        <w:t>ensi oleh</w:t>
      </w:r>
      <w:r w:rsidR="004B0A0A" w:rsidRPr="001D37B6">
        <w:t xml:space="preserve"> lembaga yang berwenang.</w:t>
      </w:r>
    </w:p>
    <w:p w:rsidR="00FA47C5" w:rsidRPr="001D37B6" w:rsidRDefault="00FA47C5" w:rsidP="006F2D15">
      <w:pPr>
        <w:rPr>
          <w:lang w:val="id-ID"/>
        </w:rPr>
      </w:pPr>
    </w:p>
    <w:p w:rsidR="004B0A0A" w:rsidRPr="001D37B6" w:rsidRDefault="00C205DA" w:rsidP="00721ACB">
      <w:pPr>
        <w:ind w:left="720"/>
      </w:pPr>
      <w:proofErr w:type="gramStart"/>
      <w:r w:rsidRPr="001D37B6">
        <w:t xml:space="preserve">Evaluasi hasil belajar difungsikan dan </w:t>
      </w:r>
      <w:r w:rsidR="004B0A0A" w:rsidRPr="001D37B6">
        <w:t xml:space="preserve">didayagunakan untuk mengukur </w:t>
      </w:r>
      <w:r w:rsidRPr="001D37B6">
        <w:t xml:space="preserve">capaian </w:t>
      </w:r>
      <w:r w:rsidR="00A94770" w:rsidRPr="001D37B6">
        <w:rPr>
          <w:i/>
          <w:lang w:val="id-ID"/>
        </w:rPr>
        <w:t>leaning outcome</w:t>
      </w:r>
      <w:r w:rsidR="004B0A0A" w:rsidRPr="001D37B6">
        <w:t xml:space="preserve">tahap </w:t>
      </w:r>
      <w:r w:rsidRPr="001D37B6">
        <w:t>akademik</w:t>
      </w:r>
      <w:r w:rsidR="00A94770" w:rsidRPr="001D37B6">
        <w:rPr>
          <w:lang w:val="id-ID"/>
        </w:rPr>
        <w:t xml:space="preserve"> dan profesi</w:t>
      </w:r>
      <w:r w:rsidR="004B0A0A" w:rsidRPr="001D37B6">
        <w:t>, kebutuhan</w:t>
      </w:r>
      <w:r w:rsidRPr="001D37B6">
        <w:t xml:space="preserve"> </w:t>
      </w:r>
      <w:r w:rsidRPr="001D37B6">
        <w:lastRenderedPageBreak/>
        <w:t>remedial serta metaevaluasi yang memberik</w:t>
      </w:r>
      <w:r w:rsidR="0044627F" w:rsidRPr="001D37B6">
        <w:t>an masukan untuk perbaikan siste</w:t>
      </w:r>
      <w:r w:rsidRPr="001D37B6">
        <w:t>m pembelajaran.</w:t>
      </w:r>
      <w:proofErr w:type="gramEnd"/>
    </w:p>
    <w:p w:rsidR="00C205DA" w:rsidRPr="001D37B6" w:rsidRDefault="00C205DA" w:rsidP="00721ACB">
      <w:pPr>
        <w:ind w:left="720"/>
        <w:rPr>
          <w:color w:val="000000"/>
        </w:rPr>
      </w:pPr>
      <w:r w:rsidRPr="001D37B6">
        <w:t>Suasana akademik adalah kondisi yang dibangun unt</w:t>
      </w:r>
      <w:r w:rsidR="00D73687" w:rsidRPr="001D37B6">
        <w:t xml:space="preserve">uk menumbuhkembangkan semangat </w:t>
      </w:r>
      <w:r w:rsidRPr="001D37B6">
        <w:t>dan interaksi akademik antara mahasiswa-dosen-</w:t>
      </w:r>
      <w:r w:rsidR="004B0A0A" w:rsidRPr="001D37B6">
        <w:rPr>
          <w:lang w:val="id-ID"/>
        </w:rPr>
        <w:t>preseptor</w:t>
      </w:r>
      <w:r w:rsidR="004B0A0A" w:rsidRPr="001D37B6">
        <w:t xml:space="preserve">, </w:t>
      </w:r>
      <w:r w:rsidRPr="001D37B6">
        <w:t xml:space="preserve">tenaga kependidikan, pakar, dosen tamu, </w:t>
      </w:r>
      <w:proofErr w:type="gramStart"/>
      <w:r w:rsidRPr="001D37B6">
        <w:t>nara</w:t>
      </w:r>
      <w:proofErr w:type="gramEnd"/>
      <w:r w:rsidRPr="001D37B6">
        <w:t xml:space="preserve"> sumber, untuk meningkatkan mutu kegiatan</w:t>
      </w:r>
      <w:r w:rsidR="004B0A0A" w:rsidRPr="001D37B6">
        <w:t xml:space="preserve"> tahap</w:t>
      </w:r>
      <w:r w:rsidRPr="001D37B6">
        <w:t xml:space="preserve"> akademik</w:t>
      </w:r>
      <w:r w:rsidR="0052643F" w:rsidRPr="001D37B6">
        <w:rPr>
          <w:lang w:val="id-ID"/>
        </w:rPr>
        <w:t xml:space="preserve"> dan profesi</w:t>
      </w:r>
      <w:r w:rsidRPr="001D37B6">
        <w:t>, di dalam maupun di luar kelas. Suasana akademik yang baik ditunjukkan dengan perilaku yang mengutamakan kebenaran ilmiah, profesionalisme, kebebasan akademik dan kebebasan mimbar</w:t>
      </w:r>
      <w:r w:rsidRPr="001D37B6">
        <w:rPr>
          <w:color w:val="000000"/>
        </w:rPr>
        <w:t xml:space="preserve"> akademik, </w:t>
      </w:r>
      <w:proofErr w:type="gramStart"/>
      <w:r w:rsidRPr="001D37B6">
        <w:rPr>
          <w:color w:val="000000"/>
        </w:rPr>
        <w:t>serta  penerapan</w:t>
      </w:r>
      <w:proofErr w:type="gramEnd"/>
      <w:r w:rsidRPr="001D37B6">
        <w:rPr>
          <w:color w:val="000000"/>
        </w:rPr>
        <w:t xml:space="preserve"> etika akademik secara konsisten.</w:t>
      </w:r>
    </w:p>
    <w:p w:rsidR="00D73687" w:rsidRPr="001D37B6" w:rsidRDefault="00D73687" w:rsidP="000D411F">
      <w:pPr>
        <w:ind w:left="540"/>
      </w:pPr>
    </w:p>
    <w:p w:rsidR="00930F6A" w:rsidRPr="001D37B6" w:rsidRDefault="00572D7E" w:rsidP="00721ACB">
      <w:pPr>
        <w:pStyle w:val="Heading3"/>
        <w:ind w:left="720" w:hanging="720"/>
        <w:rPr>
          <w:lang w:val="id-ID"/>
        </w:rPr>
      </w:pPr>
      <w:bookmarkStart w:id="19" w:name="_Toc206386957"/>
      <w:bookmarkStart w:id="20" w:name="_Toc222646036"/>
      <w:r w:rsidRPr="001D37B6">
        <w:t xml:space="preserve">3.1.6 </w:t>
      </w:r>
      <w:r w:rsidR="00721ACB">
        <w:t>Standar VI</w:t>
      </w:r>
      <w:r w:rsidR="000D411F" w:rsidRPr="001D37B6">
        <w:t xml:space="preserve">: </w:t>
      </w:r>
      <w:bookmarkEnd w:id="19"/>
      <w:r w:rsidR="00930F6A" w:rsidRPr="001D37B6">
        <w:t>Pembiayaan, sar</w:t>
      </w:r>
      <w:r w:rsidRPr="001D37B6">
        <w:t xml:space="preserve">ana dan prasarana, serta system </w:t>
      </w:r>
      <w:r w:rsidR="00930F6A" w:rsidRPr="001D37B6">
        <w:t>informasi</w:t>
      </w:r>
      <w:bookmarkEnd w:id="20"/>
    </w:p>
    <w:p w:rsidR="00EB68B3" w:rsidRPr="001D37B6" w:rsidRDefault="00EB68B3" w:rsidP="00EB68B3">
      <w:pPr>
        <w:rPr>
          <w:color w:val="000000"/>
        </w:rPr>
      </w:pPr>
    </w:p>
    <w:p w:rsidR="00D73687" w:rsidRPr="001D37B6" w:rsidRDefault="00D73687" w:rsidP="00721ACB">
      <w:pPr>
        <w:ind w:left="720"/>
        <w:rPr>
          <w:color w:val="000000"/>
        </w:rPr>
      </w:pPr>
      <w:r w:rsidRPr="001D37B6">
        <w:rPr>
          <w:color w:val="000000"/>
        </w:rPr>
        <w:t xml:space="preserve">Standar ini merupakan acuan keunggulan mutu </w:t>
      </w:r>
      <w:r w:rsidR="00646AAF" w:rsidRPr="001D37B6">
        <w:rPr>
          <w:color w:val="000000"/>
        </w:rPr>
        <w:t xml:space="preserve">sumber daya </w:t>
      </w:r>
      <w:r w:rsidR="00230E7C" w:rsidRPr="001D37B6">
        <w:rPr>
          <w:color w:val="000000"/>
        </w:rPr>
        <w:t xml:space="preserve">pendukung penyelenggaraan </w:t>
      </w:r>
      <w:r w:rsidR="004B0A0A" w:rsidRPr="001D37B6">
        <w:rPr>
          <w:color w:val="000000"/>
        </w:rPr>
        <w:t>tahap</w:t>
      </w:r>
      <w:r w:rsidR="00646AAF" w:rsidRPr="001D37B6">
        <w:rPr>
          <w:color w:val="000000"/>
        </w:rPr>
        <w:t xml:space="preserve"> akademik</w:t>
      </w:r>
      <w:r w:rsidR="00F53D5A" w:rsidRPr="001D37B6">
        <w:rPr>
          <w:lang w:val="id-ID"/>
        </w:rPr>
        <w:t xml:space="preserve">dan profesi </w:t>
      </w:r>
      <w:r w:rsidR="00646AAF" w:rsidRPr="001D37B6">
        <w:t xml:space="preserve">yang bermutu mencakup </w:t>
      </w:r>
      <w:r w:rsidRPr="001D37B6">
        <w:t>pengadaa</w:t>
      </w:r>
      <w:r w:rsidR="00646AAF" w:rsidRPr="001D37B6">
        <w:t xml:space="preserve">n dan pengelolaan </w:t>
      </w:r>
      <w:proofErr w:type="gramStart"/>
      <w:r w:rsidR="00646AAF" w:rsidRPr="001D37B6">
        <w:t>dana</w:t>
      </w:r>
      <w:proofErr w:type="gramEnd"/>
      <w:r w:rsidR="00646AAF" w:rsidRPr="001D37B6">
        <w:t>, sarana</w:t>
      </w:r>
      <w:r w:rsidRPr="001D37B6">
        <w:rPr>
          <w:color w:val="000000"/>
        </w:rPr>
        <w:t>dan prasarana</w:t>
      </w:r>
      <w:r w:rsidR="00646AAF" w:rsidRPr="001D37B6">
        <w:rPr>
          <w:color w:val="000000"/>
        </w:rPr>
        <w:t>, serta sistem informasi</w:t>
      </w:r>
      <w:r w:rsidRPr="001D37B6">
        <w:rPr>
          <w:color w:val="000000"/>
        </w:rPr>
        <w:t xml:space="preserve"> yang diperlukan untuk </w:t>
      </w:r>
      <w:r w:rsidR="00646AAF" w:rsidRPr="001D37B6">
        <w:rPr>
          <w:color w:val="000000"/>
        </w:rPr>
        <w:t xml:space="preserve">mewujudkan </w:t>
      </w:r>
      <w:r w:rsidRPr="001D37B6">
        <w:rPr>
          <w:color w:val="000000"/>
        </w:rPr>
        <w:t xml:space="preserve">visi, </w:t>
      </w:r>
      <w:r w:rsidR="00646AAF" w:rsidRPr="001D37B6">
        <w:rPr>
          <w:color w:val="000000"/>
        </w:rPr>
        <w:t xml:space="preserve">melaksanakan </w:t>
      </w:r>
      <w:r w:rsidRPr="001D37B6">
        <w:rPr>
          <w:color w:val="000000"/>
        </w:rPr>
        <w:t xml:space="preserve">misi, dan </w:t>
      </w:r>
      <w:r w:rsidR="00646AAF" w:rsidRPr="001D37B6">
        <w:rPr>
          <w:color w:val="000000"/>
        </w:rPr>
        <w:t xml:space="preserve">untuk mencapai </w:t>
      </w:r>
      <w:r w:rsidRPr="001D37B6">
        <w:rPr>
          <w:color w:val="000000"/>
        </w:rPr>
        <w:t xml:space="preserve">tujuan </w:t>
      </w:r>
      <w:r w:rsidR="00860FC8">
        <w:rPr>
          <w:color w:val="000000"/>
        </w:rPr>
        <w:t>Program Studi Ners</w:t>
      </w:r>
      <w:r w:rsidRPr="001D37B6">
        <w:rPr>
          <w:color w:val="000000"/>
        </w:rPr>
        <w:t xml:space="preserve">. </w:t>
      </w:r>
    </w:p>
    <w:p w:rsidR="00EB68B3" w:rsidRPr="001D37B6" w:rsidRDefault="00EB68B3" w:rsidP="00721ACB">
      <w:pPr>
        <w:ind w:left="720"/>
        <w:rPr>
          <w:color w:val="000000"/>
        </w:rPr>
      </w:pPr>
    </w:p>
    <w:p w:rsidR="00D73687" w:rsidRPr="001D37B6" w:rsidRDefault="00455989" w:rsidP="00721ACB">
      <w:pPr>
        <w:ind w:left="720"/>
        <w:rPr>
          <w:color w:val="000000"/>
        </w:rPr>
      </w:pPr>
      <w:proofErr w:type="gramStart"/>
      <w:r w:rsidRPr="001D37B6">
        <w:rPr>
          <w:color w:val="000000"/>
        </w:rPr>
        <w:t>Pembiayaan</w:t>
      </w:r>
      <w:r w:rsidR="00D73687" w:rsidRPr="001D37B6">
        <w:rPr>
          <w:color w:val="000000"/>
        </w:rPr>
        <w:t xml:space="preserve"> adalah usaha </w:t>
      </w:r>
      <w:r w:rsidRPr="001D37B6">
        <w:rPr>
          <w:color w:val="000000"/>
        </w:rPr>
        <w:t xml:space="preserve">penyediaan, </w:t>
      </w:r>
      <w:r w:rsidR="00D73687" w:rsidRPr="001D37B6">
        <w:rPr>
          <w:color w:val="000000"/>
        </w:rPr>
        <w:t>pengelolaan</w:t>
      </w:r>
      <w:r w:rsidRPr="001D37B6">
        <w:rPr>
          <w:color w:val="000000"/>
        </w:rPr>
        <w:t xml:space="preserve"> serta peningkatan mutu</w:t>
      </w:r>
      <w:r w:rsidR="00D73687" w:rsidRPr="001D37B6">
        <w:rPr>
          <w:color w:val="000000"/>
        </w:rPr>
        <w:t xml:space="preserve"> anggaran </w:t>
      </w:r>
      <w:r w:rsidRPr="001D37B6">
        <w:rPr>
          <w:color w:val="000000"/>
        </w:rPr>
        <w:t xml:space="preserve">yang memadai </w:t>
      </w:r>
      <w:r w:rsidR="00D73687" w:rsidRPr="001D37B6">
        <w:rPr>
          <w:color w:val="000000"/>
        </w:rPr>
        <w:t xml:space="preserve">untuk mendukung penyelenggaraan </w:t>
      </w:r>
      <w:r w:rsidR="00860FC8">
        <w:rPr>
          <w:color w:val="000000"/>
        </w:rPr>
        <w:t>Program Studi Ners</w:t>
      </w:r>
      <w:r w:rsidRPr="001D37B6">
        <w:rPr>
          <w:color w:val="000000"/>
        </w:rPr>
        <w:t>yang bermutu</w:t>
      </w:r>
      <w:r w:rsidR="00D73687" w:rsidRPr="001D37B6">
        <w:rPr>
          <w:color w:val="000000"/>
        </w:rPr>
        <w:t xml:space="preserve"> sebagai lembaga nirlaba.</w:t>
      </w:r>
      <w:proofErr w:type="gramEnd"/>
      <w:r w:rsidR="00D73687" w:rsidRPr="001D37B6">
        <w:rPr>
          <w:color w:val="000000"/>
        </w:rPr>
        <w:t xml:space="preserve"> </w:t>
      </w:r>
    </w:p>
    <w:p w:rsidR="00EB68B3" w:rsidRPr="001D37B6" w:rsidRDefault="00EB68B3" w:rsidP="00721ACB">
      <w:pPr>
        <w:ind w:left="720"/>
        <w:rPr>
          <w:color w:val="000000"/>
        </w:rPr>
      </w:pPr>
    </w:p>
    <w:p w:rsidR="00675FC3" w:rsidRPr="001D37B6" w:rsidRDefault="00D73687" w:rsidP="00721ACB">
      <w:pPr>
        <w:ind w:left="720"/>
      </w:pPr>
      <w:r w:rsidRPr="001D37B6">
        <w:t xml:space="preserve">Sarana pendidikan adalah segala sesuatu yang dapat digunakan </w:t>
      </w:r>
      <w:r w:rsidR="00675FC3" w:rsidRPr="001D37B6">
        <w:t>dalam penyelenggaraan tahap</w:t>
      </w:r>
      <w:r w:rsidR="006B29B3" w:rsidRPr="001D37B6">
        <w:t xml:space="preserve"> akademik</w:t>
      </w:r>
      <w:r w:rsidR="008C6F53" w:rsidRPr="001D37B6">
        <w:rPr>
          <w:lang w:val="id-ID"/>
        </w:rPr>
        <w:t xml:space="preserve"> dan profesi</w:t>
      </w:r>
      <w:r w:rsidRPr="001D37B6">
        <w:t xml:space="preserve">sebagai alat teknis dalam mencapaimaksud, </w:t>
      </w:r>
      <w:r w:rsidR="00AC23E7" w:rsidRPr="001D37B6">
        <w:t>tujuan, dan s</w:t>
      </w:r>
      <w:r w:rsidR="00675FC3" w:rsidRPr="001D37B6">
        <w:t>asaran pendidikan yang bersifatbenda bergerak</w:t>
      </w:r>
      <w:r w:rsidR="00626B0E" w:rsidRPr="001D37B6">
        <w:t xml:space="preserve">, antara lain komputer, peralatan dan perlengkapan pembelajaran di dalam kelas, laboratorium, </w:t>
      </w:r>
      <w:proofErr w:type="gramStart"/>
      <w:r w:rsidR="00626B0E" w:rsidRPr="001D37B6">
        <w:t>kantor</w:t>
      </w:r>
      <w:proofErr w:type="gramEnd"/>
      <w:r w:rsidR="00626B0E" w:rsidRPr="001D37B6">
        <w:t xml:space="preserve">, </w:t>
      </w:r>
      <w:r w:rsidR="00882B1C" w:rsidRPr="001D37B6">
        <w:rPr>
          <w:lang w:val="id-ID"/>
        </w:rPr>
        <w:t>dan wahana praktik serta</w:t>
      </w:r>
      <w:r w:rsidR="00626B0E" w:rsidRPr="001D37B6">
        <w:t xml:space="preserve"> lingkungan akademik lainnya.</w:t>
      </w:r>
    </w:p>
    <w:p w:rsidR="00675FC3" w:rsidRPr="001D37B6" w:rsidRDefault="00675FC3" w:rsidP="00EB68B3"/>
    <w:p w:rsidR="00D73687" w:rsidRPr="001D37B6" w:rsidRDefault="00D73687" w:rsidP="00721ACB">
      <w:pPr>
        <w:ind w:left="720"/>
      </w:pPr>
      <w:proofErr w:type="gramStart"/>
      <w:r w:rsidRPr="001D37B6">
        <w:t>Prasarana pendidikan adalah sumber daya p</w:t>
      </w:r>
      <w:r w:rsidR="006B29B3" w:rsidRPr="001D37B6">
        <w:t>enunjang dalam pelaksanaan trid</w:t>
      </w:r>
      <w:r w:rsidRPr="001D37B6">
        <w:t xml:space="preserve">arma perguruan </w:t>
      </w:r>
      <w:r w:rsidR="00626B0E" w:rsidRPr="001D37B6">
        <w:t xml:space="preserve">tinggi </w:t>
      </w:r>
      <w:r w:rsidR="00AC23E7" w:rsidRPr="001D37B6">
        <w:t>yang pada umumnya bersifat tidak bergerak</w:t>
      </w:r>
      <w:r w:rsidR="00626B0E" w:rsidRPr="001D37B6">
        <w:rPr>
          <w:color w:val="000000"/>
        </w:rPr>
        <w:t>/tidak dapat dipindah-pindahkan, antara lain bangunan</w:t>
      </w:r>
      <w:r w:rsidR="00675FC3" w:rsidRPr="001D37B6">
        <w:rPr>
          <w:color w:val="000000"/>
        </w:rPr>
        <w:t xml:space="preserve"> (ruang kelas</w:t>
      </w:r>
      <w:r w:rsidR="00626B0E" w:rsidRPr="001D37B6">
        <w:rPr>
          <w:color w:val="000000"/>
        </w:rPr>
        <w:t>,</w:t>
      </w:r>
      <w:r w:rsidR="00675FC3" w:rsidRPr="001D37B6">
        <w:rPr>
          <w:color w:val="000000"/>
        </w:rPr>
        <w:t xml:space="preserve"> ruang dosen, laboratorium, perpustakaan</w:t>
      </w:r>
      <w:r w:rsidR="00626B0E" w:rsidRPr="001D37B6">
        <w:rPr>
          <w:color w:val="000000"/>
        </w:rPr>
        <w:t>,</w:t>
      </w:r>
      <w:r w:rsidR="00675FC3" w:rsidRPr="001D37B6">
        <w:rPr>
          <w:color w:val="000000"/>
        </w:rPr>
        <w:t xml:space="preserve"> wahana praktik)</w:t>
      </w:r>
      <w:r w:rsidR="00626B0E" w:rsidRPr="001D37B6">
        <w:rPr>
          <w:color w:val="000000"/>
        </w:rPr>
        <w:t xml:space="preserve"> dan fasilitas lainnya.</w:t>
      </w:r>
      <w:proofErr w:type="gramEnd"/>
      <w:r w:rsidR="00626B0E" w:rsidRPr="001D37B6">
        <w:rPr>
          <w:color w:val="000000"/>
        </w:rPr>
        <w:t xml:space="preserve"> </w:t>
      </w:r>
    </w:p>
    <w:p w:rsidR="00EB68B3" w:rsidRPr="001D37B6" w:rsidRDefault="00EB68B3" w:rsidP="00721ACB">
      <w:pPr>
        <w:ind w:left="720"/>
        <w:rPr>
          <w:color w:val="000000"/>
        </w:rPr>
      </w:pPr>
    </w:p>
    <w:p w:rsidR="00D73687" w:rsidRPr="001D37B6" w:rsidRDefault="00D73687" w:rsidP="00721ACB">
      <w:pPr>
        <w:ind w:left="720"/>
        <w:rPr>
          <w:color w:val="000000"/>
        </w:rPr>
      </w:pPr>
      <w:r w:rsidRPr="001D37B6">
        <w:rPr>
          <w:color w:val="000000"/>
        </w:rPr>
        <w:t xml:space="preserve">Pengelolaan sarana dan prasarana </w:t>
      </w:r>
      <w:r w:rsidR="00860FC8">
        <w:rPr>
          <w:color w:val="000000"/>
        </w:rPr>
        <w:t>Program Studi Ners</w:t>
      </w:r>
      <w:r w:rsidRPr="001D37B6">
        <w:rPr>
          <w:color w:val="000000"/>
        </w:rPr>
        <w:t xml:space="preserve"> meliputi perencanaan, pengadaan, penggunaan, pemeliharaan, pemutakhiran, inventarisasi</w:t>
      </w:r>
      <w:proofErr w:type="gramStart"/>
      <w:r w:rsidRPr="001D37B6">
        <w:rPr>
          <w:color w:val="000000"/>
        </w:rPr>
        <w:t>,  dan</w:t>
      </w:r>
      <w:proofErr w:type="gramEnd"/>
      <w:r w:rsidRPr="001D37B6">
        <w:rPr>
          <w:color w:val="000000"/>
        </w:rPr>
        <w:t xml:space="preserve"> penghapusan aset yang dilakukan secara baik, sehingga efektif mendukung kegiatan penyelenggaraan</w:t>
      </w:r>
      <w:r w:rsidR="00675FC3" w:rsidRPr="001D37B6">
        <w:rPr>
          <w:color w:val="000000"/>
        </w:rPr>
        <w:t>nya</w:t>
      </w:r>
      <w:r w:rsidRPr="001D37B6">
        <w:rPr>
          <w:color w:val="000000"/>
        </w:rPr>
        <w:t xml:space="preserve">. Kepemilikan dan aksesibilitas sarana dan </w:t>
      </w:r>
      <w:proofErr w:type="gramStart"/>
      <w:r w:rsidRPr="001D37B6">
        <w:rPr>
          <w:color w:val="000000"/>
        </w:rPr>
        <w:t>prasarana  sangat</w:t>
      </w:r>
      <w:proofErr w:type="gramEnd"/>
      <w:r w:rsidRPr="001D37B6">
        <w:rPr>
          <w:color w:val="000000"/>
        </w:rPr>
        <w:t xml:space="preserve"> penting untuk menjamin mutu penyelenggaraan </w:t>
      </w:r>
      <w:r w:rsidR="00675FC3" w:rsidRPr="001D37B6">
        <w:rPr>
          <w:color w:val="000000"/>
        </w:rPr>
        <w:t xml:space="preserve">tahap </w:t>
      </w:r>
      <w:r w:rsidRPr="001D37B6">
        <w:rPr>
          <w:color w:val="000000"/>
        </w:rPr>
        <w:t xml:space="preserve">akademik </w:t>
      </w:r>
      <w:r w:rsidR="00622D05" w:rsidRPr="001D37B6">
        <w:rPr>
          <w:lang w:val="id-ID"/>
        </w:rPr>
        <w:t>dan profesi</w:t>
      </w:r>
      <w:r w:rsidRPr="001D37B6">
        <w:rPr>
          <w:color w:val="000000"/>
        </w:rPr>
        <w:t xml:space="preserve">secara berkelanjutan. </w:t>
      </w:r>
    </w:p>
    <w:p w:rsidR="00EB68B3" w:rsidRPr="001D37B6" w:rsidRDefault="00EB68B3" w:rsidP="00721ACB">
      <w:pPr>
        <w:ind w:left="720"/>
        <w:rPr>
          <w:color w:val="000000"/>
        </w:rPr>
      </w:pPr>
    </w:p>
    <w:p w:rsidR="00AC23E7" w:rsidRPr="001D37B6" w:rsidRDefault="00AC23E7" w:rsidP="00721ACB">
      <w:pPr>
        <w:ind w:left="720"/>
        <w:rPr>
          <w:color w:val="000000"/>
        </w:rPr>
      </w:pPr>
      <w:proofErr w:type="gramStart"/>
      <w:r w:rsidRPr="001D37B6">
        <w:rPr>
          <w:color w:val="000000"/>
        </w:rPr>
        <w:t xml:space="preserve">Sistem pengelolaan informasi </w:t>
      </w:r>
      <w:r w:rsidR="00D23E7F" w:rsidRPr="001D37B6">
        <w:rPr>
          <w:color w:val="000000"/>
        </w:rPr>
        <w:t xml:space="preserve">dan teknologi informasi (ICT) </w:t>
      </w:r>
      <w:r w:rsidR="002A42BA" w:rsidRPr="001D37B6">
        <w:rPr>
          <w:color w:val="000000"/>
        </w:rPr>
        <w:t xml:space="preserve">mencakup pengelolaan masukan, </w:t>
      </w:r>
      <w:r w:rsidRPr="001D37B6">
        <w:rPr>
          <w:color w:val="000000"/>
        </w:rPr>
        <w:t>proses, dan keluaran informasi, dengan memanfaatkan teknologi informasi dan pengetahuan u</w:t>
      </w:r>
      <w:r w:rsidR="00AB5E58" w:rsidRPr="001D37B6">
        <w:rPr>
          <w:color w:val="000000"/>
        </w:rPr>
        <w:t xml:space="preserve">ntuk mendukung penjaminan mutu </w:t>
      </w:r>
      <w:r w:rsidRPr="001D37B6">
        <w:rPr>
          <w:color w:val="000000"/>
        </w:rPr>
        <w:t xml:space="preserve">penyelenggaraan akademik </w:t>
      </w:r>
      <w:r w:rsidR="00860FC8">
        <w:rPr>
          <w:color w:val="000000"/>
        </w:rPr>
        <w:t>Program Studi Ners</w:t>
      </w:r>
      <w:r w:rsidRPr="001D37B6">
        <w:rPr>
          <w:color w:val="000000"/>
        </w:rPr>
        <w:t>.</w:t>
      </w:r>
      <w:proofErr w:type="gramEnd"/>
    </w:p>
    <w:p w:rsidR="00D73687" w:rsidRPr="001D37B6" w:rsidRDefault="00D73687" w:rsidP="00930F6A">
      <w:pPr>
        <w:rPr>
          <w:color w:val="0D0D0D"/>
        </w:rPr>
      </w:pPr>
    </w:p>
    <w:p w:rsidR="000D411F" w:rsidRPr="001D37B6" w:rsidRDefault="00572D7E" w:rsidP="00721ACB">
      <w:pPr>
        <w:pStyle w:val="Heading3"/>
        <w:ind w:left="540" w:hanging="576"/>
        <w:jc w:val="left"/>
      </w:pPr>
      <w:bookmarkStart w:id="21" w:name="_Toc206386958"/>
      <w:bookmarkStart w:id="22" w:name="_Toc222646037"/>
      <w:r w:rsidRPr="001D37B6">
        <w:t xml:space="preserve">3.1.7 </w:t>
      </w:r>
      <w:r w:rsidR="00675FC3" w:rsidRPr="001D37B6">
        <w:t>Standar VII</w:t>
      </w:r>
      <w:r w:rsidR="000D411F" w:rsidRPr="001D37B6">
        <w:t xml:space="preserve">: </w:t>
      </w:r>
      <w:bookmarkEnd w:id="21"/>
      <w:r w:rsidR="00930F6A" w:rsidRPr="001D37B6">
        <w:t>Penelitian</w:t>
      </w:r>
      <w:r w:rsidR="0044627F" w:rsidRPr="001D37B6">
        <w:t>,</w:t>
      </w:r>
      <w:r w:rsidR="00930F6A" w:rsidRPr="001D37B6">
        <w:t xml:space="preserve"> pelayanan/pengabdian kepada masyarakat, dan kerja </w:t>
      </w:r>
      <w:proofErr w:type="gramStart"/>
      <w:r w:rsidR="00930F6A" w:rsidRPr="001D37B6">
        <w:t>sama</w:t>
      </w:r>
      <w:bookmarkEnd w:id="22"/>
      <w:proofErr w:type="gramEnd"/>
    </w:p>
    <w:p w:rsidR="00EB68B3" w:rsidRPr="001D37B6" w:rsidRDefault="00EB68B3" w:rsidP="00EB68B3">
      <w:pPr>
        <w:rPr>
          <w:b/>
        </w:rPr>
      </w:pPr>
    </w:p>
    <w:p w:rsidR="0096029E" w:rsidRPr="001D37B6" w:rsidRDefault="00930F6A" w:rsidP="00721ACB">
      <w:pPr>
        <w:ind w:left="540"/>
        <w:rPr>
          <w:color w:val="000000"/>
        </w:rPr>
      </w:pPr>
      <w:r w:rsidRPr="001D37B6">
        <w:rPr>
          <w:color w:val="000000"/>
          <w:lang w:val="id-ID"/>
        </w:rPr>
        <w:t>Standar ini adalah acuan keunggulan mutu penelitian, pelayanan</w:t>
      </w:r>
      <w:r w:rsidR="00675FC3" w:rsidRPr="001D37B6">
        <w:rPr>
          <w:color w:val="000000"/>
        </w:rPr>
        <w:t>/</w:t>
      </w:r>
      <w:r w:rsidRPr="001D37B6">
        <w:rPr>
          <w:color w:val="000000"/>
          <w:lang w:val="id-ID"/>
        </w:rPr>
        <w:t xml:space="preserve"> pengabdian kepada masyarakat, dan kerjasama yang diselenggarakan untuk dan terkait dengan</w:t>
      </w:r>
      <w:r w:rsidR="0096029E" w:rsidRPr="001D37B6">
        <w:rPr>
          <w:color w:val="000000"/>
          <w:lang w:val="id-ID"/>
        </w:rPr>
        <w:t xml:space="preserve"> pengembangan mutu </w:t>
      </w:r>
      <w:r w:rsidR="00860FC8">
        <w:rPr>
          <w:color w:val="000000"/>
          <w:lang w:val="id-ID"/>
        </w:rPr>
        <w:t>Program Studi Ners</w:t>
      </w:r>
      <w:r w:rsidRPr="001D37B6">
        <w:rPr>
          <w:color w:val="000000"/>
          <w:lang w:val="id-ID"/>
        </w:rPr>
        <w:t xml:space="preserve">. </w:t>
      </w:r>
    </w:p>
    <w:p w:rsidR="00EB68B3" w:rsidRPr="001D37B6" w:rsidRDefault="00EB68B3" w:rsidP="00721ACB">
      <w:pPr>
        <w:ind w:left="540"/>
        <w:rPr>
          <w:color w:val="000000"/>
        </w:rPr>
      </w:pPr>
    </w:p>
    <w:p w:rsidR="0096029E" w:rsidRPr="001D37B6" w:rsidRDefault="0065571A" w:rsidP="00721ACB">
      <w:pPr>
        <w:ind w:left="540"/>
        <w:rPr>
          <w:color w:val="000000"/>
        </w:rPr>
      </w:pPr>
      <w:r w:rsidRPr="001D37B6">
        <w:rPr>
          <w:color w:val="000000"/>
        </w:rPr>
        <w:t>P</w:t>
      </w:r>
      <w:r w:rsidR="0096029E" w:rsidRPr="001D37B6">
        <w:rPr>
          <w:color w:val="000000"/>
        </w:rPr>
        <w:t xml:space="preserve">enelitian adalah salah satu tugas pokok </w:t>
      </w:r>
      <w:r w:rsidR="00860FC8">
        <w:rPr>
          <w:color w:val="000000"/>
        </w:rPr>
        <w:t>Program Studi Ners</w:t>
      </w:r>
      <w:r w:rsidR="0096029E" w:rsidRPr="001D37B6">
        <w:rPr>
          <w:color w:val="000000"/>
        </w:rPr>
        <w:t xml:space="preserve"> yang memberikan kontribusi dan manfaat kepada proses pembelajaran, pengembangan ilmu pengetahuan, teknologi, dan seni, serta peningkatan mutu kehidupan masyarakat. </w:t>
      </w:r>
      <w:proofErr w:type="gramStart"/>
      <w:r w:rsidR="00860FC8">
        <w:rPr>
          <w:color w:val="000000"/>
        </w:rPr>
        <w:t>Program Studi Ners</w:t>
      </w:r>
      <w:r w:rsidRPr="001D37B6">
        <w:rPr>
          <w:color w:val="000000"/>
        </w:rPr>
        <w:t>harus memiliki sistem perencanaan pengelolaan serta implementasi program-program penelitian yang menjadi unggulan.</w:t>
      </w:r>
      <w:proofErr w:type="gramEnd"/>
      <w:r w:rsidRPr="001D37B6">
        <w:rPr>
          <w:color w:val="000000"/>
        </w:rPr>
        <w:t xml:space="preserve"> </w:t>
      </w:r>
      <w:proofErr w:type="gramStart"/>
      <w:r w:rsidRPr="001D37B6">
        <w:rPr>
          <w:color w:val="000000"/>
        </w:rPr>
        <w:t xml:space="preserve">Sistem pengelolaan ini mencakup </w:t>
      </w:r>
      <w:r w:rsidR="0096029E" w:rsidRPr="001D37B6">
        <w:rPr>
          <w:color w:val="000000"/>
        </w:rPr>
        <w:t>akses</w:t>
      </w:r>
      <w:r w:rsidRPr="001D37B6">
        <w:rPr>
          <w:color w:val="000000"/>
        </w:rPr>
        <w:t xml:space="preserve"> dan pengadaan sumber daya dan layanan penelitian bagi pemangku kepentingan</w:t>
      </w:r>
      <w:r w:rsidR="00675FC3" w:rsidRPr="001D37B6">
        <w:rPr>
          <w:color w:val="000000"/>
        </w:rPr>
        <w:t xml:space="preserve">, memiliki </w:t>
      </w:r>
      <w:r w:rsidR="0096029E" w:rsidRPr="001D37B6">
        <w:rPr>
          <w:i/>
          <w:color w:val="000000"/>
        </w:rPr>
        <w:t>road-map</w:t>
      </w:r>
      <w:r w:rsidR="0096029E" w:rsidRPr="001D37B6">
        <w:rPr>
          <w:color w:val="000000"/>
        </w:rPr>
        <w:t xml:space="preserve">, </w:t>
      </w:r>
      <w:r w:rsidRPr="001D37B6">
        <w:rPr>
          <w:color w:val="000000"/>
        </w:rPr>
        <w:t>melaksanakan</w:t>
      </w:r>
      <w:r w:rsidR="0096029E" w:rsidRPr="001D37B6">
        <w:rPr>
          <w:color w:val="000000"/>
        </w:rPr>
        <w:t xml:space="preserve"> penelitian </w:t>
      </w:r>
      <w:r w:rsidRPr="001D37B6">
        <w:rPr>
          <w:color w:val="000000"/>
        </w:rPr>
        <w:t xml:space="preserve">serta mengelola dan meningkatkan mutu hasilnya dalam rangka mewujudkan </w:t>
      </w:r>
      <w:r w:rsidR="0096029E" w:rsidRPr="001D37B6">
        <w:rPr>
          <w:color w:val="000000"/>
        </w:rPr>
        <w:t xml:space="preserve">visi, </w:t>
      </w:r>
      <w:r w:rsidRPr="001D37B6">
        <w:rPr>
          <w:color w:val="000000"/>
        </w:rPr>
        <w:t xml:space="preserve">melaksanakan/ menyelenggarakan </w:t>
      </w:r>
      <w:r w:rsidR="0096029E" w:rsidRPr="001D37B6">
        <w:rPr>
          <w:color w:val="000000"/>
        </w:rPr>
        <w:t xml:space="preserve">misi, dan </w:t>
      </w:r>
      <w:r w:rsidRPr="001D37B6">
        <w:rPr>
          <w:color w:val="000000"/>
        </w:rPr>
        <w:t xml:space="preserve">mencapai </w:t>
      </w:r>
      <w:r w:rsidR="0096029E" w:rsidRPr="001D37B6">
        <w:rPr>
          <w:color w:val="000000"/>
        </w:rPr>
        <w:t xml:space="preserve">tujuan </w:t>
      </w:r>
      <w:r w:rsidRPr="001D37B6">
        <w:rPr>
          <w:color w:val="000000"/>
        </w:rPr>
        <w:t>yang dicita-citakan.</w:t>
      </w:r>
      <w:proofErr w:type="gramEnd"/>
    </w:p>
    <w:p w:rsidR="00EB68B3" w:rsidRPr="001D37B6" w:rsidRDefault="00EB68B3" w:rsidP="00721ACB">
      <w:pPr>
        <w:ind w:left="540"/>
        <w:rPr>
          <w:color w:val="000000"/>
        </w:rPr>
      </w:pPr>
    </w:p>
    <w:p w:rsidR="0096029E" w:rsidRPr="001D37B6" w:rsidRDefault="00860FC8" w:rsidP="00721ACB">
      <w:pPr>
        <w:ind w:left="540"/>
        <w:rPr>
          <w:color w:val="000000"/>
        </w:rPr>
      </w:pPr>
      <w:r>
        <w:rPr>
          <w:color w:val="000000"/>
        </w:rPr>
        <w:t>Program Studi Ners</w:t>
      </w:r>
      <w:r w:rsidR="0096029E" w:rsidRPr="001D37B6">
        <w:rPr>
          <w:color w:val="000000"/>
        </w:rPr>
        <w:t xml:space="preserve"> menciptakan iklim yang kondusif agar dosen</w:t>
      </w:r>
      <w:proofErr w:type="gramStart"/>
      <w:r w:rsidR="00690D7A" w:rsidRPr="001D37B6">
        <w:rPr>
          <w:color w:val="000000"/>
          <w:lang w:val="id-ID"/>
        </w:rPr>
        <w:t>,</w:t>
      </w:r>
      <w:r w:rsidR="00690D7A" w:rsidRPr="00180FDF">
        <w:rPr>
          <w:lang w:val="id-ID"/>
        </w:rPr>
        <w:t>preseptor</w:t>
      </w:r>
      <w:proofErr w:type="gramEnd"/>
      <w:r w:rsidR="0096029E" w:rsidRPr="001D37B6">
        <w:rPr>
          <w:color w:val="000000"/>
        </w:rPr>
        <w:t xml:space="preserve"> dan mahasiswa secara kreatif dan inovatif menjalankan peran dan fungsinya sebagai pelaku</w:t>
      </w:r>
      <w:r w:rsidR="0065571A" w:rsidRPr="001D37B6">
        <w:rPr>
          <w:color w:val="000000"/>
        </w:rPr>
        <w:t xml:space="preserve"> utama penelitian yang bermutu </w:t>
      </w:r>
      <w:r w:rsidR="0096029E" w:rsidRPr="001D37B6">
        <w:rPr>
          <w:color w:val="000000"/>
        </w:rPr>
        <w:t xml:space="preserve">dan terencana. </w:t>
      </w:r>
      <w:r>
        <w:rPr>
          <w:color w:val="000000"/>
        </w:rPr>
        <w:t>Program Studi Ners</w:t>
      </w:r>
      <w:r w:rsidR="0096029E" w:rsidRPr="001D37B6">
        <w:rPr>
          <w:color w:val="000000"/>
        </w:rPr>
        <w:t xml:space="preserve"> memfasilitasi dan melaksanakan kegiatan diseminasi hasil-hasil penelitian dalam berbagai bentuk</w:t>
      </w:r>
      <w:r w:rsidR="00FD431F" w:rsidRPr="001D37B6">
        <w:rPr>
          <w:color w:val="000000"/>
        </w:rPr>
        <w:t>, antara lain penyelenggaraan forum/seminar ilmiah</w:t>
      </w:r>
      <w:proofErr w:type="gramStart"/>
      <w:r w:rsidR="00FD431F" w:rsidRPr="001D37B6">
        <w:rPr>
          <w:color w:val="000000"/>
        </w:rPr>
        <w:t xml:space="preserve">, </w:t>
      </w:r>
      <w:r w:rsidR="0096029E" w:rsidRPr="001D37B6">
        <w:rPr>
          <w:color w:val="000000"/>
        </w:rPr>
        <w:t xml:space="preserve"> presentasi</w:t>
      </w:r>
      <w:proofErr w:type="gramEnd"/>
      <w:r w:rsidR="0096029E" w:rsidRPr="001D37B6">
        <w:rPr>
          <w:color w:val="000000"/>
        </w:rPr>
        <w:t xml:space="preserve"> ilmiah </w:t>
      </w:r>
      <w:r w:rsidR="00FD431F" w:rsidRPr="001D37B6">
        <w:rPr>
          <w:color w:val="000000"/>
        </w:rPr>
        <w:t xml:space="preserve">dalam forum </w:t>
      </w:r>
      <w:r w:rsidR="0096029E" w:rsidRPr="001D37B6">
        <w:rPr>
          <w:color w:val="000000"/>
        </w:rPr>
        <w:t>nasional dan internasional, publikasi dalam jurnal nasional terakreditasi dan/atau internasional yang bereputasi.</w:t>
      </w:r>
    </w:p>
    <w:p w:rsidR="00EB68B3" w:rsidRPr="001D37B6" w:rsidRDefault="00EB68B3" w:rsidP="00EB68B3">
      <w:pPr>
        <w:rPr>
          <w:color w:val="000000"/>
        </w:rPr>
      </w:pPr>
    </w:p>
    <w:p w:rsidR="00113C75" w:rsidRPr="00721ACB" w:rsidRDefault="00FD431F" w:rsidP="00721ACB">
      <w:pPr>
        <w:ind w:left="540"/>
      </w:pPr>
      <w:r w:rsidRPr="00721ACB">
        <w:t xml:space="preserve">Pelayanan/pengabdian </w:t>
      </w:r>
      <w:r w:rsidR="0096029E" w:rsidRPr="00721ACB">
        <w:t xml:space="preserve">kepada masyarakat dilaksanakan sebagai perwujudan kontribusi kepakaran, kegiatan pemanfaatan hasil pendidikan, dan/atau penelitian dalam bidang ilmu pengetahuan, teknologi, dan/atau seni, dalam upaya memenuhi permintaan dan/atau memprakarsai </w:t>
      </w:r>
      <w:r w:rsidR="00572D7E" w:rsidRPr="00721ACB">
        <w:rPr>
          <w:lang w:val="id-ID"/>
        </w:rPr>
        <w:t>khusu</w:t>
      </w:r>
      <w:r w:rsidR="00572D7E" w:rsidRPr="00721ACB">
        <w:t>s</w:t>
      </w:r>
      <w:r w:rsidR="00572D7E" w:rsidRPr="00721ACB">
        <w:rPr>
          <w:lang w:val="id-ID"/>
        </w:rPr>
        <w:t>nya</w:t>
      </w:r>
      <w:r w:rsidR="0096029E" w:rsidRPr="00721ACB">
        <w:t xml:space="preserve"> peningkatan mutu </w:t>
      </w:r>
      <w:r w:rsidR="00107F07" w:rsidRPr="00721ACB">
        <w:rPr>
          <w:lang w:val="id-ID"/>
        </w:rPr>
        <w:t xml:space="preserve">keperawatan dan </w:t>
      </w:r>
      <w:r w:rsidR="00572D7E" w:rsidRPr="00721ACB">
        <w:t xml:space="preserve">umumnya </w:t>
      </w:r>
      <w:r w:rsidR="00572D7E" w:rsidRPr="00721ACB">
        <w:rPr>
          <w:lang w:val="id-ID"/>
        </w:rPr>
        <w:t>pelayanan kesehatan</w:t>
      </w:r>
      <w:r w:rsidR="00107F07" w:rsidRPr="00721ACB">
        <w:rPr>
          <w:lang w:val="id-ID"/>
        </w:rPr>
        <w:t>.</w:t>
      </w:r>
      <w:r w:rsidR="00860FC8">
        <w:t>Program Studi Ners</w:t>
      </w:r>
      <w:r w:rsidR="00113C75" w:rsidRPr="00721ACB">
        <w:t xml:space="preserve"> yang baik memiliki sistem pengelolaan kerja sama dengan pemangku kepentingan eksternal dalam rangka penyelenggaraan dan peningkatan mutu secara berkelanjutan program akademik</w:t>
      </w:r>
      <w:r w:rsidR="00687ECB" w:rsidRPr="00721ACB">
        <w:rPr>
          <w:lang w:val="id-ID"/>
        </w:rPr>
        <w:t xml:space="preserve"> dan profesi</w:t>
      </w:r>
      <w:r w:rsidR="00113C75" w:rsidRPr="00721ACB">
        <w:t xml:space="preserve">.  Hasil kerja sama dikelola dengan baik untuk kepentingan akademik </w:t>
      </w:r>
      <w:r w:rsidR="00687ECB" w:rsidRPr="00721ACB">
        <w:rPr>
          <w:lang w:val="id-ID"/>
        </w:rPr>
        <w:t>dan profesi serta</w:t>
      </w:r>
      <w:r w:rsidR="00113C75" w:rsidRPr="00721ACB">
        <w:t xml:space="preserve"> sebagai perwujudan akuntabilitas </w:t>
      </w:r>
      <w:r w:rsidR="00860FC8">
        <w:t>Program Studi Ners</w:t>
      </w:r>
      <w:r w:rsidR="00113C75" w:rsidRPr="00721ACB">
        <w:t xml:space="preserve"> sebagai lembaga nirlaba.</w:t>
      </w:r>
      <w:r w:rsidR="00860FC8">
        <w:t>Program Studi Ners</w:t>
      </w:r>
      <w:r w:rsidR="00032486" w:rsidRPr="00721ACB">
        <w:t xml:space="preserve"> yang baik</w:t>
      </w:r>
      <w:r w:rsidR="00687ECB" w:rsidRPr="00721ACB">
        <w:rPr>
          <w:lang w:val="id-ID"/>
        </w:rPr>
        <w:t>,</w:t>
      </w:r>
      <w:r w:rsidR="00032486" w:rsidRPr="00721ACB">
        <w:t xml:space="preserve"> mampu merancang dan mendayagunakan program-program kerja sama yang melibatkan partisipasi aktif </w:t>
      </w:r>
      <w:r w:rsidR="00860FC8">
        <w:t>Program Studi Ners</w:t>
      </w:r>
      <w:r w:rsidR="00032486" w:rsidRPr="00721ACB">
        <w:t xml:space="preserve"> dan memanfaatkan</w:t>
      </w:r>
      <w:r w:rsidR="003B18C7" w:rsidRPr="00721ACB">
        <w:rPr>
          <w:lang w:val="id-ID"/>
        </w:rPr>
        <w:t>nya untuk</w:t>
      </w:r>
      <w:r w:rsidR="00032486" w:rsidRPr="00721ACB">
        <w:t xml:space="preserve"> meningkatkan kepakaran dan mutu sumber daya </w:t>
      </w:r>
      <w:r w:rsidR="00860FC8">
        <w:t>Program Studi Ners</w:t>
      </w:r>
      <w:r w:rsidR="00032486" w:rsidRPr="00721ACB">
        <w:t>.</w:t>
      </w:r>
    </w:p>
    <w:p w:rsidR="00EB68B3" w:rsidRPr="00721ACB" w:rsidRDefault="00EB68B3" w:rsidP="00721ACB">
      <w:pPr>
        <w:ind w:left="540"/>
      </w:pPr>
    </w:p>
    <w:p w:rsidR="0096029E" w:rsidRPr="00721ACB" w:rsidRDefault="00EF1A56" w:rsidP="00721ACB">
      <w:pPr>
        <w:ind w:left="540"/>
      </w:pPr>
      <w:r w:rsidRPr="00721ACB">
        <w:t>Akuntabilitas pelaksanaan</w:t>
      </w:r>
      <w:r w:rsidR="0096029E" w:rsidRPr="00721ACB">
        <w:t xml:space="preserve"> tridarma </w:t>
      </w:r>
      <w:r w:rsidR="005151C4" w:rsidRPr="00721ACB">
        <w:t xml:space="preserve">dan kerja </w:t>
      </w:r>
      <w:proofErr w:type="gramStart"/>
      <w:r w:rsidR="005151C4" w:rsidRPr="00721ACB">
        <w:t>sama</w:t>
      </w:r>
      <w:proofErr w:type="gramEnd"/>
      <w:r w:rsidR="005151C4" w:rsidRPr="00721ACB">
        <w:t xml:space="preserve"> </w:t>
      </w:r>
      <w:r w:rsidR="00860FC8">
        <w:t>Program Studi Ners</w:t>
      </w:r>
      <w:r w:rsidR="0096029E" w:rsidRPr="00721ACB">
        <w:t xml:space="preserve">   diwujudkan dalam </w:t>
      </w:r>
      <w:r w:rsidR="005151C4" w:rsidRPr="00721ACB">
        <w:t xml:space="preserve">bentuk keefektifan pemanfaatannya untuk memberikan kepuasan </w:t>
      </w:r>
      <w:r w:rsidR="0096029E" w:rsidRPr="00721ACB">
        <w:t>pemangku kepentingan</w:t>
      </w:r>
      <w:r w:rsidR="005151C4" w:rsidRPr="00721ACB">
        <w:t xml:space="preserve"> terutama </w:t>
      </w:r>
      <w:r w:rsidR="003B18C7" w:rsidRPr="00721ACB">
        <w:t>mahasiswa</w:t>
      </w:r>
      <w:r w:rsidR="0096029E" w:rsidRPr="00721ACB">
        <w:t>.</w:t>
      </w:r>
    </w:p>
    <w:p w:rsidR="00EB68B3" w:rsidRPr="00721ACB" w:rsidRDefault="00EB68B3" w:rsidP="00721ACB">
      <w:pPr>
        <w:ind w:left="540"/>
      </w:pPr>
    </w:p>
    <w:p w:rsidR="006B6137" w:rsidRPr="00721ACB" w:rsidRDefault="006B6137" w:rsidP="00721ACB">
      <w:pPr>
        <w:ind w:left="540"/>
      </w:pPr>
      <w:proofErr w:type="gramStart"/>
      <w:r w:rsidRPr="00721ACB">
        <w:lastRenderedPageBreak/>
        <w:t xml:space="preserve">Penjelasan dan rincian masing-masing standar akreditasi tersebut menjadi </w:t>
      </w:r>
      <w:r w:rsidR="008F13FF" w:rsidRPr="00721ACB">
        <w:t>elemen-elemen yang dinilai,</w:t>
      </w:r>
      <w:r w:rsidRPr="00721ACB">
        <w:t xml:space="preserve"> disajikan dal</w:t>
      </w:r>
      <w:r w:rsidR="00032486" w:rsidRPr="00721ACB">
        <w:t>am buku tersendir</w:t>
      </w:r>
      <w:r w:rsidR="0039505E" w:rsidRPr="00721ACB">
        <w:t xml:space="preserve">i, yaitu Buku </w:t>
      </w:r>
      <w:r w:rsidRPr="00721ACB">
        <w:t>II.</w:t>
      </w:r>
      <w:proofErr w:type="gramEnd"/>
    </w:p>
    <w:p w:rsidR="00703975" w:rsidRDefault="00703975" w:rsidP="009B4192">
      <w:pPr>
        <w:pStyle w:val="Heading2"/>
        <w:rPr>
          <w:color w:val="000000"/>
          <w:sz w:val="24"/>
          <w:szCs w:val="24"/>
        </w:rPr>
      </w:pPr>
    </w:p>
    <w:p w:rsidR="00721ACB" w:rsidRPr="00721ACB" w:rsidRDefault="00721ACB" w:rsidP="00721ACB"/>
    <w:p w:rsidR="00F96F21" w:rsidRDefault="00F96F21" w:rsidP="00721ACB">
      <w:pPr>
        <w:pStyle w:val="Heading2"/>
        <w:numPr>
          <w:ilvl w:val="1"/>
          <w:numId w:val="33"/>
        </w:numPr>
        <w:rPr>
          <w:color w:val="000000"/>
          <w:sz w:val="24"/>
          <w:szCs w:val="24"/>
        </w:rPr>
      </w:pPr>
      <w:bookmarkStart w:id="23" w:name="_Toc222646038"/>
      <w:r w:rsidRPr="001D37B6">
        <w:rPr>
          <w:color w:val="000000"/>
          <w:sz w:val="24"/>
          <w:szCs w:val="24"/>
        </w:rPr>
        <w:t xml:space="preserve">Prosedur Akreditasi </w:t>
      </w:r>
      <w:r w:rsidR="00860FC8">
        <w:rPr>
          <w:color w:val="000000"/>
          <w:sz w:val="24"/>
          <w:szCs w:val="24"/>
        </w:rPr>
        <w:t>Program Studi Ners</w:t>
      </w:r>
      <w:bookmarkEnd w:id="23"/>
    </w:p>
    <w:p w:rsidR="00207219" w:rsidRPr="00721ACB" w:rsidRDefault="00207219" w:rsidP="00721ACB">
      <w:pPr>
        <w:shd w:val="clear" w:color="auto" w:fill="FFFFFF"/>
      </w:pPr>
    </w:p>
    <w:p w:rsidR="00207219" w:rsidRPr="00721ACB" w:rsidRDefault="00207219" w:rsidP="00721ACB">
      <w:pPr>
        <w:shd w:val="clear" w:color="auto" w:fill="FFFFFF"/>
        <w:ind w:left="540"/>
      </w:pPr>
      <w:r w:rsidRPr="00721ACB">
        <w:rPr>
          <w:lang w:val="it-IT"/>
        </w:rPr>
        <w:t xml:space="preserve">Evaluasi dan penilaian dalam rangka akreditasi dilakukan melalui </w:t>
      </w:r>
      <w:r w:rsidRPr="00721ACB">
        <w:rPr>
          <w:i/>
          <w:lang w:val="it-IT"/>
        </w:rPr>
        <w:t>peer review</w:t>
      </w:r>
      <w:r w:rsidRPr="00721ACB">
        <w:rPr>
          <w:lang w:val="it-IT"/>
        </w:rPr>
        <w:t xml:space="preserve"> o</w:t>
      </w:r>
      <w:r w:rsidR="00FA6B86" w:rsidRPr="00721ACB">
        <w:rPr>
          <w:lang w:val="it-IT"/>
        </w:rPr>
        <w:t>leh tim asesor yang terdiri dari</w:t>
      </w:r>
      <w:r w:rsidRPr="00721ACB">
        <w:rPr>
          <w:lang w:val="it-IT"/>
        </w:rPr>
        <w:t xml:space="preserve"> para pakar dalam</w:t>
      </w:r>
      <w:r w:rsidR="00FA6B86" w:rsidRPr="00721ACB">
        <w:rPr>
          <w:lang w:val="it-IT"/>
        </w:rPr>
        <w:t xml:space="preserve"> berbagai bidang ilmu keperawatan</w:t>
      </w:r>
      <w:r w:rsidRPr="00721ACB">
        <w:rPr>
          <w:lang w:val="it-IT"/>
        </w:rPr>
        <w:t xml:space="preserve">, yang memahami hakikat penyelenggaraan/pengelolaan program studi. </w:t>
      </w:r>
      <w:r w:rsidRPr="00721ACB">
        <w:rPr>
          <w:lang w:val="sv-SE"/>
        </w:rPr>
        <w:t xml:space="preserve">Semua program studi akan diakreditasi secara berkala. Akreditasi dilakukan oleh </w:t>
      </w:r>
      <w:r w:rsidR="00593CE2">
        <w:rPr>
          <w:lang w:val="id-ID"/>
        </w:rPr>
        <w:t>BAN PT/</w:t>
      </w:r>
      <w:r w:rsidR="00FA6B86" w:rsidRPr="00721ACB">
        <w:rPr>
          <w:lang w:val="sv-SE"/>
        </w:rPr>
        <w:t>LAM-PTKes</w:t>
      </w:r>
      <w:r w:rsidRPr="00721ACB">
        <w:rPr>
          <w:lang w:val="sv-SE"/>
        </w:rPr>
        <w:t xml:space="preserve"> terhadap </w:t>
      </w:r>
      <w:r w:rsidR="00860FC8">
        <w:rPr>
          <w:lang w:val="sv-SE"/>
        </w:rPr>
        <w:t>Program Studi Ners</w:t>
      </w:r>
      <w:r w:rsidRPr="00721ACB">
        <w:rPr>
          <w:lang w:val="sv-SE"/>
        </w:rPr>
        <w:t>. Rincian prosedur akreditasi dapat dilihat pada Buku II.</w:t>
      </w:r>
    </w:p>
    <w:p w:rsidR="00EB68B3" w:rsidRPr="00721ACB" w:rsidRDefault="00EB68B3" w:rsidP="00721ACB">
      <w:pPr>
        <w:ind w:left="540"/>
      </w:pPr>
    </w:p>
    <w:p w:rsidR="00F96F21" w:rsidRPr="00BC75D8" w:rsidRDefault="00F96F21" w:rsidP="00721ACB">
      <w:pPr>
        <w:ind w:left="540"/>
      </w:pPr>
      <w:r w:rsidRPr="00721ACB">
        <w:t xml:space="preserve">Evaluasi dan penilaian dalam rangka </w:t>
      </w:r>
      <w:r w:rsidR="00381484" w:rsidRPr="00721ACB">
        <w:t xml:space="preserve">akreditasi </w:t>
      </w:r>
      <w:r w:rsidR="00860FC8">
        <w:t>Program Studi Ners</w:t>
      </w:r>
      <w:r w:rsidRPr="00721ACB">
        <w:t xml:space="preserve"> dilakukan melalui </w:t>
      </w:r>
      <w:r w:rsidRPr="00721ACB">
        <w:rPr>
          <w:i/>
        </w:rPr>
        <w:t>peer review</w:t>
      </w:r>
      <w:r w:rsidRPr="00721ACB">
        <w:t xml:space="preserve"> oleh </w:t>
      </w:r>
      <w:proofErr w:type="gramStart"/>
      <w:r w:rsidRPr="00721ACB">
        <w:t>tim</w:t>
      </w:r>
      <w:proofErr w:type="gramEnd"/>
      <w:r w:rsidRPr="00721ACB">
        <w:t xml:space="preserve"> asesor yang terdiri </w:t>
      </w:r>
      <w:r w:rsidR="00FA6B86" w:rsidRPr="00721ACB">
        <w:t>dari</w:t>
      </w:r>
      <w:r w:rsidRPr="00721ACB">
        <w:t xml:space="preserve"> para </w:t>
      </w:r>
      <w:r w:rsidR="00C129C5" w:rsidRPr="00721ACB">
        <w:rPr>
          <w:lang w:val="id-ID"/>
        </w:rPr>
        <w:t>akademisi keperawatan, praktisi keperawatan dan pakar manajemen pendidikan kesehatan</w:t>
      </w:r>
      <w:r w:rsidRPr="00721ACB">
        <w:t xml:space="preserve"> yang me</w:t>
      </w:r>
      <w:r w:rsidR="00381484" w:rsidRPr="00721ACB">
        <w:t>mahami hak</w:t>
      </w:r>
      <w:r w:rsidR="00FA6B86" w:rsidRPr="00721ACB">
        <w:t>i</w:t>
      </w:r>
      <w:r w:rsidR="00381484" w:rsidRPr="00721ACB">
        <w:t>kat penyelenggaraan/</w:t>
      </w:r>
      <w:r w:rsidRPr="00721ACB">
        <w:t xml:space="preserve">pengelolaan </w:t>
      </w:r>
      <w:r w:rsidR="00860FC8">
        <w:t>Program Studi Ners</w:t>
      </w:r>
      <w:r w:rsidRPr="00721ACB">
        <w:t xml:space="preserve">. Semua </w:t>
      </w:r>
      <w:r w:rsidR="00860FC8">
        <w:t>Program Studi Ners</w:t>
      </w:r>
      <w:r w:rsidRPr="00721ACB">
        <w:t xml:space="preserve"> </w:t>
      </w:r>
      <w:proofErr w:type="gramStart"/>
      <w:r w:rsidRPr="00721ACB">
        <w:t>akan</w:t>
      </w:r>
      <w:proofErr w:type="gramEnd"/>
      <w:r w:rsidRPr="00721ACB">
        <w:t xml:space="preserve"> diakreditasi secara berkala. Akreditasi dilakukan oleh</w:t>
      </w:r>
      <w:r w:rsidR="00403EC0">
        <w:t xml:space="preserve"> BAN PT/</w:t>
      </w:r>
      <w:r w:rsidR="00DD6014" w:rsidRPr="00721ACB">
        <w:rPr>
          <w:lang w:val="id-ID"/>
        </w:rPr>
        <w:t>LAM</w:t>
      </w:r>
      <w:r w:rsidR="00FA6B86" w:rsidRPr="00721ACB">
        <w:t>-</w:t>
      </w:r>
      <w:r w:rsidR="00DD6014" w:rsidRPr="00721ACB">
        <w:rPr>
          <w:lang w:val="id-ID"/>
        </w:rPr>
        <w:t>PTKes</w:t>
      </w:r>
      <w:r w:rsidRPr="00721ACB">
        <w:t xml:space="preserve"> terhadap </w:t>
      </w:r>
      <w:r w:rsidR="00860FC8">
        <w:t>Program Studi Ners</w:t>
      </w:r>
      <w:r w:rsidRPr="00721ACB">
        <w:t xml:space="preserve"> negeri dan sw</w:t>
      </w:r>
      <w:r w:rsidR="00DD6014" w:rsidRPr="00721ACB">
        <w:t xml:space="preserve">asta </w:t>
      </w:r>
      <w:r w:rsidR="00FA6B86" w:rsidRPr="00721ACB">
        <w:t xml:space="preserve">pada </w:t>
      </w:r>
      <w:r w:rsidR="00DD6014" w:rsidRPr="00721ACB">
        <w:t>universitas</w:t>
      </w:r>
      <w:r w:rsidR="00FA6B86" w:rsidRPr="00721ACB">
        <w:t xml:space="preserve">, </w:t>
      </w:r>
      <w:r w:rsidRPr="00721ACB">
        <w:t>institut, sekolah tinggi</w:t>
      </w:r>
      <w:r w:rsidR="00DD6014" w:rsidRPr="00721ACB">
        <w:rPr>
          <w:lang w:val="id-ID"/>
        </w:rPr>
        <w:t>.</w:t>
      </w:r>
      <w:r w:rsidRPr="00BC75D8">
        <w:t>Akreditasi dilakukan m</w:t>
      </w:r>
      <w:r w:rsidR="00721ACB" w:rsidRPr="00BC75D8">
        <w:t>elalui prosedur sebagai berikut:</w:t>
      </w:r>
    </w:p>
    <w:p w:rsidR="00F96F21" w:rsidRPr="00BC75D8" w:rsidRDefault="002B596A" w:rsidP="005425A7">
      <w:pPr>
        <w:numPr>
          <w:ilvl w:val="0"/>
          <w:numId w:val="3"/>
        </w:numPr>
        <w:tabs>
          <w:tab w:val="clear" w:pos="1516"/>
        </w:tabs>
        <w:ind w:left="1080" w:hanging="540"/>
      </w:pPr>
      <w:r w:rsidRPr="00BC75D8">
        <w:t>BAN PT/</w:t>
      </w:r>
      <w:r w:rsidR="00DD6014" w:rsidRPr="00BC75D8">
        <w:rPr>
          <w:lang w:val="id-ID"/>
        </w:rPr>
        <w:t>LAM</w:t>
      </w:r>
      <w:r w:rsidR="00FA6B86" w:rsidRPr="00BC75D8">
        <w:t>-</w:t>
      </w:r>
      <w:r w:rsidR="00DD6014" w:rsidRPr="00BC75D8">
        <w:rPr>
          <w:lang w:val="id-ID"/>
        </w:rPr>
        <w:t>PTKes</w:t>
      </w:r>
      <w:r w:rsidR="00F96F21" w:rsidRPr="00BC75D8">
        <w:t xml:space="preserve"> memberitahu </w:t>
      </w:r>
      <w:r w:rsidR="00860FC8">
        <w:t>Program Studi Ners</w:t>
      </w:r>
      <w:r w:rsidR="00F96F21" w:rsidRPr="00BC75D8">
        <w:t xml:space="preserve"> mengenai prosedur pelaksanaan akreditasi </w:t>
      </w:r>
      <w:r w:rsidR="00860FC8">
        <w:t>Program Studi Ners</w:t>
      </w:r>
      <w:r w:rsidR="00F96F21" w:rsidRPr="00BC75D8">
        <w:t xml:space="preserve">. </w:t>
      </w:r>
    </w:p>
    <w:p w:rsidR="00F96F21" w:rsidRPr="00BC75D8" w:rsidRDefault="00860FC8" w:rsidP="005425A7">
      <w:pPr>
        <w:numPr>
          <w:ilvl w:val="0"/>
          <w:numId w:val="3"/>
        </w:numPr>
        <w:tabs>
          <w:tab w:val="clear" w:pos="1516"/>
        </w:tabs>
        <w:ind w:left="1080" w:hanging="540"/>
      </w:pPr>
      <w:r>
        <w:t>Program Studi Ners</w:t>
      </w:r>
      <w:r w:rsidR="00BF5B04" w:rsidRPr="00BC75D8">
        <w:t>mengisi borang</w:t>
      </w:r>
      <w:r w:rsidR="00F96F21" w:rsidRPr="00BC75D8">
        <w:t xml:space="preserve"> sesuai dengan </w:t>
      </w:r>
      <w:proofErr w:type="gramStart"/>
      <w:r w:rsidR="00F96F21" w:rsidRPr="00BC75D8">
        <w:t>cara</w:t>
      </w:r>
      <w:proofErr w:type="gramEnd"/>
      <w:r w:rsidR="00F96F21" w:rsidRPr="00BC75D8">
        <w:t xml:space="preserve"> yang dituangkan dalam Pedoman </w:t>
      </w:r>
      <w:r w:rsidR="00BF5B04" w:rsidRPr="00BC75D8">
        <w:t>Pengisian Borang</w:t>
      </w:r>
      <w:r>
        <w:t>Program Studi Ners</w:t>
      </w:r>
      <w:r w:rsidR="00F96F21" w:rsidRPr="00BC75D8">
        <w:t>.</w:t>
      </w:r>
    </w:p>
    <w:p w:rsidR="00F96F21" w:rsidRPr="00BC75D8" w:rsidRDefault="00860FC8" w:rsidP="005425A7">
      <w:pPr>
        <w:numPr>
          <w:ilvl w:val="0"/>
          <w:numId w:val="3"/>
        </w:numPr>
        <w:tabs>
          <w:tab w:val="clear" w:pos="1516"/>
        </w:tabs>
        <w:ind w:left="1080" w:hanging="540"/>
      </w:pPr>
      <w:r>
        <w:t>Program Studi Ners</w:t>
      </w:r>
      <w:r w:rsidR="00F96F21" w:rsidRPr="00BC75D8">
        <w:t xml:space="preserve"> mengirimkan </w:t>
      </w:r>
      <w:r w:rsidR="00BF5B04" w:rsidRPr="00BC75D8">
        <w:t>borang</w:t>
      </w:r>
      <w:r w:rsidR="00F96F21" w:rsidRPr="00BC75D8">
        <w:t xml:space="preserve"> tersebut beserta lampiran-lampirannya kepada</w:t>
      </w:r>
      <w:r w:rsidR="00CA4C57" w:rsidRPr="00BC75D8">
        <w:t>BAN PT/</w:t>
      </w:r>
      <w:r w:rsidR="00450C4C" w:rsidRPr="00BC75D8">
        <w:rPr>
          <w:lang w:val="id-ID"/>
        </w:rPr>
        <w:t>LAM</w:t>
      </w:r>
      <w:r w:rsidR="00FA6B86" w:rsidRPr="00BC75D8">
        <w:t>-</w:t>
      </w:r>
      <w:r w:rsidR="00450C4C" w:rsidRPr="00BC75D8">
        <w:rPr>
          <w:lang w:val="id-ID"/>
        </w:rPr>
        <w:t>PTKes</w:t>
      </w:r>
      <w:r w:rsidR="00F96F21" w:rsidRPr="00BC75D8">
        <w:t>.</w:t>
      </w:r>
    </w:p>
    <w:p w:rsidR="00F96F21" w:rsidRPr="00BC75D8" w:rsidRDefault="00CA4C57" w:rsidP="005425A7">
      <w:pPr>
        <w:numPr>
          <w:ilvl w:val="0"/>
          <w:numId w:val="3"/>
        </w:numPr>
        <w:tabs>
          <w:tab w:val="clear" w:pos="1516"/>
        </w:tabs>
        <w:ind w:left="1080" w:hanging="540"/>
      </w:pPr>
      <w:r w:rsidRPr="00BC75D8">
        <w:t>BAN PT/</w:t>
      </w:r>
      <w:r w:rsidR="008A4850" w:rsidRPr="00BC75D8">
        <w:rPr>
          <w:lang w:val="id-ID"/>
        </w:rPr>
        <w:t>LAM</w:t>
      </w:r>
      <w:r w:rsidR="00FA6B86" w:rsidRPr="00BC75D8">
        <w:t>-</w:t>
      </w:r>
      <w:r w:rsidR="008A4850" w:rsidRPr="00BC75D8">
        <w:rPr>
          <w:lang w:val="id-ID"/>
        </w:rPr>
        <w:t>PTKes</w:t>
      </w:r>
      <w:r w:rsidR="00F96F21" w:rsidRPr="00BC75D8">
        <w:t xml:space="preserve"> memverifikasi kelengkapan </w:t>
      </w:r>
      <w:r w:rsidR="00BF5B04" w:rsidRPr="00BC75D8">
        <w:t>borang</w:t>
      </w:r>
      <w:r w:rsidR="00F96F21" w:rsidRPr="00BC75D8">
        <w:t xml:space="preserve"> tersebut.</w:t>
      </w:r>
    </w:p>
    <w:p w:rsidR="00F96F21" w:rsidRPr="00BC75D8" w:rsidRDefault="00CA4C57" w:rsidP="005425A7">
      <w:pPr>
        <w:numPr>
          <w:ilvl w:val="0"/>
          <w:numId w:val="3"/>
        </w:numPr>
        <w:tabs>
          <w:tab w:val="clear" w:pos="1516"/>
        </w:tabs>
        <w:ind w:left="1080" w:hanging="540"/>
      </w:pPr>
      <w:r w:rsidRPr="00BC75D8">
        <w:t>BAN PT/</w:t>
      </w:r>
      <w:r w:rsidR="008A4850" w:rsidRPr="00BC75D8">
        <w:rPr>
          <w:lang w:val="id-ID"/>
        </w:rPr>
        <w:t>LAM</w:t>
      </w:r>
      <w:r w:rsidR="00FA6B86" w:rsidRPr="00BC75D8">
        <w:t>-</w:t>
      </w:r>
      <w:r w:rsidR="008A4850" w:rsidRPr="00BC75D8">
        <w:rPr>
          <w:lang w:val="id-ID"/>
        </w:rPr>
        <w:t>PTKes</w:t>
      </w:r>
      <w:r w:rsidR="00F96F21" w:rsidRPr="00BC75D8">
        <w:t xml:space="preserve"> menetapkan (melalui seleksi dan pelatihan) tim asesor yang terdiri </w:t>
      </w:r>
      <w:proofErr w:type="gramStart"/>
      <w:r w:rsidR="00FA6B86" w:rsidRPr="00BC75D8">
        <w:t>dari</w:t>
      </w:r>
      <w:r w:rsidR="008A4850" w:rsidRPr="00BC75D8">
        <w:rPr>
          <w:lang w:val="id-ID"/>
        </w:rPr>
        <w:t xml:space="preserve">empat </w:t>
      </w:r>
      <w:r w:rsidR="00F96F21" w:rsidRPr="00BC75D8">
        <w:t xml:space="preserve"> orang</w:t>
      </w:r>
      <w:proofErr w:type="gramEnd"/>
      <w:r w:rsidR="00F96F21" w:rsidRPr="00BC75D8">
        <w:t xml:space="preserve"> pakar sejawat yang memahami </w:t>
      </w:r>
      <w:r w:rsidR="00BF5B04" w:rsidRPr="00BC75D8">
        <w:t xml:space="preserve">penyelenggaraan </w:t>
      </w:r>
      <w:r w:rsidR="00860FC8">
        <w:t>Program Studi Ners</w:t>
      </w:r>
      <w:r w:rsidR="00F96F21" w:rsidRPr="00BC75D8">
        <w:t>.</w:t>
      </w:r>
    </w:p>
    <w:p w:rsidR="00F96F21" w:rsidRPr="00BC75D8" w:rsidRDefault="00F96F21" w:rsidP="005425A7">
      <w:pPr>
        <w:numPr>
          <w:ilvl w:val="0"/>
          <w:numId w:val="3"/>
        </w:numPr>
        <w:tabs>
          <w:tab w:val="clear" w:pos="1516"/>
        </w:tabs>
        <w:ind w:left="1080" w:hanging="540"/>
      </w:pPr>
      <w:r w:rsidRPr="00BC75D8">
        <w:t xml:space="preserve">Setiap asesor secara mandiri </w:t>
      </w:r>
      <w:r w:rsidR="00381484" w:rsidRPr="00BC75D8">
        <w:t xml:space="preserve">menilai </w:t>
      </w:r>
      <w:r w:rsidR="00367E9A" w:rsidRPr="00BC75D8">
        <w:t>dokumen akreditasi prog</w:t>
      </w:r>
      <w:r w:rsidR="008A4850" w:rsidRPr="00BC75D8">
        <w:t>ram studi yang terdiri atas bor</w:t>
      </w:r>
      <w:r w:rsidR="008A4850" w:rsidRPr="00BC75D8">
        <w:rPr>
          <w:lang w:val="id-ID"/>
        </w:rPr>
        <w:t>a</w:t>
      </w:r>
      <w:r w:rsidR="008A4850" w:rsidRPr="00BC75D8">
        <w:t xml:space="preserve">ng </w:t>
      </w:r>
      <w:r w:rsidR="00860FC8">
        <w:t>Program Studi Ners</w:t>
      </w:r>
      <w:r w:rsidR="00367E9A" w:rsidRPr="00BC75D8">
        <w:t>, borang fakultas/sekolah tinggi, serta laporan evaluasi-diri program studi</w:t>
      </w:r>
      <w:r w:rsidR="00381484" w:rsidRPr="00BC75D8">
        <w:t xml:space="preserve"> (</w:t>
      </w:r>
      <w:r w:rsidR="00B211A0" w:rsidRPr="00BC75D8">
        <w:t>asesmen kecukupan</w:t>
      </w:r>
      <w:r w:rsidRPr="00BC75D8">
        <w:t>)</w:t>
      </w:r>
      <w:r w:rsidR="00A35D1B" w:rsidRPr="00BC75D8">
        <w:t xml:space="preserve"> dalam bentuk lokakarya di tempat yang disediakan oleh</w:t>
      </w:r>
      <w:r w:rsidR="00CA4C57" w:rsidRPr="00BC75D8">
        <w:t xml:space="preserve"> BAN PT/</w:t>
      </w:r>
      <w:r w:rsidR="00FA6B86" w:rsidRPr="00BC75D8">
        <w:t>LAM-PTKes</w:t>
      </w:r>
      <w:r w:rsidR="00A35D1B" w:rsidRPr="00BC75D8">
        <w:t xml:space="preserve"> selama 2 – 3 hari.</w:t>
      </w:r>
    </w:p>
    <w:p w:rsidR="00A35D1B" w:rsidRPr="00BC75D8" w:rsidRDefault="00A35D1B" w:rsidP="005425A7">
      <w:pPr>
        <w:numPr>
          <w:ilvl w:val="0"/>
          <w:numId w:val="3"/>
        </w:numPr>
        <w:tabs>
          <w:tab w:val="clear" w:pos="1516"/>
        </w:tabs>
        <w:ind w:left="1080" w:hanging="540"/>
      </w:pPr>
      <w:r w:rsidRPr="00BC75D8">
        <w:t xml:space="preserve">Pada akhir lokakarya tersebut </w:t>
      </w:r>
      <w:r w:rsidR="000A7295" w:rsidRPr="00BC75D8">
        <w:t xml:space="preserve">setiap anggota </w:t>
      </w:r>
      <w:proofErr w:type="gramStart"/>
      <w:r w:rsidRPr="00BC75D8">
        <w:t>tim</w:t>
      </w:r>
      <w:proofErr w:type="gramEnd"/>
      <w:r w:rsidRPr="00BC75D8">
        <w:t xml:space="preserve"> asesor </w:t>
      </w:r>
      <w:r w:rsidR="000A7295" w:rsidRPr="00BC75D8">
        <w:t xml:space="preserve">menyerahkan </w:t>
      </w:r>
      <w:r w:rsidRPr="00BC75D8">
        <w:t>hasil asesmen kecukupan</w:t>
      </w:r>
      <w:r w:rsidR="000A7295" w:rsidRPr="00BC75D8">
        <w:t xml:space="preserve"> kepada </w:t>
      </w:r>
      <w:r w:rsidR="00CA4C57" w:rsidRPr="00BC75D8">
        <w:t xml:space="preserve">BAN PT/ </w:t>
      </w:r>
      <w:r w:rsidR="00DC0F5F" w:rsidRPr="00BC75D8">
        <w:rPr>
          <w:lang w:val="id-ID"/>
        </w:rPr>
        <w:t>LAM</w:t>
      </w:r>
      <w:r w:rsidR="00FA6B86" w:rsidRPr="00BC75D8">
        <w:t>-</w:t>
      </w:r>
      <w:r w:rsidR="00DC0F5F" w:rsidRPr="00BC75D8">
        <w:rPr>
          <w:lang w:val="id-ID"/>
        </w:rPr>
        <w:t>PTKes</w:t>
      </w:r>
      <w:r w:rsidRPr="00BC75D8">
        <w:t>.</w:t>
      </w:r>
    </w:p>
    <w:p w:rsidR="00F96F21" w:rsidRPr="00BC75D8" w:rsidRDefault="00F96F21" w:rsidP="005425A7">
      <w:pPr>
        <w:numPr>
          <w:ilvl w:val="0"/>
          <w:numId w:val="3"/>
        </w:numPr>
        <w:tabs>
          <w:tab w:val="clear" w:pos="1516"/>
        </w:tabs>
        <w:ind w:left="1080" w:hanging="540"/>
      </w:pPr>
      <w:r w:rsidRPr="00BC75D8">
        <w:t xml:space="preserve">Tim asesor melakukan </w:t>
      </w:r>
      <w:r w:rsidR="00B211A0" w:rsidRPr="00BC75D8">
        <w:t xml:space="preserve">asesmen </w:t>
      </w:r>
      <w:r w:rsidR="00E052C2" w:rsidRPr="00BC75D8">
        <w:t>lapangan</w:t>
      </w:r>
      <w:r w:rsidR="00A35D1B" w:rsidRPr="00BC75D8">
        <w:t xml:space="preserve">ke lokasi </w:t>
      </w:r>
      <w:r w:rsidR="002E0C58" w:rsidRPr="00BC75D8">
        <w:t>perguruan tinggi</w:t>
      </w:r>
      <w:r w:rsidR="00E42ED5" w:rsidRPr="00BC75D8">
        <w:t xml:space="preserve"> selama </w:t>
      </w:r>
      <w:r w:rsidR="00073160" w:rsidRPr="00BC75D8">
        <w:rPr>
          <w:lang w:val="id-ID"/>
        </w:rPr>
        <w:t xml:space="preserve">3 s.d 4 </w:t>
      </w:r>
      <w:r w:rsidRPr="00BC75D8">
        <w:t>hari</w:t>
      </w:r>
      <w:r w:rsidR="000A7295" w:rsidRPr="00BC75D8">
        <w:t xml:space="preserve"> kerja</w:t>
      </w:r>
      <w:r w:rsidRPr="00BC75D8">
        <w:t>.</w:t>
      </w:r>
    </w:p>
    <w:p w:rsidR="00F96F21" w:rsidRPr="00BC75D8" w:rsidRDefault="00F96F21" w:rsidP="005425A7">
      <w:pPr>
        <w:numPr>
          <w:ilvl w:val="0"/>
          <w:numId w:val="3"/>
        </w:numPr>
        <w:tabs>
          <w:tab w:val="clear" w:pos="1516"/>
        </w:tabs>
        <w:ind w:left="1080" w:hanging="540"/>
      </w:pPr>
      <w:r w:rsidRPr="00BC75D8">
        <w:t xml:space="preserve">Tim asesor melaporkan hasil </w:t>
      </w:r>
      <w:r w:rsidR="00B211A0" w:rsidRPr="00BC75D8">
        <w:t xml:space="preserve">asesmen </w:t>
      </w:r>
      <w:r w:rsidR="00E052C2" w:rsidRPr="00BC75D8">
        <w:t>lapangan</w:t>
      </w:r>
      <w:r w:rsidRPr="00BC75D8">
        <w:t xml:space="preserve"> kepada</w:t>
      </w:r>
      <w:r w:rsidR="00CA4C57" w:rsidRPr="00BC75D8">
        <w:t>BAN PT/</w:t>
      </w:r>
      <w:r w:rsidR="00FA6B86" w:rsidRPr="00BC75D8">
        <w:rPr>
          <w:lang w:val="id-ID"/>
        </w:rPr>
        <w:t>LAM</w:t>
      </w:r>
      <w:r w:rsidR="00FA6B86" w:rsidRPr="00BC75D8">
        <w:t>-</w:t>
      </w:r>
      <w:r w:rsidR="00073160" w:rsidRPr="00BC75D8">
        <w:rPr>
          <w:lang w:val="id-ID"/>
        </w:rPr>
        <w:t>PTKes</w:t>
      </w:r>
      <w:r w:rsidRPr="00BC75D8">
        <w:t xml:space="preserve"> paling lama seminggu setelah </w:t>
      </w:r>
      <w:r w:rsidR="00B211A0" w:rsidRPr="00BC75D8">
        <w:t xml:space="preserve">asesmen </w:t>
      </w:r>
      <w:r w:rsidR="00E052C2" w:rsidRPr="00BC75D8">
        <w:t>lapangan</w:t>
      </w:r>
      <w:r w:rsidRPr="00BC75D8">
        <w:t>.</w:t>
      </w:r>
    </w:p>
    <w:p w:rsidR="00F96F21" w:rsidRPr="00BC75D8" w:rsidRDefault="00CA4C57" w:rsidP="005425A7">
      <w:pPr>
        <w:numPr>
          <w:ilvl w:val="0"/>
          <w:numId w:val="3"/>
        </w:numPr>
        <w:tabs>
          <w:tab w:val="clear" w:pos="1516"/>
        </w:tabs>
        <w:ind w:left="1080" w:hanging="540"/>
      </w:pPr>
      <w:r w:rsidRPr="00BC75D8">
        <w:t>BAN PT/</w:t>
      </w:r>
      <w:r w:rsidR="003464ED" w:rsidRPr="00BC75D8">
        <w:rPr>
          <w:lang w:val="id-ID"/>
        </w:rPr>
        <w:t>LAM</w:t>
      </w:r>
      <w:r w:rsidR="00FA6B86" w:rsidRPr="00BC75D8">
        <w:t>-</w:t>
      </w:r>
      <w:r w:rsidR="003464ED" w:rsidRPr="00BC75D8">
        <w:rPr>
          <w:lang w:val="id-ID"/>
        </w:rPr>
        <w:t>PTKes</w:t>
      </w:r>
      <w:r w:rsidR="00F96F21" w:rsidRPr="00BC75D8">
        <w:t xml:space="preserve"> memvalidasi laporan </w:t>
      </w:r>
      <w:proofErr w:type="gramStart"/>
      <w:r w:rsidR="00F96F21" w:rsidRPr="00BC75D8">
        <w:t>tim</w:t>
      </w:r>
      <w:proofErr w:type="gramEnd"/>
      <w:r w:rsidR="00F96F21" w:rsidRPr="00BC75D8">
        <w:t xml:space="preserve"> asesor.</w:t>
      </w:r>
    </w:p>
    <w:p w:rsidR="00F96F21" w:rsidRPr="00BC75D8" w:rsidRDefault="00180FDF" w:rsidP="005425A7">
      <w:pPr>
        <w:numPr>
          <w:ilvl w:val="0"/>
          <w:numId w:val="3"/>
        </w:numPr>
        <w:tabs>
          <w:tab w:val="clear" w:pos="1516"/>
        </w:tabs>
        <w:ind w:left="1080" w:hanging="540"/>
      </w:pPr>
      <w:r w:rsidRPr="00BC75D8">
        <w:t>BAN PT/</w:t>
      </w:r>
      <w:r w:rsidR="003464ED" w:rsidRPr="00BC75D8">
        <w:rPr>
          <w:lang w:val="id-ID"/>
        </w:rPr>
        <w:t>LAM</w:t>
      </w:r>
      <w:r w:rsidR="00FA6B86" w:rsidRPr="00BC75D8">
        <w:t>-</w:t>
      </w:r>
      <w:r w:rsidR="003464ED" w:rsidRPr="00BC75D8">
        <w:rPr>
          <w:lang w:val="id-ID"/>
        </w:rPr>
        <w:t>PTKes</w:t>
      </w:r>
      <w:r w:rsidR="00F96F21" w:rsidRPr="00BC75D8">
        <w:t xml:space="preserve"> menetapkan hasil </w:t>
      </w:r>
      <w:r w:rsidR="00E42ED5" w:rsidRPr="00BC75D8">
        <w:t>akreditasi perguruan tinggi</w:t>
      </w:r>
      <w:r w:rsidR="00F96F21" w:rsidRPr="00BC75D8">
        <w:t>.</w:t>
      </w:r>
    </w:p>
    <w:p w:rsidR="00F96F21" w:rsidRPr="00BC75D8" w:rsidRDefault="00BC75D8" w:rsidP="005425A7">
      <w:pPr>
        <w:numPr>
          <w:ilvl w:val="0"/>
          <w:numId w:val="3"/>
        </w:numPr>
        <w:tabs>
          <w:tab w:val="clear" w:pos="1516"/>
        </w:tabs>
        <w:ind w:left="1080" w:hanging="540"/>
      </w:pPr>
      <w:r w:rsidRPr="00BC75D8">
        <w:t>BAN PT/</w:t>
      </w:r>
      <w:r w:rsidR="003464ED" w:rsidRPr="00BC75D8">
        <w:rPr>
          <w:lang w:val="id-ID"/>
        </w:rPr>
        <w:t>LAM</w:t>
      </w:r>
      <w:r w:rsidR="00FA6B86" w:rsidRPr="00BC75D8">
        <w:t>-</w:t>
      </w:r>
      <w:r w:rsidR="003464ED" w:rsidRPr="00BC75D8">
        <w:rPr>
          <w:lang w:val="id-ID"/>
        </w:rPr>
        <w:t>PTKes</w:t>
      </w:r>
      <w:r w:rsidR="00F96F21" w:rsidRPr="00BC75D8">
        <w:t xml:space="preserve"> mengumumkan hasil akreditasi kepada masyarakat luas, menginformasikan hasil keputusan kepada asesor </w:t>
      </w:r>
      <w:r w:rsidR="00F96F21" w:rsidRPr="00BC75D8">
        <w:lastRenderedPageBreak/>
        <w:t xml:space="preserve">yang terkait, </w:t>
      </w:r>
      <w:proofErr w:type="gramStart"/>
      <w:r w:rsidR="00F96F21" w:rsidRPr="00BC75D8">
        <w:t>dan</w:t>
      </w:r>
      <w:proofErr w:type="gramEnd"/>
      <w:r w:rsidR="00F96F21" w:rsidRPr="00BC75D8">
        <w:t xml:space="preserve"> menyampaikan</w:t>
      </w:r>
      <w:r w:rsidR="00E42ED5" w:rsidRPr="00BC75D8">
        <w:t xml:space="preserve"> sertifikat akreditasi kepada perguruan tinggi</w:t>
      </w:r>
      <w:r w:rsidR="00F96F21" w:rsidRPr="00BC75D8">
        <w:t xml:space="preserve"> yang bersangkutan.</w:t>
      </w:r>
    </w:p>
    <w:p w:rsidR="00F96F21" w:rsidRPr="00BC75D8" w:rsidRDefault="00BC75D8" w:rsidP="005425A7">
      <w:pPr>
        <w:numPr>
          <w:ilvl w:val="0"/>
          <w:numId w:val="3"/>
        </w:numPr>
        <w:tabs>
          <w:tab w:val="clear" w:pos="1516"/>
        </w:tabs>
        <w:ind w:left="1080" w:hanging="540"/>
      </w:pPr>
      <w:r w:rsidRPr="00BC75D8">
        <w:t>BAN PT/</w:t>
      </w:r>
      <w:r w:rsidR="00FA6B86" w:rsidRPr="00BC75D8">
        <w:rPr>
          <w:lang w:val="id-ID"/>
        </w:rPr>
        <w:t>LAM</w:t>
      </w:r>
      <w:r w:rsidR="00FA6B86" w:rsidRPr="00BC75D8">
        <w:t>-</w:t>
      </w:r>
      <w:r w:rsidR="003464ED" w:rsidRPr="00BC75D8">
        <w:rPr>
          <w:lang w:val="id-ID"/>
        </w:rPr>
        <w:t>PTKes</w:t>
      </w:r>
      <w:r w:rsidR="00F96F21" w:rsidRPr="00BC75D8">
        <w:t xml:space="preserve"> menerima dan menanggapi keluhan atau “pengaduan” dari masyarakat</w:t>
      </w:r>
      <w:r w:rsidR="00E42ED5" w:rsidRPr="00BC75D8">
        <w:t xml:space="preserve">, </w:t>
      </w:r>
      <w:r w:rsidR="00F96F21" w:rsidRPr="00BC75D8">
        <w:t>untuk mendukung transparansi dan akuntabilitas publik dalam proses dan hasil penilaian.</w:t>
      </w:r>
    </w:p>
    <w:p w:rsidR="00F96F21" w:rsidRPr="00BC75D8" w:rsidRDefault="00F96F21" w:rsidP="00F96F21">
      <w:pPr>
        <w:tabs>
          <w:tab w:val="left" w:pos="1080"/>
        </w:tabs>
        <w:ind w:left="540"/>
      </w:pPr>
    </w:p>
    <w:p w:rsidR="00F96F21" w:rsidRPr="00BC75D8" w:rsidRDefault="00F96F21" w:rsidP="00721ACB">
      <w:pPr>
        <w:ind w:left="540"/>
      </w:pPr>
      <w:proofErr w:type="gramStart"/>
      <w:r w:rsidRPr="00BC75D8">
        <w:t>Penjelasan dan rincian prosedur akreditasi it</w:t>
      </w:r>
      <w:r w:rsidR="0039505E" w:rsidRPr="00BC75D8">
        <w:t>u disajikan dalam buku tersendir</w:t>
      </w:r>
      <w:r w:rsidRPr="00BC75D8">
        <w:t xml:space="preserve">i, </w:t>
      </w:r>
      <w:r w:rsidR="0039505E" w:rsidRPr="00BC75D8">
        <w:t xml:space="preserve">bersama dengan rincian Standar Akreditasi </w:t>
      </w:r>
      <w:r w:rsidR="00860FC8">
        <w:t>Program Studi Ners</w:t>
      </w:r>
      <w:r w:rsidR="0039505E" w:rsidRPr="00BC75D8">
        <w:t xml:space="preserve">, </w:t>
      </w:r>
      <w:r w:rsidRPr="00BC75D8">
        <w:t>yaitu Buku II.</w:t>
      </w:r>
      <w:proofErr w:type="gramEnd"/>
    </w:p>
    <w:p w:rsidR="00F96F21" w:rsidRPr="001D37B6" w:rsidRDefault="00F96F21" w:rsidP="00F96F21">
      <w:pPr>
        <w:tabs>
          <w:tab w:val="left" w:pos="1080"/>
        </w:tabs>
        <w:rPr>
          <w:color w:val="000000"/>
        </w:rPr>
      </w:pPr>
    </w:p>
    <w:p w:rsidR="00F96F21" w:rsidRDefault="00F96F21" w:rsidP="00721ACB">
      <w:pPr>
        <w:pStyle w:val="Heading2"/>
        <w:numPr>
          <w:ilvl w:val="1"/>
          <w:numId w:val="33"/>
        </w:numPr>
        <w:rPr>
          <w:color w:val="000000"/>
          <w:sz w:val="24"/>
          <w:szCs w:val="24"/>
        </w:rPr>
      </w:pPr>
      <w:bookmarkStart w:id="24" w:name="_Toc222646039"/>
      <w:r w:rsidRPr="001D37B6">
        <w:rPr>
          <w:color w:val="000000"/>
          <w:sz w:val="24"/>
          <w:szCs w:val="24"/>
        </w:rPr>
        <w:t xml:space="preserve">Instrumen Akreditasi </w:t>
      </w:r>
      <w:r w:rsidR="00860FC8">
        <w:rPr>
          <w:color w:val="000000"/>
          <w:sz w:val="24"/>
          <w:szCs w:val="24"/>
        </w:rPr>
        <w:t>Program Studi Ners</w:t>
      </w:r>
      <w:bookmarkEnd w:id="24"/>
    </w:p>
    <w:p w:rsidR="00F96F21" w:rsidRPr="001D37B6" w:rsidRDefault="00F96F21" w:rsidP="00F96F21">
      <w:pPr>
        <w:ind w:right="2189"/>
        <w:jc w:val="left"/>
        <w:rPr>
          <w:color w:val="0070C0"/>
        </w:rPr>
      </w:pPr>
    </w:p>
    <w:p w:rsidR="0022025E" w:rsidRPr="00721ACB" w:rsidRDefault="00F96F21" w:rsidP="00721ACB">
      <w:pPr>
        <w:ind w:left="540"/>
        <w:rPr>
          <w:color w:val="000000"/>
        </w:rPr>
      </w:pPr>
      <w:r w:rsidRPr="00721ACB">
        <w:rPr>
          <w:color w:val="000000"/>
        </w:rPr>
        <w:t xml:space="preserve">Instrumen yang digunakan dalam proses </w:t>
      </w:r>
      <w:r w:rsidR="00381484" w:rsidRPr="00721ACB">
        <w:rPr>
          <w:color w:val="000000"/>
        </w:rPr>
        <w:t xml:space="preserve">akreditasi </w:t>
      </w:r>
      <w:r w:rsidR="00860FC8">
        <w:rPr>
          <w:color w:val="000000"/>
        </w:rPr>
        <w:t>Program Studi Ners</w:t>
      </w:r>
      <w:r w:rsidRPr="00721ACB">
        <w:rPr>
          <w:color w:val="000000"/>
        </w:rPr>
        <w:t xml:space="preserve"> dikembangkan berdasarkan standar dan parameter seperti dijelaskan</w:t>
      </w:r>
      <w:r w:rsidR="00FA6B86" w:rsidRPr="00721ACB">
        <w:rPr>
          <w:color w:val="000000"/>
        </w:rPr>
        <w:t xml:space="preserve"> </w:t>
      </w:r>
      <w:proofErr w:type="gramStart"/>
      <w:r w:rsidR="00FA6B86" w:rsidRPr="00721ACB">
        <w:rPr>
          <w:color w:val="000000"/>
        </w:rPr>
        <w:t>pada  3.1</w:t>
      </w:r>
      <w:proofErr w:type="gramEnd"/>
      <w:r w:rsidRPr="00721ACB">
        <w:rPr>
          <w:color w:val="000000"/>
        </w:rPr>
        <w:t xml:space="preserve"> dari bab ini. Data, informasi dan penjelasan setiap standar dan parameter yang diminta dalam rangka </w:t>
      </w:r>
      <w:r w:rsidR="00B211A0" w:rsidRPr="00721ACB">
        <w:rPr>
          <w:color w:val="000000"/>
        </w:rPr>
        <w:t>akreditasi</w:t>
      </w:r>
      <w:r w:rsidRPr="00721ACB">
        <w:rPr>
          <w:color w:val="000000"/>
        </w:rPr>
        <w:t xml:space="preserve"> dirumuskan dan </w:t>
      </w:r>
      <w:r w:rsidR="00B211A0" w:rsidRPr="00721ACB">
        <w:rPr>
          <w:color w:val="000000"/>
        </w:rPr>
        <w:t xml:space="preserve">disajikan oleh </w:t>
      </w:r>
      <w:r w:rsidR="0022025E" w:rsidRPr="00721ACB">
        <w:rPr>
          <w:color w:val="000000"/>
        </w:rPr>
        <w:t>program studi</w:t>
      </w:r>
      <w:r w:rsidRPr="00721ACB">
        <w:rPr>
          <w:color w:val="000000"/>
        </w:rPr>
        <w:t xml:space="preserve"> dalam instrumen yang berbentuk </w:t>
      </w:r>
      <w:r w:rsidR="0022025E" w:rsidRPr="00721ACB">
        <w:rPr>
          <w:color w:val="000000"/>
        </w:rPr>
        <w:t xml:space="preserve">laporan evaluasi diri dan </w:t>
      </w:r>
      <w:r w:rsidR="0044627F" w:rsidRPr="00721ACB">
        <w:rPr>
          <w:color w:val="000000"/>
        </w:rPr>
        <w:t>borang</w:t>
      </w:r>
      <w:r w:rsidRPr="00721ACB">
        <w:rPr>
          <w:color w:val="000000"/>
        </w:rPr>
        <w:t xml:space="preserve">. </w:t>
      </w:r>
    </w:p>
    <w:p w:rsidR="0022025E" w:rsidRPr="00721ACB" w:rsidRDefault="0022025E" w:rsidP="00721ACB">
      <w:pPr>
        <w:ind w:left="540"/>
        <w:rPr>
          <w:color w:val="000000"/>
        </w:rPr>
      </w:pPr>
    </w:p>
    <w:p w:rsidR="0022025E" w:rsidRPr="00721ACB" w:rsidRDefault="0022025E" w:rsidP="00721ACB">
      <w:pPr>
        <w:ind w:left="540"/>
        <w:rPr>
          <w:color w:val="000000"/>
        </w:rPr>
      </w:pPr>
      <w:r w:rsidRPr="00721ACB">
        <w:rPr>
          <w:color w:val="000000"/>
        </w:rPr>
        <w:t xml:space="preserve">Evaluasi diri adalah proses yang dilakukan oleh suatu badan atau program untuk menilai secara kritis keadaan dan kinerja diri sendiri. </w:t>
      </w:r>
      <w:proofErr w:type="gramStart"/>
      <w:r w:rsidRPr="00721ACB">
        <w:rPr>
          <w:color w:val="000000"/>
        </w:rPr>
        <w:t>Hasil evaluasi diri digunakan untuk memperbaiki mutu kinerja serta produk institusi dan program studi.</w:t>
      </w:r>
      <w:proofErr w:type="gramEnd"/>
      <w:r w:rsidRPr="00721ACB">
        <w:rPr>
          <w:color w:val="000000"/>
        </w:rPr>
        <w:t xml:space="preserve">  </w:t>
      </w:r>
      <w:proofErr w:type="gramStart"/>
      <w:r w:rsidRPr="00721ACB">
        <w:rPr>
          <w:color w:val="000000"/>
        </w:rPr>
        <w:t>Laporan evaluasi diri merupakan bahan untuk akreditasi.</w:t>
      </w:r>
      <w:proofErr w:type="gramEnd"/>
    </w:p>
    <w:p w:rsidR="0022025E" w:rsidRPr="00721ACB" w:rsidRDefault="0022025E" w:rsidP="00721ACB">
      <w:pPr>
        <w:ind w:left="540"/>
        <w:rPr>
          <w:color w:val="000000"/>
        </w:rPr>
      </w:pPr>
    </w:p>
    <w:p w:rsidR="00F96F21" w:rsidRPr="00721ACB" w:rsidRDefault="0044627F" w:rsidP="00721ACB">
      <w:pPr>
        <w:ind w:left="540"/>
        <w:rPr>
          <w:color w:val="000000"/>
        </w:rPr>
      </w:pPr>
      <w:proofErr w:type="gramStart"/>
      <w:r w:rsidRPr="00721ACB">
        <w:rPr>
          <w:color w:val="000000"/>
        </w:rPr>
        <w:t>Borang</w:t>
      </w:r>
      <w:r w:rsidR="0022025E" w:rsidRPr="00721ACB">
        <w:rPr>
          <w:color w:val="000000"/>
        </w:rPr>
        <w:t>akreditasi</w:t>
      </w:r>
      <w:r w:rsidR="00F96F21" w:rsidRPr="00721ACB">
        <w:rPr>
          <w:color w:val="000000"/>
        </w:rPr>
        <w:t xml:space="preserve"> adalah dokumen yang berupa laporan </w:t>
      </w:r>
      <w:r w:rsidR="0022025E" w:rsidRPr="00721ACB">
        <w:rPr>
          <w:color w:val="000000"/>
        </w:rPr>
        <w:t>program studi (Buku III)</w:t>
      </w:r>
      <w:r w:rsidR="00F96F21" w:rsidRPr="00721ACB">
        <w:rPr>
          <w:color w:val="000000"/>
        </w:rPr>
        <w:t xml:space="preserve">, yang dirumuskan </w:t>
      </w:r>
      <w:r w:rsidRPr="00721ACB">
        <w:rPr>
          <w:color w:val="000000"/>
        </w:rPr>
        <w:t xml:space="preserve">sesuai dengan petunjuk yang terdapat pada Buku </w:t>
      </w:r>
      <w:r w:rsidR="00237614" w:rsidRPr="00721ACB">
        <w:rPr>
          <w:color w:val="000000"/>
        </w:rPr>
        <w:t xml:space="preserve">IV </w:t>
      </w:r>
      <w:r w:rsidR="0022025E" w:rsidRPr="00721ACB">
        <w:rPr>
          <w:color w:val="000000"/>
        </w:rPr>
        <w:t>yang</w:t>
      </w:r>
      <w:r w:rsidR="00F96F21" w:rsidRPr="00721ACB">
        <w:rPr>
          <w:color w:val="000000"/>
        </w:rPr>
        <w:t xml:space="preserve"> digunakan untuk mengevaluasi</w:t>
      </w:r>
      <w:r w:rsidR="0022025E" w:rsidRPr="00721ACB">
        <w:rPr>
          <w:color w:val="000000"/>
        </w:rPr>
        <w:t>,</w:t>
      </w:r>
      <w:r w:rsidR="00F96F21" w:rsidRPr="00721ACB">
        <w:rPr>
          <w:color w:val="000000"/>
        </w:rPr>
        <w:t xml:space="preserve"> menilai </w:t>
      </w:r>
      <w:r w:rsidR="0022025E" w:rsidRPr="00721ACB">
        <w:rPr>
          <w:color w:val="000000"/>
        </w:rPr>
        <w:t>dan</w:t>
      </w:r>
      <w:r w:rsidR="00F96F21" w:rsidRPr="00721ACB">
        <w:rPr>
          <w:color w:val="000000"/>
        </w:rPr>
        <w:t xml:space="preserve"> menetapkan status </w:t>
      </w:r>
      <w:r w:rsidR="00B211A0" w:rsidRPr="00721ACB">
        <w:rPr>
          <w:color w:val="000000"/>
        </w:rPr>
        <w:t xml:space="preserve">akreditasi </w:t>
      </w:r>
      <w:r w:rsidR="0022025E" w:rsidRPr="00721ACB">
        <w:rPr>
          <w:color w:val="000000"/>
        </w:rPr>
        <w:t>program studi</w:t>
      </w:r>
      <w:r w:rsidR="00F96F21" w:rsidRPr="00721ACB">
        <w:rPr>
          <w:color w:val="000000"/>
        </w:rPr>
        <w:t>.</w:t>
      </w:r>
      <w:proofErr w:type="gramEnd"/>
      <w:r w:rsidR="00F96F21" w:rsidRPr="00721ACB">
        <w:rPr>
          <w:color w:val="000000"/>
        </w:rPr>
        <w:t xml:space="preserve"> </w:t>
      </w:r>
      <w:proofErr w:type="gramStart"/>
      <w:r w:rsidR="00237614" w:rsidRPr="00721ACB">
        <w:rPr>
          <w:color w:val="000000"/>
        </w:rPr>
        <w:t>Borang</w:t>
      </w:r>
      <w:r w:rsidR="00F96F21" w:rsidRPr="00721ACB">
        <w:rPr>
          <w:color w:val="000000"/>
        </w:rPr>
        <w:t xml:space="preserve"> akreditasi merupakan kumpulan data dan inform</w:t>
      </w:r>
      <w:r w:rsidR="0022025E" w:rsidRPr="00721ACB">
        <w:rPr>
          <w:color w:val="000000"/>
        </w:rPr>
        <w:t xml:space="preserve">asi mengenai masukan, proses, </w:t>
      </w:r>
      <w:r w:rsidR="00F96F21" w:rsidRPr="00721ACB">
        <w:rPr>
          <w:color w:val="000000"/>
        </w:rPr>
        <w:t xml:space="preserve">luaran, </w:t>
      </w:r>
      <w:r w:rsidR="00237614" w:rsidRPr="00721ACB">
        <w:rPr>
          <w:color w:val="000000"/>
        </w:rPr>
        <w:t xml:space="preserve">hasil, </w:t>
      </w:r>
      <w:r w:rsidR="00F96F21" w:rsidRPr="00721ACB">
        <w:rPr>
          <w:color w:val="000000"/>
        </w:rPr>
        <w:t xml:space="preserve">dan dampak yang bercirikan upaya untuk meningkatkan mutu kinerja, keadaan dan perangkat </w:t>
      </w:r>
      <w:r w:rsidR="00237614" w:rsidRPr="00721ACB">
        <w:rPr>
          <w:color w:val="000000"/>
        </w:rPr>
        <w:t>kependidikan</w:t>
      </w:r>
      <w:r w:rsidR="00860FC8">
        <w:rPr>
          <w:color w:val="000000"/>
        </w:rPr>
        <w:t>Program Studi Ners</w:t>
      </w:r>
      <w:r w:rsidR="00F96F21" w:rsidRPr="00721ACB">
        <w:rPr>
          <w:color w:val="000000"/>
        </w:rPr>
        <w:t xml:space="preserve"> secara berkelanjutan.</w:t>
      </w:r>
      <w:proofErr w:type="gramEnd"/>
      <w:r w:rsidR="00F96F21" w:rsidRPr="00721ACB">
        <w:rPr>
          <w:color w:val="000000"/>
        </w:rPr>
        <w:t xml:space="preserve"> </w:t>
      </w:r>
    </w:p>
    <w:p w:rsidR="00F96F21" w:rsidRPr="00721ACB" w:rsidRDefault="00F96F21" w:rsidP="00721ACB">
      <w:pPr>
        <w:ind w:left="540" w:firstLine="540"/>
        <w:rPr>
          <w:color w:val="000000"/>
        </w:rPr>
      </w:pPr>
    </w:p>
    <w:p w:rsidR="00F96F21" w:rsidRPr="001D37B6" w:rsidRDefault="00F96F21" w:rsidP="00721ACB">
      <w:pPr>
        <w:ind w:left="540"/>
        <w:rPr>
          <w:color w:val="000000"/>
        </w:rPr>
      </w:pPr>
      <w:proofErr w:type="gramStart"/>
      <w:r w:rsidRPr="00721ACB">
        <w:rPr>
          <w:color w:val="000000"/>
        </w:rPr>
        <w:t xml:space="preserve">Isi </w:t>
      </w:r>
      <w:r w:rsidR="000A7295" w:rsidRPr="00721ACB">
        <w:rPr>
          <w:color w:val="000000"/>
        </w:rPr>
        <w:t>borang</w:t>
      </w:r>
      <w:r w:rsidR="0039505E" w:rsidRPr="00721ACB">
        <w:rPr>
          <w:color w:val="000000"/>
        </w:rPr>
        <w:t xml:space="preserve">akreditasi </w:t>
      </w:r>
      <w:r w:rsidR="0022025E" w:rsidRPr="00721ACB">
        <w:rPr>
          <w:color w:val="000000"/>
        </w:rPr>
        <w:t>program studi</w:t>
      </w:r>
      <w:r w:rsidRPr="00721ACB">
        <w:rPr>
          <w:color w:val="000000"/>
        </w:rPr>
        <w:t xml:space="preserve"> mencakup deskripsi dan analisis</w:t>
      </w:r>
      <w:r w:rsidR="0022025E" w:rsidRPr="00721ACB">
        <w:rPr>
          <w:color w:val="000000"/>
        </w:rPr>
        <w:t xml:space="preserve"> yang sistematis sebagai respon</w:t>
      </w:r>
      <w:r w:rsidRPr="00721ACB">
        <w:rPr>
          <w:color w:val="000000"/>
        </w:rPr>
        <w:t xml:space="preserve"> yang proaktif terhadap berbagai indikator yang</w:t>
      </w:r>
      <w:r w:rsidRPr="001D37B6">
        <w:rPr>
          <w:color w:val="000000"/>
        </w:rPr>
        <w:t xml:space="preserve"> dijabarkan dari standar </w:t>
      </w:r>
      <w:r w:rsidR="0039505E" w:rsidRPr="001D37B6">
        <w:rPr>
          <w:color w:val="000000"/>
        </w:rPr>
        <w:t xml:space="preserve">akreditasi </w:t>
      </w:r>
      <w:r w:rsidR="0022025E" w:rsidRPr="001D37B6">
        <w:rPr>
          <w:color w:val="000000"/>
        </w:rPr>
        <w:t>program studi</w:t>
      </w:r>
      <w:r w:rsidRPr="001D37B6">
        <w:rPr>
          <w:color w:val="000000"/>
        </w:rPr>
        <w:t>.</w:t>
      </w:r>
      <w:proofErr w:type="gramEnd"/>
      <w:r w:rsidRPr="001D37B6">
        <w:rPr>
          <w:color w:val="000000"/>
        </w:rPr>
        <w:t xml:space="preserve"> </w:t>
      </w:r>
      <w:proofErr w:type="gramStart"/>
      <w:r w:rsidRPr="001D37B6">
        <w:rPr>
          <w:color w:val="000000"/>
        </w:rPr>
        <w:t xml:space="preserve">Standar dan indikator akreditasi tersebut dijelaskan dalam pedoman penyusunan </w:t>
      </w:r>
      <w:r w:rsidR="0022025E" w:rsidRPr="001D37B6">
        <w:rPr>
          <w:color w:val="000000"/>
        </w:rPr>
        <w:t>bora</w:t>
      </w:r>
      <w:r w:rsidR="00237614" w:rsidRPr="001D37B6">
        <w:rPr>
          <w:color w:val="000000"/>
        </w:rPr>
        <w:t xml:space="preserve">ng </w:t>
      </w:r>
      <w:r w:rsidR="0039505E" w:rsidRPr="001D37B6">
        <w:rPr>
          <w:color w:val="000000"/>
        </w:rPr>
        <w:t xml:space="preserve">akreditasi </w:t>
      </w:r>
      <w:r w:rsidR="0022025E" w:rsidRPr="001D37B6">
        <w:rPr>
          <w:color w:val="000000"/>
        </w:rPr>
        <w:t>(Buku V)</w:t>
      </w:r>
      <w:r w:rsidRPr="001D37B6">
        <w:rPr>
          <w:color w:val="000000"/>
        </w:rPr>
        <w:t>.</w:t>
      </w:r>
      <w:proofErr w:type="gramEnd"/>
      <w:r w:rsidRPr="001D37B6">
        <w:rPr>
          <w:color w:val="000000"/>
        </w:rPr>
        <w:t xml:space="preserve"> </w:t>
      </w:r>
    </w:p>
    <w:p w:rsidR="00F96F21" w:rsidRPr="001D37B6" w:rsidRDefault="00F96F21" w:rsidP="0039505E">
      <w:pPr>
        <w:ind w:firstLine="540"/>
        <w:rPr>
          <w:color w:val="000000"/>
        </w:rPr>
      </w:pPr>
    </w:p>
    <w:p w:rsidR="0014684B" w:rsidRPr="00721ACB" w:rsidRDefault="0022025E" w:rsidP="00721ACB">
      <w:pPr>
        <w:autoSpaceDE w:val="0"/>
        <w:autoSpaceDN w:val="0"/>
        <w:adjustRightInd w:val="0"/>
        <w:ind w:left="540"/>
        <w:rPr>
          <w:b/>
          <w:bCs/>
          <w:color w:val="000000"/>
        </w:rPr>
      </w:pPr>
      <w:r w:rsidRPr="001D37B6">
        <w:rPr>
          <w:color w:val="000000"/>
        </w:rPr>
        <w:t>Program studi</w:t>
      </w:r>
      <w:r w:rsidR="00F96F21" w:rsidRPr="001D37B6">
        <w:rPr>
          <w:color w:val="000000"/>
        </w:rPr>
        <w:t xml:space="preserve"> mendeskripsikan dan menganalisis semua indikator dalam konteks keseluruhan standar akreditasi dengan memperhatikan dimensi mutu yang merupakan jabaran dari RAISE++, yaitu: </w:t>
      </w:r>
      <w:proofErr w:type="gramStart"/>
      <w:r w:rsidR="00F96F21" w:rsidRPr="001D37B6">
        <w:rPr>
          <w:b/>
          <w:color w:val="000000"/>
        </w:rPr>
        <w:t>relevansi</w:t>
      </w:r>
      <w:r w:rsidR="00F96F21" w:rsidRPr="001D37B6">
        <w:rPr>
          <w:i/>
          <w:color w:val="000000"/>
        </w:rPr>
        <w:t>(</w:t>
      </w:r>
      <w:proofErr w:type="gramEnd"/>
      <w:r w:rsidR="00F96F21" w:rsidRPr="001D37B6">
        <w:rPr>
          <w:i/>
          <w:color w:val="000000"/>
        </w:rPr>
        <w:t>relevance)</w:t>
      </w:r>
      <w:r w:rsidR="00F96F21" w:rsidRPr="001D37B6">
        <w:rPr>
          <w:color w:val="000000"/>
        </w:rPr>
        <w:t xml:space="preserve">, </w:t>
      </w:r>
      <w:r w:rsidR="00F96F21" w:rsidRPr="001D37B6">
        <w:rPr>
          <w:b/>
          <w:color w:val="000000"/>
        </w:rPr>
        <w:t>suasana akademik</w:t>
      </w:r>
      <w:r w:rsidR="00F96F21" w:rsidRPr="001D37B6">
        <w:rPr>
          <w:i/>
          <w:color w:val="000000"/>
        </w:rPr>
        <w:t>(academic atmosphere)</w:t>
      </w:r>
      <w:r w:rsidR="00F96F21" w:rsidRPr="001D37B6">
        <w:rPr>
          <w:color w:val="000000"/>
        </w:rPr>
        <w:t xml:space="preserve">, </w:t>
      </w:r>
      <w:r w:rsidR="00F96F21" w:rsidRPr="001D37B6">
        <w:rPr>
          <w:b/>
          <w:color w:val="000000"/>
        </w:rPr>
        <w:t>pengelolaan internal dan organisasi</w:t>
      </w:r>
      <w:r w:rsidR="00F96F21" w:rsidRPr="001D37B6">
        <w:rPr>
          <w:i/>
          <w:color w:val="000000"/>
        </w:rPr>
        <w:t>(internal management and organization)</w:t>
      </w:r>
      <w:r w:rsidR="00F96F21" w:rsidRPr="001D37B6">
        <w:rPr>
          <w:color w:val="000000"/>
        </w:rPr>
        <w:t xml:space="preserve">, </w:t>
      </w:r>
      <w:r w:rsidR="00F96F21" w:rsidRPr="001D37B6">
        <w:rPr>
          <w:b/>
          <w:color w:val="000000"/>
        </w:rPr>
        <w:t>keberlanjutan</w:t>
      </w:r>
      <w:r w:rsidR="00F96F21" w:rsidRPr="001D37B6">
        <w:rPr>
          <w:i/>
          <w:color w:val="000000"/>
        </w:rPr>
        <w:t>(sustainability)</w:t>
      </w:r>
      <w:r w:rsidR="00F96F21" w:rsidRPr="001D37B6">
        <w:rPr>
          <w:color w:val="000000"/>
        </w:rPr>
        <w:t xml:space="preserve">, </w:t>
      </w:r>
      <w:r w:rsidR="00F96F21" w:rsidRPr="001D37B6">
        <w:rPr>
          <w:b/>
          <w:color w:val="000000"/>
        </w:rPr>
        <w:t>efisiensi</w:t>
      </w:r>
      <w:r w:rsidR="00F96F21" w:rsidRPr="001D37B6">
        <w:rPr>
          <w:i/>
          <w:color w:val="000000"/>
        </w:rPr>
        <w:t>(efficiency)</w:t>
      </w:r>
      <w:r w:rsidR="00F96F21" w:rsidRPr="001D37B6">
        <w:rPr>
          <w:color w:val="000000"/>
        </w:rPr>
        <w:t xml:space="preserve">, termasuk efisiensi dan produktivitas. </w:t>
      </w:r>
      <w:r w:rsidR="0039505E" w:rsidRPr="001D37B6">
        <w:rPr>
          <w:color w:val="000000"/>
        </w:rPr>
        <w:t xml:space="preserve">Dimensi tambahannya adalah </w:t>
      </w:r>
      <w:r w:rsidR="00F96F21" w:rsidRPr="001D37B6">
        <w:rPr>
          <w:color w:val="000000"/>
        </w:rPr>
        <w:t xml:space="preserve">kepemimpinan </w:t>
      </w:r>
      <w:r w:rsidR="00F96F21" w:rsidRPr="001D37B6">
        <w:rPr>
          <w:i/>
          <w:color w:val="000000"/>
        </w:rPr>
        <w:t>(leadership)</w:t>
      </w:r>
      <w:r w:rsidR="0039505E" w:rsidRPr="001D37B6">
        <w:rPr>
          <w:color w:val="000000"/>
        </w:rPr>
        <w:t xml:space="preserve">, </w:t>
      </w:r>
      <w:proofErr w:type="gramStart"/>
      <w:r w:rsidR="00F96F21" w:rsidRPr="001D37B6">
        <w:rPr>
          <w:b/>
          <w:color w:val="000000"/>
        </w:rPr>
        <w:t>pemerataan</w:t>
      </w:r>
      <w:r w:rsidR="00F96F21" w:rsidRPr="001D37B6">
        <w:rPr>
          <w:i/>
          <w:color w:val="000000"/>
        </w:rPr>
        <w:t>(</w:t>
      </w:r>
      <w:proofErr w:type="gramEnd"/>
      <w:r w:rsidR="00F96F21" w:rsidRPr="001D37B6">
        <w:rPr>
          <w:i/>
          <w:color w:val="000000"/>
        </w:rPr>
        <w:t>equity)</w:t>
      </w:r>
      <w:r w:rsidR="0039505E" w:rsidRPr="001D37B6">
        <w:rPr>
          <w:i/>
          <w:color w:val="000000"/>
        </w:rPr>
        <w:t xml:space="preserve">, </w:t>
      </w:r>
      <w:r w:rsidR="0039505E" w:rsidRPr="001D37B6">
        <w:rPr>
          <w:color w:val="000000"/>
        </w:rPr>
        <w:t xml:space="preserve">dan </w:t>
      </w:r>
      <w:r w:rsidR="00532D5F" w:rsidRPr="001D37B6">
        <w:rPr>
          <w:b/>
          <w:color w:val="000000"/>
        </w:rPr>
        <w:t>tata pamong</w:t>
      </w:r>
      <w:r w:rsidR="0039505E" w:rsidRPr="001D37B6">
        <w:rPr>
          <w:i/>
          <w:color w:val="000000"/>
        </w:rPr>
        <w:t>(governance)</w:t>
      </w:r>
      <w:r w:rsidR="00F96F21" w:rsidRPr="001D37B6">
        <w:rPr>
          <w:color w:val="000000"/>
        </w:rPr>
        <w:t xml:space="preserve">. </w:t>
      </w:r>
    </w:p>
    <w:p w:rsidR="00A41CF3" w:rsidRPr="001D37B6" w:rsidRDefault="00A41CF3" w:rsidP="00721ACB">
      <w:pPr>
        <w:ind w:left="540"/>
        <w:rPr>
          <w:color w:val="000000"/>
        </w:rPr>
      </w:pPr>
      <w:proofErr w:type="gramStart"/>
      <w:r w:rsidRPr="001D37B6">
        <w:rPr>
          <w:color w:val="000000"/>
        </w:rPr>
        <w:lastRenderedPageBreak/>
        <w:t>Penjelasan dan rincian aspek instrumen ini disajikan dalam buku tersendiri, yaitu Buku III</w:t>
      </w:r>
      <w:r w:rsidR="00237614" w:rsidRPr="001D37B6">
        <w:rPr>
          <w:color w:val="000000"/>
        </w:rPr>
        <w:t>A dan IIIB</w:t>
      </w:r>
      <w:r w:rsidRPr="001D37B6">
        <w:rPr>
          <w:color w:val="000000"/>
        </w:rPr>
        <w:t>.</w:t>
      </w:r>
      <w:proofErr w:type="gramEnd"/>
    </w:p>
    <w:p w:rsidR="00F96F21" w:rsidRDefault="00F96F21" w:rsidP="00721ACB">
      <w:pPr>
        <w:pStyle w:val="Heading2"/>
        <w:numPr>
          <w:ilvl w:val="1"/>
          <w:numId w:val="33"/>
        </w:numPr>
        <w:rPr>
          <w:color w:val="000000"/>
          <w:sz w:val="24"/>
          <w:szCs w:val="24"/>
        </w:rPr>
      </w:pPr>
      <w:bookmarkStart w:id="25" w:name="_Toc222646040"/>
      <w:r w:rsidRPr="001D37B6">
        <w:rPr>
          <w:color w:val="000000"/>
          <w:sz w:val="24"/>
          <w:szCs w:val="24"/>
        </w:rPr>
        <w:t xml:space="preserve">Kode Etik Akreditasi </w:t>
      </w:r>
      <w:r w:rsidR="00860FC8">
        <w:rPr>
          <w:color w:val="000000"/>
          <w:sz w:val="24"/>
          <w:szCs w:val="24"/>
        </w:rPr>
        <w:t>Program Studi Ners</w:t>
      </w:r>
      <w:bookmarkEnd w:id="25"/>
    </w:p>
    <w:p w:rsidR="00F96F21" w:rsidRPr="001D37B6" w:rsidRDefault="00F96F21" w:rsidP="00F96F21">
      <w:pPr>
        <w:tabs>
          <w:tab w:val="left" w:pos="720"/>
        </w:tabs>
        <w:rPr>
          <w:color w:val="000000"/>
        </w:rPr>
      </w:pPr>
    </w:p>
    <w:p w:rsidR="00874CA8" w:rsidRPr="001D37B6" w:rsidRDefault="00721ACB" w:rsidP="00721ACB">
      <w:pPr>
        <w:tabs>
          <w:tab w:val="left" w:pos="720"/>
        </w:tabs>
        <w:ind w:left="540"/>
        <w:rPr>
          <w:color w:val="000000"/>
        </w:rPr>
      </w:pPr>
      <w:r>
        <w:rPr>
          <w:color w:val="000000"/>
        </w:rPr>
        <w:t xml:space="preserve">Demi </w:t>
      </w:r>
      <w:r w:rsidR="00F96F21" w:rsidRPr="001D37B6">
        <w:rPr>
          <w:color w:val="000000"/>
        </w:rPr>
        <w:t>menjaga kelancaran, obyektivitas dan kejujura</w:t>
      </w:r>
      <w:r w:rsidR="00874CA8" w:rsidRPr="001D37B6">
        <w:rPr>
          <w:color w:val="000000"/>
        </w:rPr>
        <w:t>n dalam pelaksanaan akreditasi</w:t>
      </w:r>
      <w:r w:rsidR="00F96F21" w:rsidRPr="001D37B6">
        <w:rPr>
          <w:color w:val="000000"/>
        </w:rPr>
        <w:t xml:space="preserve">, BAN-PT mengembangkan kode etik akreditasi yang perlu dipatuhi oleh semua pihak yang terlibat dalam penyelenggaraan akreditasi, yaitu asesor,  </w:t>
      </w:r>
      <w:r w:rsidR="00874CA8" w:rsidRPr="001D37B6">
        <w:rPr>
          <w:color w:val="000000"/>
        </w:rPr>
        <w:t xml:space="preserve">program studi </w:t>
      </w:r>
      <w:r w:rsidR="00F96F21" w:rsidRPr="001D37B6">
        <w:rPr>
          <w:color w:val="000000"/>
        </w:rPr>
        <w:t xml:space="preserve">yang diakreditasi, dan para anggota </w:t>
      </w:r>
      <w:r w:rsidR="00874CA8" w:rsidRPr="001D37B6">
        <w:rPr>
          <w:color w:val="000000"/>
        </w:rPr>
        <w:t>BAN-PT serta</w:t>
      </w:r>
      <w:r w:rsidR="00F96F21" w:rsidRPr="001D37B6">
        <w:rPr>
          <w:color w:val="000000"/>
        </w:rPr>
        <w:t xml:space="preserve"> staf sekretariat BAN-PT</w:t>
      </w:r>
      <w:r w:rsidR="00874CA8" w:rsidRPr="001D37B6">
        <w:rPr>
          <w:color w:val="000000"/>
        </w:rPr>
        <w:t>.</w:t>
      </w:r>
    </w:p>
    <w:p w:rsidR="00874CA8" w:rsidRPr="001D37B6" w:rsidRDefault="00874CA8" w:rsidP="00721ACB">
      <w:pPr>
        <w:tabs>
          <w:tab w:val="left" w:pos="720"/>
        </w:tabs>
        <w:ind w:left="540"/>
        <w:rPr>
          <w:color w:val="000000"/>
        </w:rPr>
      </w:pPr>
    </w:p>
    <w:p w:rsidR="00F96F21" w:rsidRPr="001D37B6" w:rsidRDefault="00F96F21" w:rsidP="00721ACB">
      <w:pPr>
        <w:tabs>
          <w:tab w:val="left" w:pos="720"/>
        </w:tabs>
        <w:ind w:left="540"/>
        <w:rPr>
          <w:color w:val="000000"/>
        </w:rPr>
      </w:pPr>
      <w:r w:rsidRPr="001D37B6">
        <w:rPr>
          <w:color w:val="000000"/>
        </w:rPr>
        <w:t xml:space="preserve">Kode etik tersebut berisikan pernyataan dasar filosofis dan kebijakan yang melandasi penyelenggaraan akreditasi; hal-hal yang harus dilakukan </w:t>
      </w:r>
      <w:r w:rsidR="00237614" w:rsidRPr="001D37B6">
        <w:rPr>
          <w:i/>
          <w:color w:val="000000"/>
        </w:rPr>
        <w:t>(the do</w:t>
      </w:r>
      <w:r w:rsidRPr="001D37B6">
        <w:rPr>
          <w:i/>
          <w:color w:val="000000"/>
        </w:rPr>
        <w:t>)</w:t>
      </w:r>
      <w:r w:rsidRPr="001D37B6">
        <w:rPr>
          <w:color w:val="000000"/>
        </w:rPr>
        <w:t xml:space="preserve"> dan yang tidak layak dilakukan </w:t>
      </w:r>
      <w:r w:rsidRPr="001D37B6">
        <w:rPr>
          <w:i/>
          <w:color w:val="000000"/>
        </w:rPr>
        <w:t>(</w:t>
      </w:r>
      <w:proofErr w:type="gramStart"/>
      <w:r w:rsidRPr="001D37B6">
        <w:rPr>
          <w:i/>
          <w:color w:val="000000"/>
        </w:rPr>
        <w:t>the don’t</w:t>
      </w:r>
      <w:proofErr w:type="gramEnd"/>
      <w:r w:rsidRPr="001D37B6">
        <w:rPr>
          <w:i/>
          <w:color w:val="000000"/>
        </w:rPr>
        <w:t>)</w:t>
      </w:r>
      <w:r w:rsidRPr="001D37B6">
        <w:rPr>
          <w:color w:val="000000"/>
        </w:rPr>
        <w:t xml:space="preserve"> oleh setiap pihak terkait; serta sanksi terhadap “pelanggaran”-nya. </w:t>
      </w:r>
      <w:proofErr w:type="gramStart"/>
      <w:r w:rsidRPr="001D37B6">
        <w:rPr>
          <w:color w:val="000000"/>
        </w:rPr>
        <w:t xml:space="preserve">Penjelasan dan rincian kode etik ini </w:t>
      </w:r>
      <w:r w:rsidR="0039505E" w:rsidRPr="001D37B6">
        <w:rPr>
          <w:color w:val="000000"/>
        </w:rPr>
        <w:t xml:space="preserve">berlaku umum bagi akreditasi semua tingkat dan jenis peguruan tinggi dan </w:t>
      </w:r>
      <w:r w:rsidR="00874CA8" w:rsidRPr="001D37B6">
        <w:rPr>
          <w:color w:val="000000"/>
        </w:rPr>
        <w:t>program studi</w:t>
      </w:r>
      <w:r w:rsidR="0039505E" w:rsidRPr="001D37B6">
        <w:rPr>
          <w:color w:val="000000"/>
        </w:rPr>
        <w:t>.</w:t>
      </w:r>
      <w:proofErr w:type="gramEnd"/>
      <w:r w:rsidR="0039505E" w:rsidRPr="001D37B6">
        <w:rPr>
          <w:color w:val="000000"/>
        </w:rPr>
        <w:t xml:space="preserve"> </w:t>
      </w:r>
      <w:proofErr w:type="gramStart"/>
      <w:r w:rsidR="0039505E" w:rsidRPr="001D37B6">
        <w:rPr>
          <w:color w:val="000000"/>
        </w:rPr>
        <w:t>Oleh karena itu</w:t>
      </w:r>
      <w:r w:rsidR="00874CA8" w:rsidRPr="001D37B6">
        <w:rPr>
          <w:color w:val="000000"/>
        </w:rPr>
        <w:t xml:space="preserve">, </w:t>
      </w:r>
      <w:r w:rsidR="0039505E" w:rsidRPr="001D37B6">
        <w:rPr>
          <w:color w:val="000000"/>
        </w:rPr>
        <w:t xml:space="preserve">kode etik tersebut </w:t>
      </w:r>
      <w:r w:rsidRPr="001D37B6">
        <w:rPr>
          <w:color w:val="000000"/>
        </w:rPr>
        <w:t>disajikan dalam buku tersendiri</w:t>
      </w:r>
      <w:r w:rsidR="0039505E" w:rsidRPr="001D37B6">
        <w:rPr>
          <w:color w:val="000000"/>
        </w:rPr>
        <w:t xml:space="preserve"> di luar </w:t>
      </w:r>
      <w:r w:rsidR="00B421F7" w:rsidRPr="001D37B6">
        <w:rPr>
          <w:color w:val="000000"/>
        </w:rPr>
        <w:t xml:space="preserve">perangkat instrumen akreditasi </w:t>
      </w:r>
      <w:r w:rsidR="00874CA8" w:rsidRPr="001D37B6">
        <w:rPr>
          <w:color w:val="000000"/>
        </w:rPr>
        <w:t>program studi</w:t>
      </w:r>
      <w:r w:rsidRPr="001D37B6">
        <w:rPr>
          <w:color w:val="000000"/>
        </w:rPr>
        <w:t>.</w:t>
      </w:r>
      <w:proofErr w:type="gramEnd"/>
    </w:p>
    <w:p w:rsidR="00F96F21" w:rsidRPr="001D37B6" w:rsidRDefault="00F96F21" w:rsidP="00721ACB">
      <w:pPr>
        <w:ind w:left="540"/>
        <w:rPr>
          <w:color w:val="000000"/>
          <w:highlight w:val="yellow"/>
        </w:rPr>
      </w:pPr>
    </w:p>
    <w:p w:rsidR="00C25CFB" w:rsidRPr="001D37B6" w:rsidRDefault="00A7178C">
      <w:pPr>
        <w:pStyle w:val="Heading1"/>
        <w:rPr>
          <w:color w:val="000000"/>
          <w:sz w:val="24"/>
          <w:szCs w:val="24"/>
        </w:rPr>
      </w:pPr>
      <w:r w:rsidRPr="001D37B6">
        <w:rPr>
          <w:color w:val="000000"/>
          <w:sz w:val="24"/>
          <w:szCs w:val="24"/>
        </w:rPr>
        <w:br w:type="page"/>
      </w:r>
      <w:bookmarkStart w:id="26" w:name="_Toc222646041"/>
      <w:r w:rsidRPr="001D37B6">
        <w:rPr>
          <w:color w:val="000000"/>
          <w:sz w:val="24"/>
          <w:szCs w:val="24"/>
        </w:rPr>
        <w:lastRenderedPageBreak/>
        <w:t>DAFTAR ISTILAH DAN SINGKATAN</w:t>
      </w:r>
      <w:bookmarkEnd w:id="26"/>
    </w:p>
    <w:p w:rsidR="00C25CFB" w:rsidRPr="001D37B6" w:rsidRDefault="00C25CFB">
      <w:pPr>
        <w:rPr>
          <w:color w:val="000000"/>
        </w:rPr>
      </w:pPr>
    </w:p>
    <w:p w:rsidR="009E15B8" w:rsidRPr="001D37B6" w:rsidRDefault="00165C7B">
      <w:pPr>
        <w:rPr>
          <w:color w:val="000000"/>
        </w:rPr>
      </w:pPr>
      <w:r w:rsidRPr="00721ACB">
        <w:rPr>
          <w:b/>
          <w:color w:val="000000"/>
        </w:rPr>
        <w:t>AIPNI</w:t>
      </w:r>
      <w:r w:rsidRPr="001D37B6">
        <w:rPr>
          <w:color w:val="000000"/>
        </w:rPr>
        <w:t xml:space="preserve"> adalah  </w:t>
      </w:r>
      <w:r w:rsidR="00CD6398">
        <w:rPr>
          <w:color w:val="000000"/>
          <w:lang w:val="id-ID"/>
        </w:rPr>
        <w:t>Asosiasi Institusi Pendidikan Ners Indonesia,</w:t>
      </w:r>
      <w:r w:rsidRPr="001D37B6">
        <w:rPr>
          <w:color w:val="000000"/>
        </w:rPr>
        <w:t xml:space="preserve"> merupakan wadah bagi institusi pend</w:t>
      </w:r>
      <w:r w:rsidR="00B47430" w:rsidRPr="001D37B6">
        <w:rPr>
          <w:color w:val="000000"/>
        </w:rPr>
        <w:t>idikan ners di Indonesia yang berorientasi pada kebutuhan anggota dan masyarakat dalam mewujudkan system penyelenggaraan pendidikan ners yang baku dan berstandar nasional atau internasional guna menjamin terselenggaranya pengembangan keilmuan, kualitas sumber daya dan kegiatan riset pada semua pusat pendidikan ners, dan menjalin kerjasama dengan institusi pendidikan lain, serta mengendalikan pertumbuhan dan kualitas pendidikan ners di Indonesia.</w:t>
      </w:r>
    </w:p>
    <w:p w:rsidR="00B47430" w:rsidRDefault="00B47430">
      <w:pPr>
        <w:rPr>
          <w:color w:val="000000"/>
        </w:rPr>
      </w:pPr>
    </w:p>
    <w:p w:rsidR="00C37344" w:rsidRPr="00721ACB" w:rsidRDefault="00C37344" w:rsidP="00C37344">
      <w:proofErr w:type="gramStart"/>
      <w:r>
        <w:rPr>
          <w:b/>
          <w:bCs/>
          <w:color w:val="000000"/>
        </w:rPr>
        <w:t>A</w:t>
      </w:r>
      <w:r w:rsidRPr="001D37B6">
        <w:rPr>
          <w:b/>
          <w:bCs/>
          <w:color w:val="000000"/>
        </w:rPr>
        <w:t>kreditasi</w:t>
      </w:r>
      <w:r w:rsidRPr="00721ACB">
        <w:rPr>
          <w:bCs/>
          <w:color w:val="000000"/>
        </w:rPr>
        <w:t>adalah</w:t>
      </w:r>
      <w:r w:rsidRPr="001D37B6">
        <w:rPr>
          <w:color w:val="000000"/>
        </w:rPr>
        <w:t xml:space="preserve">  proses</w:t>
      </w:r>
      <w:proofErr w:type="gramEnd"/>
      <w:r w:rsidRPr="001D37B6">
        <w:rPr>
          <w:color w:val="000000"/>
        </w:rPr>
        <w:t xml:space="preserve"> evaluasi dan penilaian mutu  institusi atau program studiyang dilakukan oleh suatu tim pakar sejawat (tim asesor) berdasarkan standar mutu yang telah ditetapkan, atas pengarahan  lembaga akreditasi </w:t>
      </w:r>
      <w:r w:rsidRPr="00721ACB">
        <w:t xml:space="preserve">mandiri </w:t>
      </w:r>
      <w:r w:rsidRPr="00721ACB">
        <w:rPr>
          <w:lang w:val="id-ID"/>
        </w:rPr>
        <w:t>pendidikan tinggi kesehatan</w:t>
      </w:r>
      <w:r w:rsidRPr="00721ACB">
        <w:t>; hasil akreditasi merupakan pengakuan bahwa suatu institusi atau program studi telah memenuhi standar mutu yang telah ditetapkan itu, sehingga layak untuk menyelenggarakan program</w:t>
      </w:r>
      <w:r w:rsidRPr="00721ACB">
        <w:rPr>
          <w:lang w:val="id-ID"/>
        </w:rPr>
        <w:t xml:space="preserve"> studi </w:t>
      </w:r>
    </w:p>
    <w:p w:rsidR="00C37344" w:rsidRPr="001D37B6" w:rsidRDefault="00C37344" w:rsidP="00C37344">
      <w:pPr>
        <w:ind w:left="900" w:hanging="540"/>
        <w:rPr>
          <w:color w:val="000000"/>
        </w:rPr>
      </w:pPr>
    </w:p>
    <w:p w:rsidR="00C37344" w:rsidRPr="001D37B6" w:rsidRDefault="00C37344" w:rsidP="00C37344">
      <w:pPr>
        <w:rPr>
          <w:color w:val="FF0000"/>
        </w:rPr>
      </w:pPr>
      <w:r>
        <w:rPr>
          <w:b/>
          <w:bCs/>
          <w:color w:val="000000"/>
        </w:rPr>
        <w:t>A</w:t>
      </w:r>
      <w:r w:rsidRPr="001D37B6">
        <w:rPr>
          <w:b/>
          <w:bCs/>
          <w:color w:val="000000"/>
        </w:rPr>
        <w:t>kuntabilitas</w:t>
      </w:r>
      <w:r w:rsidR="00CD6398" w:rsidRPr="00CD6398">
        <w:rPr>
          <w:bCs/>
          <w:color w:val="000000"/>
          <w:lang w:val="id-ID"/>
        </w:rPr>
        <w:t>adalah</w:t>
      </w:r>
      <w:r w:rsidRPr="001D37B6">
        <w:rPr>
          <w:color w:val="000000"/>
        </w:rPr>
        <w:t xml:space="preserve">pertanggungjawaban suatu institusi atau program studi kepada </w:t>
      </w:r>
      <w:proofErr w:type="gramStart"/>
      <w:r w:rsidRPr="001D37B6">
        <w:rPr>
          <w:i/>
          <w:color w:val="000000"/>
        </w:rPr>
        <w:t>stakeholders</w:t>
      </w:r>
      <w:r w:rsidRPr="001D37B6">
        <w:rPr>
          <w:color w:val="000000"/>
        </w:rPr>
        <w:t xml:space="preserve">  (</w:t>
      </w:r>
      <w:proofErr w:type="gramEnd"/>
      <w:r w:rsidRPr="001D37B6">
        <w:rPr>
          <w:color w:val="000000"/>
        </w:rPr>
        <w:t>pihak berkepentingan) mengenai pelaksanaan tugas dan fungsi program studi</w:t>
      </w:r>
    </w:p>
    <w:p w:rsidR="00C37344" w:rsidRPr="001D37B6" w:rsidRDefault="00C37344" w:rsidP="00C37344">
      <w:pPr>
        <w:ind w:left="900" w:hanging="540"/>
        <w:rPr>
          <w:b/>
          <w:bCs/>
          <w:color w:val="000000"/>
        </w:rPr>
      </w:pPr>
    </w:p>
    <w:p w:rsidR="00C37344" w:rsidRPr="001D37B6" w:rsidRDefault="00C37344" w:rsidP="00C37344">
      <w:pPr>
        <w:rPr>
          <w:color w:val="000000"/>
        </w:rPr>
      </w:pPr>
      <w:r>
        <w:rPr>
          <w:b/>
          <w:bCs/>
          <w:iCs/>
          <w:color w:val="000000"/>
        </w:rPr>
        <w:t>A</w:t>
      </w:r>
      <w:r w:rsidRPr="001D37B6">
        <w:rPr>
          <w:b/>
          <w:bCs/>
          <w:iCs/>
          <w:color w:val="000000"/>
        </w:rPr>
        <w:t>sesmen kecukupan</w:t>
      </w:r>
      <w:r>
        <w:rPr>
          <w:color w:val="000000"/>
        </w:rPr>
        <w:t xml:space="preserve"> adalah </w:t>
      </w:r>
      <w:r w:rsidRPr="001D37B6">
        <w:rPr>
          <w:color w:val="000000"/>
        </w:rPr>
        <w:t xml:space="preserve">pengkajian </w:t>
      </w:r>
      <w:r w:rsidRPr="001D37B6">
        <w:rPr>
          <w:i/>
          <w:color w:val="000000"/>
        </w:rPr>
        <w:t>(review)</w:t>
      </w:r>
      <w:r w:rsidRPr="001D37B6">
        <w:rPr>
          <w:color w:val="000000"/>
        </w:rPr>
        <w:t xml:space="preserve">, evaluasi dan penilaian data dan informasi yang disajikan oleh program studi atau institusi perguruan tinggi di dalam borang atau portofolio, yang dilakukan oleh </w:t>
      </w:r>
      <w:proofErr w:type="gramStart"/>
      <w:r w:rsidRPr="001D37B6">
        <w:rPr>
          <w:color w:val="000000"/>
        </w:rPr>
        <w:t>tim</w:t>
      </w:r>
      <w:proofErr w:type="gramEnd"/>
      <w:r w:rsidRPr="001D37B6">
        <w:rPr>
          <w:color w:val="000000"/>
        </w:rPr>
        <w:t xml:space="preserve"> asesor dalam proses akreditasi, sebelum asesmen lapangan ke tempat program studi atau institusi yang diakreditasi</w:t>
      </w:r>
    </w:p>
    <w:p w:rsidR="00C37344" w:rsidRPr="001D37B6" w:rsidRDefault="00C37344" w:rsidP="00C37344">
      <w:pPr>
        <w:ind w:left="900" w:hanging="540"/>
        <w:rPr>
          <w:color w:val="000000"/>
        </w:rPr>
      </w:pPr>
    </w:p>
    <w:p w:rsidR="00C37344" w:rsidRPr="00C37344" w:rsidRDefault="00C37344" w:rsidP="00C37344">
      <w:pPr>
        <w:rPr>
          <w:color w:val="000000"/>
        </w:rPr>
      </w:pPr>
      <w:r>
        <w:rPr>
          <w:b/>
          <w:bCs/>
          <w:color w:val="000000"/>
        </w:rPr>
        <w:t>A</w:t>
      </w:r>
      <w:r w:rsidRPr="001D37B6">
        <w:rPr>
          <w:b/>
          <w:bCs/>
          <w:color w:val="000000"/>
        </w:rPr>
        <w:t xml:space="preserve">sesmen </w:t>
      </w:r>
      <w:proofErr w:type="gramStart"/>
      <w:r w:rsidRPr="001D37B6">
        <w:rPr>
          <w:b/>
          <w:bCs/>
          <w:color w:val="000000"/>
        </w:rPr>
        <w:t xml:space="preserve">lapangan  </w:t>
      </w:r>
      <w:r>
        <w:rPr>
          <w:color w:val="000000"/>
        </w:rPr>
        <w:t>adalah</w:t>
      </w:r>
      <w:proofErr w:type="gramEnd"/>
      <w:r>
        <w:rPr>
          <w:color w:val="000000"/>
        </w:rPr>
        <w:t xml:space="preserve"> </w:t>
      </w:r>
      <w:r w:rsidRPr="001D37B6">
        <w:rPr>
          <w:color w:val="000000"/>
        </w:rPr>
        <w:t>telaah dan penilaian di tempat kedudukan program studiyang dilaksanakan oleh tim asesor untuk melakukan verifikasi dan melengkapi data dan informasi yang disajikan oleh program studi atau institusi di dalam portofolio yang telah dipelajari oleh tim asesor tersebut pada tahap asesmen kecukupan</w:t>
      </w:r>
      <w:r w:rsidRPr="001D37B6">
        <w:rPr>
          <w:i/>
          <w:color w:val="000000"/>
        </w:rPr>
        <w:t>.</w:t>
      </w:r>
    </w:p>
    <w:p w:rsidR="00C37344" w:rsidRPr="001D37B6" w:rsidRDefault="00C37344">
      <w:pPr>
        <w:rPr>
          <w:color w:val="000000"/>
        </w:rPr>
      </w:pPr>
    </w:p>
    <w:p w:rsidR="00721ACB" w:rsidRDefault="00721ACB" w:rsidP="00721ACB">
      <w:pPr>
        <w:rPr>
          <w:color w:val="000000"/>
        </w:rPr>
      </w:pPr>
      <w:proofErr w:type="gramStart"/>
      <w:r w:rsidRPr="001D37B6">
        <w:rPr>
          <w:b/>
          <w:bCs/>
          <w:color w:val="000000"/>
        </w:rPr>
        <w:t>BAN-PT</w:t>
      </w:r>
      <w:r>
        <w:rPr>
          <w:b/>
          <w:bCs/>
          <w:color w:val="000000"/>
        </w:rPr>
        <w:t xml:space="preserve"> adalah </w:t>
      </w:r>
      <w:r w:rsidRPr="00721ACB">
        <w:rPr>
          <w:bCs/>
          <w:color w:val="000000"/>
        </w:rPr>
        <w:t>Badan Akreditasi Nasional</w:t>
      </w:r>
      <w:r w:rsidRPr="001D37B6">
        <w:rPr>
          <w:color w:val="000000"/>
        </w:rPr>
        <w:t>yang bertugas melaksanakan akreditasi program studi di lingkungan pendidikan tinggi</w:t>
      </w:r>
      <w:r w:rsidR="00C37344">
        <w:rPr>
          <w:color w:val="000000"/>
        </w:rPr>
        <w:t>.</w:t>
      </w:r>
      <w:proofErr w:type="gramEnd"/>
    </w:p>
    <w:p w:rsidR="00C37344" w:rsidRDefault="00C37344" w:rsidP="00721ACB">
      <w:pPr>
        <w:rPr>
          <w:color w:val="000000"/>
        </w:rPr>
      </w:pPr>
    </w:p>
    <w:p w:rsidR="00C37344" w:rsidRPr="001D37B6" w:rsidRDefault="00C37344" w:rsidP="00C37344">
      <w:pPr>
        <w:rPr>
          <w:strike/>
          <w:color w:val="000000"/>
        </w:rPr>
      </w:pPr>
      <w:r>
        <w:rPr>
          <w:b/>
          <w:bCs/>
          <w:color w:val="000000"/>
        </w:rPr>
        <w:t>B</w:t>
      </w:r>
      <w:r w:rsidRPr="001D37B6">
        <w:rPr>
          <w:b/>
          <w:bCs/>
          <w:color w:val="000000"/>
        </w:rPr>
        <w:t>orang</w:t>
      </w:r>
      <w:r w:rsidR="004C3EB5">
        <w:rPr>
          <w:color w:val="000000"/>
        </w:rPr>
        <w:t xml:space="preserve">instrumen akreditasi </w:t>
      </w:r>
      <w:r w:rsidR="004C3EB5">
        <w:rPr>
          <w:color w:val="000000"/>
          <w:lang w:val="id-ID"/>
        </w:rPr>
        <w:t>merupakan</w:t>
      </w:r>
      <w:r w:rsidRPr="001D37B6">
        <w:rPr>
          <w:color w:val="000000"/>
        </w:rPr>
        <w:t xml:space="preserve"> formulir yang </w:t>
      </w:r>
      <w:proofErr w:type="gramStart"/>
      <w:r w:rsidRPr="001D37B6">
        <w:rPr>
          <w:color w:val="000000"/>
        </w:rPr>
        <w:t>berisikan  data</w:t>
      </w:r>
      <w:proofErr w:type="gramEnd"/>
      <w:r w:rsidRPr="001D37B6">
        <w:rPr>
          <w:color w:val="000000"/>
        </w:rPr>
        <w:t xml:space="preserve"> dan informasi yang digunakan untuk mengevaluasi dan menilai mutu  program studi </w:t>
      </w:r>
    </w:p>
    <w:p w:rsidR="00C37344" w:rsidRPr="001D37B6" w:rsidRDefault="00C37344" w:rsidP="00C37344">
      <w:pPr>
        <w:ind w:left="900" w:hanging="540"/>
        <w:rPr>
          <w:strike/>
          <w:color w:val="000000"/>
        </w:rPr>
      </w:pPr>
    </w:p>
    <w:p w:rsidR="00C37344" w:rsidRPr="00BC75D8" w:rsidRDefault="00C37344" w:rsidP="00C37344">
      <w:r>
        <w:rPr>
          <w:b/>
          <w:bCs/>
          <w:color w:val="000000"/>
        </w:rPr>
        <w:t>E</w:t>
      </w:r>
      <w:r w:rsidRPr="001D37B6">
        <w:rPr>
          <w:b/>
          <w:bCs/>
          <w:color w:val="000000"/>
        </w:rPr>
        <w:t>valuasi-diri</w:t>
      </w:r>
      <w:r w:rsidRPr="001D37B6">
        <w:rPr>
          <w:color w:val="000000"/>
        </w:rPr>
        <w:t xml:space="preserve"> adalah proses yang dilakukan oleh </w:t>
      </w:r>
      <w:r w:rsidR="00860FC8">
        <w:rPr>
          <w:color w:val="000000"/>
        </w:rPr>
        <w:t>Program Studi Ners</w:t>
      </w:r>
      <w:r w:rsidRPr="00BC75D8">
        <w:t xml:space="preserve">untuk menilai secara kritis keadaan dan kinerja diri sendiri. </w:t>
      </w:r>
      <w:proofErr w:type="gramStart"/>
      <w:r w:rsidRPr="00BC75D8">
        <w:t xml:space="preserve">Hasil evaluasi-diri digunakan untuk memperbaiki mutu kinerja dan produk institusi dan </w:t>
      </w:r>
      <w:r w:rsidR="00860FC8">
        <w:t>Program Studi Ners</w:t>
      </w:r>
      <w:r w:rsidRPr="00BC75D8">
        <w:t>.</w:t>
      </w:r>
      <w:proofErr w:type="gramEnd"/>
      <w:r w:rsidRPr="00BC75D8">
        <w:t xml:space="preserve">  </w:t>
      </w:r>
      <w:proofErr w:type="gramStart"/>
      <w:r w:rsidRPr="00BC75D8">
        <w:t>Laporan evaluasi diri merupakan bahan untuk akreditasi.</w:t>
      </w:r>
      <w:proofErr w:type="gramEnd"/>
      <w:r w:rsidRPr="00BC75D8">
        <w:t xml:space="preserve"> </w:t>
      </w:r>
    </w:p>
    <w:p w:rsidR="00165C7B" w:rsidRPr="00BC75D8" w:rsidRDefault="00165C7B"/>
    <w:p w:rsidR="00165C7B" w:rsidRPr="001D37B6" w:rsidRDefault="00CD4412">
      <w:pPr>
        <w:rPr>
          <w:color w:val="000000"/>
        </w:rPr>
      </w:pPr>
      <w:r w:rsidRPr="00721ACB">
        <w:rPr>
          <w:b/>
          <w:color w:val="000000"/>
        </w:rPr>
        <w:t>C</w:t>
      </w:r>
      <w:r w:rsidR="00165C7B" w:rsidRPr="00721ACB">
        <w:rPr>
          <w:b/>
          <w:color w:val="000000"/>
        </w:rPr>
        <w:t>N</w:t>
      </w:r>
      <w:r w:rsidRPr="00721ACB">
        <w:rPr>
          <w:b/>
          <w:color w:val="000000"/>
        </w:rPr>
        <w:t>A</w:t>
      </w:r>
      <w:r w:rsidR="00165C7B" w:rsidRPr="001D37B6">
        <w:rPr>
          <w:color w:val="000000"/>
        </w:rPr>
        <w:t xml:space="preserve"> adalah</w:t>
      </w:r>
      <w:r w:rsidRPr="001D37B6">
        <w:rPr>
          <w:color w:val="000000"/>
        </w:rPr>
        <w:t xml:space="preserve"> Canadian Nurses Association</w:t>
      </w:r>
      <w:r w:rsidR="00894C95" w:rsidRPr="001D37B6">
        <w:rPr>
          <w:color w:val="000000"/>
        </w:rPr>
        <w:t xml:space="preserve"> (asosiasi perawat di Kanada)</w:t>
      </w:r>
    </w:p>
    <w:p w:rsidR="00165C7B" w:rsidRPr="001D37B6" w:rsidRDefault="00165C7B">
      <w:pPr>
        <w:rPr>
          <w:color w:val="000000"/>
        </w:rPr>
      </w:pPr>
    </w:p>
    <w:p w:rsidR="00165C7B" w:rsidRPr="001D37B6" w:rsidRDefault="00165C7B">
      <w:pPr>
        <w:rPr>
          <w:color w:val="000000"/>
        </w:rPr>
      </w:pPr>
      <w:proofErr w:type="gramStart"/>
      <w:r w:rsidRPr="00721ACB">
        <w:rPr>
          <w:b/>
          <w:color w:val="000000"/>
        </w:rPr>
        <w:t>ICN</w:t>
      </w:r>
      <w:r w:rsidRPr="001D37B6">
        <w:rPr>
          <w:color w:val="000000"/>
        </w:rPr>
        <w:t xml:space="preserve"> adalah</w:t>
      </w:r>
      <w:r w:rsidR="008D1B54">
        <w:rPr>
          <w:color w:val="000000"/>
          <w:lang w:val="id-ID"/>
        </w:rPr>
        <w:t>I</w:t>
      </w:r>
      <w:r w:rsidR="008F176E">
        <w:rPr>
          <w:color w:val="000000"/>
          <w:lang w:val="id-ID"/>
        </w:rPr>
        <w:t xml:space="preserve">nternational Council of Nurses, merupakan </w:t>
      </w:r>
      <w:r w:rsidR="00CD4412" w:rsidRPr="001D37B6">
        <w:rPr>
          <w:color w:val="000000"/>
        </w:rPr>
        <w:t>fed</w:t>
      </w:r>
      <w:r w:rsidR="008D1B54">
        <w:rPr>
          <w:color w:val="000000"/>
        </w:rPr>
        <w:t xml:space="preserve">erasi asosiasi perawat </w:t>
      </w:r>
      <w:r w:rsidR="008D1B54">
        <w:rPr>
          <w:color w:val="000000"/>
          <w:lang w:val="id-ID"/>
        </w:rPr>
        <w:t xml:space="preserve">international </w:t>
      </w:r>
      <w:r w:rsidR="00CD4412" w:rsidRPr="001D37B6">
        <w:rPr>
          <w:color w:val="000000"/>
        </w:rPr>
        <w:t>yang mewakili perawat seluruh dunia.</w:t>
      </w:r>
      <w:proofErr w:type="gramEnd"/>
    </w:p>
    <w:p w:rsidR="00165C7B" w:rsidRPr="001D37B6" w:rsidRDefault="00165C7B">
      <w:pPr>
        <w:rPr>
          <w:color w:val="000000"/>
        </w:rPr>
      </w:pPr>
    </w:p>
    <w:p w:rsidR="00721ACB" w:rsidRDefault="00721ACB" w:rsidP="00721ACB">
      <w:pPr>
        <w:rPr>
          <w:color w:val="000000"/>
        </w:rPr>
      </w:pPr>
      <w:r w:rsidRPr="00721ACB">
        <w:rPr>
          <w:b/>
          <w:bCs/>
          <w:lang w:val="id-ID"/>
        </w:rPr>
        <w:t>LAM PTKes</w:t>
      </w:r>
      <w:r w:rsidRPr="00721ACB">
        <w:t xml:space="preserve">adalah </w:t>
      </w:r>
      <w:r w:rsidRPr="00721ACB">
        <w:rPr>
          <w:lang w:val="id-ID"/>
        </w:rPr>
        <w:t>Lembaga Akreditasi Mandiri</w:t>
      </w:r>
      <w:r w:rsidRPr="00721ACB">
        <w:t xml:space="preserve"> P</w:t>
      </w:r>
      <w:r w:rsidRPr="00721ACB">
        <w:rPr>
          <w:lang w:val="id-ID"/>
        </w:rPr>
        <w:t xml:space="preserve">endidikan </w:t>
      </w:r>
      <w:r w:rsidRPr="00721ACB">
        <w:t xml:space="preserve"> Tinggi </w:t>
      </w:r>
      <w:r w:rsidRPr="00721ACB">
        <w:rPr>
          <w:lang w:val="id-ID"/>
        </w:rPr>
        <w:t xml:space="preserve">Kesehatan </w:t>
      </w:r>
      <w:r w:rsidRPr="00721ACB">
        <w:t>yang bertugas melaksanakan akreditasi program studi di</w:t>
      </w:r>
      <w:r w:rsidRPr="001D37B6">
        <w:rPr>
          <w:color w:val="000000"/>
        </w:rPr>
        <w:t xml:space="preserve"> lingkungan pendidikan kesehatan</w:t>
      </w:r>
      <w:r w:rsidR="00C37344">
        <w:rPr>
          <w:color w:val="000000"/>
        </w:rPr>
        <w:t>.</w:t>
      </w:r>
    </w:p>
    <w:p w:rsidR="00C37344" w:rsidRDefault="00C37344" w:rsidP="00721ACB">
      <w:pPr>
        <w:rPr>
          <w:color w:val="000000"/>
        </w:rPr>
      </w:pPr>
    </w:p>
    <w:p w:rsidR="00C37344" w:rsidRPr="00BC75D8" w:rsidRDefault="00C37344" w:rsidP="00721ACB">
      <w:r>
        <w:rPr>
          <w:b/>
          <w:bCs/>
          <w:color w:val="000000"/>
        </w:rPr>
        <w:t>M</w:t>
      </w:r>
      <w:r w:rsidRPr="001D37B6">
        <w:rPr>
          <w:b/>
          <w:bCs/>
          <w:color w:val="000000"/>
        </w:rPr>
        <w:t>isi</w:t>
      </w:r>
      <w:r>
        <w:rPr>
          <w:color w:val="000000"/>
        </w:rPr>
        <w:t xml:space="preserve"> adalah </w:t>
      </w:r>
      <w:r w:rsidRPr="001D37B6">
        <w:rPr>
          <w:color w:val="000000"/>
        </w:rPr>
        <w:t xml:space="preserve">tugas dan </w:t>
      </w:r>
      <w:proofErr w:type="gramStart"/>
      <w:r w:rsidRPr="001D37B6">
        <w:rPr>
          <w:color w:val="000000"/>
        </w:rPr>
        <w:t>cara</w:t>
      </w:r>
      <w:proofErr w:type="gramEnd"/>
      <w:r w:rsidRPr="001D37B6">
        <w:rPr>
          <w:color w:val="000000"/>
        </w:rPr>
        <w:t xml:space="preserve"> kerja pokok yang harus dilaksanakan oleh suatu institusi atau </w:t>
      </w:r>
      <w:r w:rsidR="00860FC8">
        <w:t>Program Studi Ners</w:t>
      </w:r>
      <w:r w:rsidRPr="00BC75D8">
        <w:t xml:space="preserve">untuk merealisasi visi institusi atau </w:t>
      </w:r>
      <w:r w:rsidR="00860FC8">
        <w:t>Program Studi Ners</w:t>
      </w:r>
      <w:r w:rsidRPr="00BC75D8">
        <w:t xml:space="preserve"> tersebut. </w:t>
      </w:r>
    </w:p>
    <w:p w:rsidR="00165C7B" w:rsidRPr="00BC75D8" w:rsidRDefault="00165C7B">
      <w:r w:rsidRPr="00BC75D8">
        <w:tab/>
      </w:r>
    </w:p>
    <w:p w:rsidR="00165C7B" w:rsidRPr="001D37B6" w:rsidRDefault="00165C7B">
      <w:pPr>
        <w:rPr>
          <w:color w:val="000000"/>
        </w:rPr>
      </w:pPr>
      <w:r w:rsidRPr="00721ACB">
        <w:rPr>
          <w:b/>
          <w:color w:val="000000"/>
        </w:rPr>
        <w:t>PPNI</w:t>
      </w:r>
      <w:r w:rsidRPr="001D37B6">
        <w:rPr>
          <w:color w:val="000000"/>
        </w:rPr>
        <w:t xml:space="preserve"> adalah</w:t>
      </w:r>
      <w:r w:rsidR="00721ACB">
        <w:rPr>
          <w:color w:val="000000"/>
        </w:rPr>
        <w:t xml:space="preserve"> Persatuan Perawat N</w:t>
      </w:r>
      <w:r w:rsidR="00447AE3" w:rsidRPr="001D37B6">
        <w:rPr>
          <w:color w:val="000000"/>
        </w:rPr>
        <w:t>asional Indonesia yang merupakan satu-satunya organisasi profesi perawat Indonesia yang merupakan wadah kesatuan seluruh perawat Indonesia yang berazaskan kaidah organisasi profesi</w:t>
      </w:r>
      <w:r w:rsidR="00E17590" w:rsidRPr="001D37B6">
        <w:rPr>
          <w:color w:val="000000"/>
        </w:rPr>
        <w:t xml:space="preserve"> dan nilai-nilai profesi keperawatan yaitu pengasuhan (caring), pemeliharaan (nurturing), altruisme dan holistik</w:t>
      </w:r>
    </w:p>
    <w:p w:rsidR="00165C7B" w:rsidRPr="001D37B6" w:rsidRDefault="00165C7B">
      <w:pPr>
        <w:rPr>
          <w:color w:val="000000"/>
        </w:rPr>
      </w:pPr>
    </w:p>
    <w:p w:rsidR="00C37344" w:rsidRPr="00C37344" w:rsidRDefault="00C37344" w:rsidP="00C37344">
      <w:r>
        <w:rPr>
          <w:b/>
          <w:bCs/>
          <w:color w:val="000000"/>
        </w:rPr>
        <w:t>P</w:t>
      </w:r>
      <w:r w:rsidRPr="001D37B6">
        <w:rPr>
          <w:b/>
          <w:bCs/>
          <w:color w:val="000000"/>
        </w:rPr>
        <w:t>arameter</w:t>
      </w:r>
      <w:r w:rsidRPr="001D37B6">
        <w:rPr>
          <w:color w:val="000000"/>
        </w:rPr>
        <w:t xml:space="preserve"> (parameter standar)   bagian dari standar akreditasi yang </w:t>
      </w:r>
      <w:r w:rsidRPr="00C37344">
        <w:t xml:space="preserve">digunakan sebagai dasar untuk mengukur dan menentukan kelayakan dan mutu </w:t>
      </w:r>
      <w:r w:rsidR="00860FC8">
        <w:t>Program Studi Ners</w:t>
      </w:r>
    </w:p>
    <w:p w:rsidR="00C37344" w:rsidRPr="00C37344" w:rsidRDefault="00C37344" w:rsidP="00C37344">
      <w:pPr>
        <w:ind w:left="900" w:hanging="540"/>
      </w:pPr>
    </w:p>
    <w:p w:rsidR="00BC75D8" w:rsidRPr="0037008F" w:rsidRDefault="00860FC8" w:rsidP="00C37344">
      <w:pPr>
        <w:rPr>
          <w:i/>
        </w:rPr>
      </w:pPr>
      <w:r>
        <w:t>Program Studi Ners</w:t>
      </w:r>
      <w:r w:rsidR="00BC75D8" w:rsidRPr="0037008F">
        <w:t xml:space="preserve"> adalah program studi pendidikan akademik jenjang S1 dan profesi ners yang merupakan satu kesatuan utuh sebagai pendidikan profesi jenjang pertama (</w:t>
      </w:r>
      <w:r w:rsidR="00BC75D8" w:rsidRPr="0037008F">
        <w:rPr>
          <w:i/>
        </w:rPr>
        <w:t>first professional degree)</w:t>
      </w:r>
    </w:p>
    <w:p w:rsidR="00381484" w:rsidRPr="00C37344" w:rsidRDefault="00381484" w:rsidP="00C37344">
      <w:pPr>
        <w:rPr>
          <w:b/>
          <w:bCs/>
        </w:rPr>
      </w:pPr>
    </w:p>
    <w:p w:rsidR="00C37344" w:rsidRPr="00C37344" w:rsidRDefault="00C37344" w:rsidP="00C37344">
      <w:r w:rsidRPr="00C37344">
        <w:rPr>
          <w:b/>
          <w:bCs/>
        </w:rPr>
        <w:t xml:space="preserve">Standar akreditasi </w:t>
      </w:r>
      <w:r w:rsidRPr="00C37344">
        <w:rPr>
          <w:bCs/>
        </w:rPr>
        <w:t>adalah</w:t>
      </w:r>
      <w:r w:rsidRPr="00C37344">
        <w:t xml:space="preserve"> tolok ukur yang digunakan untuk menetapkan kelayakan dan </w:t>
      </w:r>
      <w:proofErr w:type="gramStart"/>
      <w:r w:rsidRPr="00C37344">
        <w:t xml:space="preserve">mutu  </w:t>
      </w:r>
      <w:r w:rsidR="00860FC8">
        <w:t>Program</w:t>
      </w:r>
      <w:proofErr w:type="gramEnd"/>
      <w:r w:rsidR="00860FC8">
        <w:t xml:space="preserve"> Studi Ners</w:t>
      </w:r>
      <w:r w:rsidRPr="00C37344">
        <w:rPr>
          <w:lang w:val="id-ID"/>
        </w:rPr>
        <w:t xml:space="preserve"> dan institusinya </w:t>
      </w:r>
      <w:r w:rsidRPr="00C37344">
        <w:t xml:space="preserve">. </w:t>
      </w:r>
    </w:p>
    <w:p w:rsidR="00C37344" w:rsidRPr="00C37344" w:rsidRDefault="00C37344" w:rsidP="00C37344">
      <w:pPr>
        <w:ind w:left="900" w:hanging="540"/>
        <w:rPr>
          <w:b/>
          <w:bCs/>
        </w:rPr>
      </w:pPr>
    </w:p>
    <w:p w:rsidR="00C37344" w:rsidRPr="00C37344" w:rsidRDefault="00C37344" w:rsidP="00C37344">
      <w:r w:rsidRPr="00C37344">
        <w:rPr>
          <w:b/>
          <w:bCs/>
        </w:rPr>
        <w:t>Tata pamong</w:t>
      </w:r>
      <w:r w:rsidRPr="00C37344">
        <w:rPr>
          <w:i/>
        </w:rPr>
        <w:t>[</w:t>
      </w:r>
      <w:r w:rsidRPr="00C37344">
        <w:rPr>
          <w:i/>
          <w:iCs/>
        </w:rPr>
        <w:t>governance]</w:t>
      </w:r>
      <w:r w:rsidRPr="00C37344">
        <w:t xml:space="preserve">   adalah berkenaan dengan  sistem nilai yang dianut di dalam  </w:t>
      </w:r>
      <w:r w:rsidR="00860FC8">
        <w:t>Program Studi Ners</w:t>
      </w:r>
      <w:r w:rsidRPr="00C37344">
        <w:rPr>
          <w:lang w:val="id-ID"/>
        </w:rPr>
        <w:t xml:space="preserve"> atau institusi</w:t>
      </w:r>
      <w:r w:rsidRPr="00C37344">
        <w:t>, struktur organisasi, sistem pengambilan keputusan dan alokasi sumber daya, pola otoritas dan jenjang pertanggungjawaban, hubungan antara satuan kerja dalam institusi, termasuk juga tata pamong kegiatan bisnis dan komunitas di luar lingkungan akademik.</w:t>
      </w:r>
    </w:p>
    <w:p w:rsidR="00C37344" w:rsidRPr="00C37344" w:rsidRDefault="00C37344" w:rsidP="00C37344">
      <w:pPr>
        <w:ind w:left="900" w:hanging="540"/>
        <w:rPr>
          <w:b/>
          <w:bCs/>
        </w:rPr>
      </w:pPr>
    </w:p>
    <w:p w:rsidR="00C37344" w:rsidRPr="00C37344" w:rsidRDefault="00C37344" w:rsidP="00C37344">
      <w:pPr>
        <w:rPr>
          <w:lang w:val="id-ID"/>
        </w:rPr>
      </w:pPr>
      <w:r w:rsidRPr="00C37344">
        <w:rPr>
          <w:b/>
          <w:bCs/>
        </w:rPr>
        <w:t xml:space="preserve">Tim </w:t>
      </w:r>
      <w:proofErr w:type="gramStart"/>
      <w:r w:rsidRPr="00C37344">
        <w:rPr>
          <w:b/>
          <w:bCs/>
        </w:rPr>
        <w:t>asesor</w:t>
      </w:r>
      <w:r w:rsidRPr="00C37344">
        <w:t xml:space="preserve">  adalah</w:t>
      </w:r>
      <w:proofErr w:type="gramEnd"/>
      <w:r w:rsidRPr="00C37344">
        <w:t xml:space="preserve"> suatu tim yang terdiri atas pakar sejawat yang ditugasi oleh BAN-PT</w:t>
      </w:r>
      <w:r w:rsidRPr="00C37344">
        <w:rPr>
          <w:lang w:val="id-ID"/>
        </w:rPr>
        <w:t>/LAM PTKes</w:t>
      </w:r>
      <w:r w:rsidRPr="00C37344">
        <w:t xml:space="preserve"> untuk melaksanakan penilaian terhadap berbagai standar akreditasi suatu  </w:t>
      </w:r>
      <w:r w:rsidR="00860FC8">
        <w:t>Program Studi Ners</w:t>
      </w:r>
    </w:p>
    <w:p w:rsidR="00CD4412" w:rsidRPr="00C37344" w:rsidRDefault="00CD4412" w:rsidP="00C37344">
      <w:pPr>
        <w:rPr>
          <w:b/>
          <w:bCs/>
        </w:rPr>
      </w:pPr>
    </w:p>
    <w:p w:rsidR="000835DC" w:rsidRPr="00C37344" w:rsidRDefault="00C37344" w:rsidP="00C37344">
      <w:pPr>
        <w:rPr>
          <w:lang w:val="it-IT"/>
        </w:rPr>
      </w:pPr>
      <w:r w:rsidRPr="00C37344">
        <w:rPr>
          <w:b/>
          <w:bCs/>
          <w:lang w:val="it-IT"/>
        </w:rPr>
        <w:t>V</w:t>
      </w:r>
      <w:r w:rsidR="000835DC" w:rsidRPr="00C37344">
        <w:rPr>
          <w:b/>
          <w:bCs/>
          <w:lang w:val="it-IT"/>
        </w:rPr>
        <w:t>isi</w:t>
      </w:r>
      <w:r w:rsidR="000835DC" w:rsidRPr="00C37344">
        <w:rPr>
          <w:lang w:val="it-IT"/>
        </w:rPr>
        <w:t xml:space="preserve"> rumusan tentang keadaan dan peranan yang ingin dicapai di masa depan. Jadi visi mengandung perspektif masa depan </w:t>
      </w:r>
      <w:r w:rsidR="004E3683" w:rsidRPr="00C37344">
        <w:rPr>
          <w:lang w:val="it-IT"/>
        </w:rPr>
        <w:t>yang merupakan</w:t>
      </w:r>
      <w:r w:rsidR="000835DC" w:rsidRPr="00C37344">
        <w:rPr>
          <w:lang w:val="it-IT"/>
        </w:rPr>
        <w:t xml:space="preserve"> pernyataan tentang keadaan dan peranan yang akan dicapai oleh suatu  </w:t>
      </w:r>
      <w:r w:rsidR="004E3683" w:rsidRPr="00C37344">
        <w:rPr>
          <w:lang w:val="it-IT"/>
        </w:rPr>
        <w:t>perguruan tinggi</w:t>
      </w:r>
      <w:r w:rsidR="000835DC" w:rsidRPr="00C37344">
        <w:rPr>
          <w:lang w:val="it-IT"/>
        </w:rPr>
        <w:t xml:space="preserve"> atau </w:t>
      </w:r>
      <w:r w:rsidR="00860FC8">
        <w:rPr>
          <w:lang w:val="it-IT"/>
        </w:rPr>
        <w:t>Program Studi Ners</w:t>
      </w:r>
      <w:r w:rsidR="000835DC" w:rsidRPr="00C37344">
        <w:rPr>
          <w:lang w:val="it-IT"/>
        </w:rPr>
        <w:t xml:space="preserve">. </w:t>
      </w:r>
    </w:p>
    <w:p w:rsidR="000835DC" w:rsidRPr="001D37B6" w:rsidRDefault="000835DC">
      <w:pPr>
        <w:rPr>
          <w:color w:val="000000"/>
          <w:lang w:val="it-IT"/>
        </w:rPr>
      </w:pPr>
    </w:p>
    <w:p w:rsidR="00C25CFB" w:rsidRPr="001D37B6" w:rsidRDefault="00C25CFB">
      <w:pPr>
        <w:spacing w:line="360" w:lineRule="auto"/>
        <w:rPr>
          <w:color w:val="000000"/>
          <w:lang w:val="it-IT"/>
        </w:rPr>
      </w:pPr>
    </w:p>
    <w:p w:rsidR="00C25CFB" w:rsidRPr="001D37B6" w:rsidRDefault="00A7178C" w:rsidP="00A41CF3">
      <w:pPr>
        <w:pStyle w:val="Heading1"/>
        <w:rPr>
          <w:color w:val="000000"/>
          <w:sz w:val="24"/>
          <w:szCs w:val="24"/>
        </w:rPr>
      </w:pPr>
      <w:r w:rsidRPr="001D37B6">
        <w:rPr>
          <w:color w:val="000000"/>
          <w:sz w:val="24"/>
          <w:szCs w:val="24"/>
          <w:lang w:val="it-IT"/>
        </w:rPr>
        <w:br w:type="page"/>
      </w:r>
      <w:bookmarkStart w:id="27" w:name="_Toc31690894"/>
      <w:bookmarkStart w:id="28" w:name="_Toc222646042"/>
      <w:r w:rsidRPr="001D37B6">
        <w:rPr>
          <w:color w:val="000000"/>
          <w:sz w:val="24"/>
          <w:szCs w:val="24"/>
        </w:rPr>
        <w:lastRenderedPageBreak/>
        <w:t xml:space="preserve">DAFTAR </w:t>
      </w:r>
      <w:bookmarkEnd w:id="27"/>
      <w:r w:rsidR="00D51FFC" w:rsidRPr="001D37B6">
        <w:rPr>
          <w:color w:val="000000"/>
          <w:sz w:val="24"/>
          <w:szCs w:val="24"/>
        </w:rPr>
        <w:t>RUJUKAN</w:t>
      </w:r>
      <w:bookmarkEnd w:id="28"/>
    </w:p>
    <w:p w:rsidR="00C37344" w:rsidRDefault="00C37344" w:rsidP="00D51FFC">
      <w:pPr>
        <w:ind w:left="540" w:hanging="540"/>
        <w:rPr>
          <w:color w:val="000000"/>
          <w:highlight w:val="yellow"/>
        </w:rPr>
      </w:pPr>
    </w:p>
    <w:p w:rsidR="00C25CFB" w:rsidRPr="001D37B6" w:rsidRDefault="00C25CFB" w:rsidP="00D51FFC">
      <w:pPr>
        <w:ind w:left="540" w:hanging="540"/>
        <w:jc w:val="left"/>
        <w:rPr>
          <w:color w:val="000000"/>
        </w:rPr>
      </w:pPr>
    </w:p>
    <w:p w:rsidR="00C25CFB" w:rsidRPr="001D37B6" w:rsidRDefault="00A7178C" w:rsidP="00BC75D8">
      <w:pPr>
        <w:ind w:left="540" w:hanging="540"/>
        <w:rPr>
          <w:color w:val="000000"/>
        </w:rPr>
      </w:pPr>
      <w:proofErr w:type="gramStart"/>
      <w:r w:rsidRPr="001D37B6">
        <w:rPr>
          <w:color w:val="000000"/>
        </w:rPr>
        <w:t>Accreditation Commission for Senior Colleges and Universities</w:t>
      </w:r>
      <w:r w:rsidR="000D411F" w:rsidRPr="001D37B6">
        <w:rPr>
          <w:color w:val="000000"/>
        </w:rPr>
        <w:t>.</w:t>
      </w:r>
      <w:proofErr w:type="gramEnd"/>
      <w:r w:rsidRPr="001D37B6">
        <w:rPr>
          <w:color w:val="000000"/>
        </w:rPr>
        <w:t xml:space="preserve"> 2001. </w:t>
      </w:r>
      <w:r w:rsidRPr="001D37B6">
        <w:rPr>
          <w:i/>
          <w:color w:val="000000"/>
        </w:rPr>
        <w:t>Handbook of Accreditation</w:t>
      </w:r>
      <w:r w:rsidRPr="001D37B6">
        <w:rPr>
          <w:color w:val="000000"/>
        </w:rPr>
        <w:t>. Alameda, CA: Western Association of Schools and Colleges.</w:t>
      </w:r>
    </w:p>
    <w:p w:rsidR="00C25CFB" w:rsidRPr="001D37B6" w:rsidRDefault="00C25CFB" w:rsidP="00D51FFC">
      <w:pPr>
        <w:ind w:left="540" w:hanging="540"/>
        <w:jc w:val="left"/>
        <w:rPr>
          <w:color w:val="000000"/>
        </w:rPr>
      </w:pPr>
    </w:p>
    <w:p w:rsidR="005872C9" w:rsidRPr="001D37B6" w:rsidRDefault="005872C9" w:rsidP="00D51FFC">
      <w:pPr>
        <w:ind w:left="540" w:hanging="540"/>
        <w:jc w:val="left"/>
        <w:rPr>
          <w:color w:val="000000"/>
        </w:rPr>
      </w:pPr>
      <w:proofErr w:type="gramStart"/>
      <w:r w:rsidRPr="001D37B6">
        <w:rPr>
          <w:color w:val="000000"/>
        </w:rPr>
        <w:t>Baldridge National Quality Program.</w:t>
      </w:r>
      <w:proofErr w:type="gramEnd"/>
      <w:r w:rsidRPr="001D37B6">
        <w:rPr>
          <w:color w:val="000000"/>
        </w:rPr>
        <w:t xml:space="preserve"> 2008. </w:t>
      </w:r>
      <w:r w:rsidRPr="001D37B6">
        <w:rPr>
          <w:i/>
          <w:color w:val="000000"/>
        </w:rPr>
        <w:t>Education Criteria for Performance Excellence</w:t>
      </w:r>
      <w:r w:rsidRPr="001D37B6">
        <w:rPr>
          <w:color w:val="000000"/>
        </w:rPr>
        <w:t>. Gaithhersburg, MD: Baldridge National Quality Program.</w:t>
      </w:r>
    </w:p>
    <w:p w:rsidR="005872C9" w:rsidRPr="001D37B6" w:rsidRDefault="005872C9" w:rsidP="00D51FFC">
      <w:pPr>
        <w:ind w:left="540" w:hanging="540"/>
        <w:jc w:val="left"/>
        <w:rPr>
          <w:color w:val="000000"/>
        </w:rPr>
      </w:pPr>
    </w:p>
    <w:p w:rsidR="00C25CFB" w:rsidRPr="001D37B6" w:rsidRDefault="00A7178C" w:rsidP="00D51FFC">
      <w:pPr>
        <w:ind w:left="540" w:hanging="540"/>
        <w:rPr>
          <w:color w:val="000000"/>
        </w:rPr>
      </w:pPr>
      <w:proofErr w:type="gramStart"/>
      <w:r w:rsidRPr="001D37B6">
        <w:rPr>
          <w:color w:val="000000"/>
        </w:rPr>
        <w:t>BAN-PT</w:t>
      </w:r>
      <w:r w:rsidR="000D411F" w:rsidRPr="001D37B6">
        <w:rPr>
          <w:color w:val="000000"/>
        </w:rPr>
        <w:t>.</w:t>
      </w:r>
      <w:r w:rsidRPr="001D37B6">
        <w:rPr>
          <w:color w:val="000000"/>
        </w:rPr>
        <w:t xml:space="preserve"> 2000.</w:t>
      </w:r>
      <w:proofErr w:type="gramEnd"/>
      <w:r w:rsidRPr="001D37B6">
        <w:rPr>
          <w:color w:val="000000"/>
        </w:rPr>
        <w:t xml:space="preserve"> </w:t>
      </w:r>
      <w:proofErr w:type="gramStart"/>
      <w:r w:rsidRPr="001D37B6">
        <w:rPr>
          <w:i/>
          <w:color w:val="000000"/>
        </w:rPr>
        <w:t>Guidelines for External Accreditation of Higher Education</w:t>
      </w:r>
      <w:r w:rsidRPr="001D37B6">
        <w:rPr>
          <w:color w:val="000000"/>
        </w:rPr>
        <w:t>.</w:t>
      </w:r>
      <w:proofErr w:type="gramEnd"/>
      <w:r w:rsidRPr="001D37B6">
        <w:rPr>
          <w:color w:val="000000"/>
        </w:rPr>
        <w:t xml:space="preserve"> Jakarta: BAN-PT.</w:t>
      </w:r>
    </w:p>
    <w:p w:rsidR="00C25CFB" w:rsidRPr="001D37B6" w:rsidRDefault="00C25CFB" w:rsidP="00D51FFC">
      <w:pPr>
        <w:ind w:left="540" w:hanging="540"/>
        <w:jc w:val="left"/>
        <w:rPr>
          <w:color w:val="000000"/>
        </w:rPr>
      </w:pPr>
    </w:p>
    <w:p w:rsidR="00C25CFB" w:rsidRPr="001D37B6" w:rsidRDefault="00A7178C" w:rsidP="00D51FFC">
      <w:pPr>
        <w:ind w:left="540" w:hanging="540"/>
        <w:rPr>
          <w:color w:val="000000"/>
        </w:rPr>
      </w:pPr>
      <w:proofErr w:type="gramStart"/>
      <w:r w:rsidRPr="001D37B6">
        <w:rPr>
          <w:color w:val="000000"/>
        </w:rPr>
        <w:t>BAN-PT</w:t>
      </w:r>
      <w:r w:rsidR="000D411F" w:rsidRPr="001D37B6">
        <w:rPr>
          <w:color w:val="000000"/>
        </w:rPr>
        <w:t>.</w:t>
      </w:r>
      <w:r w:rsidRPr="001D37B6">
        <w:rPr>
          <w:color w:val="000000"/>
        </w:rPr>
        <w:t xml:space="preserve"> 2000.</w:t>
      </w:r>
      <w:proofErr w:type="gramEnd"/>
      <w:r w:rsidRPr="001D37B6">
        <w:rPr>
          <w:color w:val="000000"/>
        </w:rPr>
        <w:t xml:space="preserve"> </w:t>
      </w:r>
      <w:proofErr w:type="gramStart"/>
      <w:r w:rsidRPr="001D37B6">
        <w:rPr>
          <w:i/>
          <w:color w:val="000000"/>
        </w:rPr>
        <w:t>Guidelines for Internal Quality Assessment of Higher Education</w:t>
      </w:r>
      <w:r w:rsidRPr="001D37B6">
        <w:rPr>
          <w:color w:val="000000"/>
        </w:rPr>
        <w:t>.</w:t>
      </w:r>
      <w:proofErr w:type="gramEnd"/>
      <w:r w:rsidRPr="001D37B6">
        <w:rPr>
          <w:color w:val="000000"/>
        </w:rPr>
        <w:t xml:space="preserve"> Jakarta: BAN-PT.</w:t>
      </w:r>
    </w:p>
    <w:p w:rsidR="00C25CFB" w:rsidRPr="001D37B6" w:rsidRDefault="00C25CFB" w:rsidP="00D51FFC">
      <w:pPr>
        <w:ind w:left="540" w:hanging="540"/>
        <w:jc w:val="left"/>
        <w:rPr>
          <w:color w:val="000000"/>
        </w:rPr>
      </w:pPr>
    </w:p>
    <w:p w:rsidR="00237614" w:rsidRPr="00C37344" w:rsidRDefault="00237614" w:rsidP="00C37344">
      <w:pPr>
        <w:ind w:left="540" w:hanging="540"/>
        <w:jc w:val="left"/>
      </w:pPr>
      <w:proofErr w:type="gramStart"/>
      <w:r w:rsidRPr="00C37344">
        <w:t>BAN-PT. 2008.</w:t>
      </w:r>
      <w:proofErr w:type="gramEnd"/>
      <w:r w:rsidRPr="00C37344">
        <w:t xml:space="preserve"> </w:t>
      </w:r>
      <w:proofErr w:type="gramStart"/>
      <w:r w:rsidRPr="00C37344">
        <w:rPr>
          <w:i/>
        </w:rPr>
        <w:t>Pedoman Evaluasi-diri Program Studi</w:t>
      </w:r>
      <w:r w:rsidRPr="00C37344">
        <w:t>.</w:t>
      </w:r>
      <w:proofErr w:type="gramEnd"/>
      <w:r w:rsidRPr="00C37344">
        <w:t xml:space="preserve"> Jakarta: BAN-PT.</w:t>
      </w:r>
    </w:p>
    <w:p w:rsidR="00237614" w:rsidRPr="001D37B6" w:rsidRDefault="00237614" w:rsidP="00237614">
      <w:pPr>
        <w:ind w:left="540" w:hanging="540"/>
        <w:jc w:val="left"/>
        <w:rPr>
          <w:color w:val="000000"/>
        </w:rPr>
      </w:pPr>
    </w:p>
    <w:p w:rsidR="00C25CFB" w:rsidRPr="001D37B6" w:rsidRDefault="0037008F" w:rsidP="00D51FFC">
      <w:pPr>
        <w:ind w:left="540" w:hanging="540"/>
        <w:rPr>
          <w:color w:val="000000"/>
        </w:rPr>
      </w:pPr>
      <w:r>
        <w:rPr>
          <w:color w:val="000000"/>
        </w:rPr>
        <w:t>V</w:t>
      </w:r>
      <w:r w:rsidR="00E127AB">
        <w:rPr>
          <w:color w:val="000000"/>
        </w:rPr>
        <w:t>c</w:t>
      </w:r>
      <w:r w:rsidR="00A7178C" w:rsidRPr="001D37B6">
        <w:rPr>
          <w:color w:val="000000"/>
        </w:rPr>
        <w:t xml:space="preserve">CHEA (Council for Higher Education Accreditation). 2001. </w:t>
      </w:r>
      <w:r w:rsidR="00A7178C" w:rsidRPr="001D37B6">
        <w:rPr>
          <w:i/>
          <w:color w:val="000000"/>
        </w:rPr>
        <w:t xml:space="preserve">Quality Review. </w:t>
      </w:r>
      <w:proofErr w:type="gramStart"/>
      <w:r w:rsidR="00A7178C" w:rsidRPr="001D37B6">
        <w:rPr>
          <w:i/>
          <w:color w:val="000000"/>
        </w:rPr>
        <w:t>CHEA Almanac of External Quality Review</w:t>
      </w:r>
      <w:r w:rsidR="00A7178C" w:rsidRPr="001D37B6">
        <w:rPr>
          <w:color w:val="000000"/>
        </w:rPr>
        <w:t>.</w:t>
      </w:r>
      <w:proofErr w:type="gramEnd"/>
      <w:r w:rsidR="00A7178C" w:rsidRPr="001D37B6">
        <w:rPr>
          <w:color w:val="000000"/>
        </w:rPr>
        <w:t xml:space="preserve"> Washington, D.C.</w:t>
      </w:r>
      <w:r w:rsidR="00D51FFC" w:rsidRPr="001D37B6">
        <w:rPr>
          <w:color w:val="000000"/>
        </w:rPr>
        <w:t>: CHEA.</w:t>
      </w:r>
    </w:p>
    <w:p w:rsidR="00C25CFB" w:rsidRPr="001D37B6" w:rsidRDefault="00C25CFB" w:rsidP="00D51FFC">
      <w:pPr>
        <w:ind w:left="540" w:hanging="540"/>
        <w:jc w:val="left"/>
        <w:rPr>
          <w:color w:val="000000"/>
        </w:rPr>
      </w:pPr>
    </w:p>
    <w:p w:rsidR="00204CC2" w:rsidRPr="001D37B6" w:rsidRDefault="00A7178C" w:rsidP="00D51FFC">
      <w:pPr>
        <w:ind w:left="540" w:hanging="540"/>
        <w:rPr>
          <w:color w:val="000000"/>
        </w:rPr>
      </w:pPr>
      <w:proofErr w:type="gramStart"/>
      <w:r w:rsidRPr="001D37B6">
        <w:rPr>
          <w:color w:val="000000"/>
        </w:rPr>
        <w:t>Council for Higher Education Accreditation (CHEA).</w:t>
      </w:r>
      <w:proofErr w:type="gramEnd"/>
      <w:r w:rsidRPr="001D37B6">
        <w:rPr>
          <w:color w:val="000000"/>
        </w:rPr>
        <w:t xml:space="preserve"> </w:t>
      </w:r>
      <w:proofErr w:type="gramStart"/>
      <w:r w:rsidRPr="001D37B6">
        <w:rPr>
          <w:i/>
          <w:color w:val="000000"/>
        </w:rPr>
        <w:t>Recognition of Accrediting Organizations Policy and Procedures.</w:t>
      </w:r>
      <w:proofErr w:type="gramEnd"/>
      <w:r w:rsidRPr="001D37B6">
        <w:rPr>
          <w:i/>
          <w:color w:val="000000"/>
        </w:rPr>
        <w:t xml:space="preserve"> </w:t>
      </w:r>
      <w:proofErr w:type="gramStart"/>
      <w:r w:rsidRPr="001D37B6">
        <w:rPr>
          <w:i/>
          <w:color w:val="000000"/>
        </w:rPr>
        <w:t>CHEA Document approved by the CHEA Board of Directors</w:t>
      </w:r>
      <w:r w:rsidRPr="001D37B6">
        <w:rPr>
          <w:color w:val="000000"/>
        </w:rPr>
        <w:t>, September, 28, 1998.</w:t>
      </w:r>
      <w:proofErr w:type="gramEnd"/>
    </w:p>
    <w:p w:rsidR="00C25CFB" w:rsidRPr="001D37B6" w:rsidRDefault="001A4088" w:rsidP="00204CC2">
      <w:pPr>
        <w:ind w:left="540"/>
        <w:rPr>
          <w:color w:val="000000"/>
        </w:rPr>
      </w:pPr>
      <w:hyperlink r:id="rId9" w:anchor="11b" w:history="1">
        <w:r w:rsidR="00A7178C" w:rsidRPr="001D37B6">
          <w:rPr>
            <w:rStyle w:val="Hyperlink"/>
            <w:color w:val="000000"/>
            <w:u w:val="none"/>
          </w:rPr>
          <w:t>http://www.chea.org/About/Recognition.cfm#11b</w:t>
        </w:r>
      </w:hyperlink>
      <w:r w:rsidR="00D51FFC" w:rsidRPr="001D37B6">
        <w:rPr>
          <w:color w:val="000000"/>
        </w:rPr>
        <w:t xml:space="preserve">(diakses tanggal 24 </w:t>
      </w:r>
      <w:r w:rsidR="00A7178C" w:rsidRPr="001D37B6">
        <w:rPr>
          <w:color w:val="000000"/>
        </w:rPr>
        <w:t>Mei2002)</w:t>
      </w:r>
      <w:r w:rsidR="00D51FFC" w:rsidRPr="001D37B6">
        <w:rPr>
          <w:color w:val="000000"/>
        </w:rPr>
        <w:t>.</w:t>
      </w:r>
    </w:p>
    <w:p w:rsidR="00C25CFB" w:rsidRPr="001D37B6" w:rsidRDefault="00C25CFB" w:rsidP="00D51FFC">
      <w:pPr>
        <w:ind w:left="540" w:hanging="540"/>
        <w:jc w:val="left"/>
        <w:rPr>
          <w:color w:val="000000"/>
        </w:rPr>
      </w:pPr>
    </w:p>
    <w:p w:rsidR="00C25CFB" w:rsidRPr="001D37B6" w:rsidRDefault="00A7178C" w:rsidP="00D51FFC">
      <w:pPr>
        <w:ind w:left="540" w:hanging="540"/>
        <w:rPr>
          <w:color w:val="000000"/>
        </w:rPr>
      </w:pPr>
      <w:r w:rsidRPr="001D37B6">
        <w:rPr>
          <w:color w:val="000000"/>
        </w:rPr>
        <w:t>D</w:t>
      </w:r>
      <w:r w:rsidR="00D51FFC" w:rsidRPr="001D37B6">
        <w:rPr>
          <w:color w:val="000000"/>
        </w:rPr>
        <w:t>itjen</w:t>
      </w:r>
      <w:r w:rsidRPr="001D37B6">
        <w:rPr>
          <w:color w:val="000000"/>
        </w:rPr>
        <w:t xml:space="preserve"> D</w:t>
      </w:r>
      <w:r w:rsidR="00D51FFC" w:rsidRPr="001D37B6">
        <w:rPr>
          <w:color w:val="000000"/>
        </w:rPr>
        <w:t>ikti</w:t>
      </w:r>
      <w:r w:rsidRPr="001D37B6">
        <w:rPr>
          <w:color w:val="000000"/>
        </w:rPr>
        <w:t xml:space="preserve">. 1975. </w:t>
      </w:r>
      <w:r w:rsidRPr="001D37B6">
        <w:rPr>
          <w:i/>
          <w:color w:val="000000"/>
        </w:rPr>
        <w:t>Kebijakan Dasar Pengembangan Pendidikan Tinggi</w:t>
      </w:r>
      <w:r w:rsidRPr="001D37B6">
        <w:rPr>
          <w:color w:val="000000"/>
        </w:rPr>
        <w:t xml:space="preserve">. </w:t>
      </w:r>
      <w:r w:rsidR="00D51FFC" w:rsidRPr="001D37B6">
        <w:rPr>
          <w:color w:val="000000"/>
        </w:rPr>
        <w:t xml:space="preserve">Jakarta: Ditjen Dikti </w:t>
      </w:r>
      <w:r w:rsidRPr="001D37B6">
        <w:rPr>
          <w:color w:val="000000"/>
        </w:rPr>
        <w:t>D</w:t>
      </w:r>
      <w:r w:rsidR="00D51FFC" w:rsidRPr="001D37B6">
        <w:rPr>
          <w:color w:val="000000"/>
        </w:rPr>
        <w:t>epdiknas</w:t>
      </w:r>
      <w:r w:rsidRPr="001D37B6">
        <w:rPr>
          <w:color w:val="000000"/>
        </w:rPr>
        <w:t xml:space="preserve">. </w:t>
      </w:r>
    </w:p>
    <w:p w:rsidR="0025399B" w:rsidRPr="001D37B6" w:rsidRDefault="0025399B" w:rsidP="00D51FFC">
      <w:pPr>
        <w:ind w:left="540" w:hanging="540"/>
        <w:rPr>
          <w:color w:val="000000"/>
        </w:rPr>
      </w:pPr>
    </w:p>
    <w:p w:rsidR="0025399B" w:rsidRPr="001D37B6" w:rsidRDefault="0025399B" w:rsidP="00D51FFC">
      <w:pPr>
        <w:ind w:left="540" w:hanging="540"/>
        <w:rPr>
          <w:color w:val="000000"/>
        </w:rPr>
      </w:pPr>
      <w:r w:rsidRPr="001D37B6">
        <w:rPr>
          <w:color w:val="000000"/>
        </w:rPr>
        <w:t xml:space="preserve">Ditjen Dikti. 1976. </w:t>
      </w:r>
      <w:r w:rsidRPr="001D37B6">
        <w:rPr>
          <w:i/>
          <w:color w:val="000000"/>
        </w:rPr>
        <w:t>Gambaran Keadaan Pendidikan Tinggi</w:t>
      </w:r>
      <w:r w:rsidRPr="001D37B6">
        <w:rPr>
          <w:color w:val="000000"/>
        </w:rPr>
        <w:t>. Jakarta: Ditjen Dikti Depdiknas.</w:t>
      </w:r>
    </w:p>
    <w:p w:rsidR="00C25CFB" w:rsidRPr="001D37B6" w:rsidRDefault="00C25CFB" w:rsidP="00D51FFC">
      <w:pPr>
        <w:ind w:left="540" w:hanging="540"/>
        <w:jc w:val="left"/>
        <w:rPr>
          <w:color w:val="000000"/>
        </w:rPr>
      </w:pPr>
    </w:p>
    <w:p w:rsidR="00C25CFB" w:rsidRPr="001D37B6" w:rsidRDefault="00725BD7" w:rsidP="0025399B">
      <w:pPr>
        <w:ind w:left="540" w:hanging="540"/>
        <w:rPr>
          <w:color w:val="000000"/>
        </w:rPr>
      </w:pPr>
      <w:r w:rsidRPr="001D37B6">
        <w:rPr>
          <w:color w:val="000000"/>
        </w:rPr>
        <w:t>Ditjen Dikti</w:t>
      </w:r>
      <w:r w:rsidR="00A7178C" w:rsidRPr="001D37B6">
        <w:rPr>
          <w:color w:val="000000"/>
        </w:rPr>
        <w:t xml:space="preserve">. 1976. </w:t>
      </w:r>
      <w:r w:rsidR="00A7178C" w:rsidRPr="001D37B6">
        <w:rPr>
          <w:i/>
          <w:color w:val="000000"/>
        </w:rPr>
        <w:t>Kerangka Pengembangan Pendidikan Tinggi Jangka Panjang</w:t>
      </w:r>
      <w:r w:rsidR="00A7178C" w:rsidRPr="001D37B6">
        <w:rPr>
          <w:color w:val="000000"/>
        </w:rPr>
        <w:t xml:space="preserve">. </w:t>
      </w:r>
      <w:r w:rsidRPr="001D37B6">
        <w:rPr>
          <w:color w:val="000000"/>
        </w:rPr>
        <w:t xml:space="preserve">Jakarta: Ditjen Dikti </w:t>
      </w:r>
      <w:r w:rsidR="00A7178C" w:rsidRPr="001D37B6">
        <w:rPr>
          <w:color w:val="000000"/>
        </w:rPr>
        <w:t>D</w:t>
      </w:r>
      <w:r w:rsidRPr="001D37B6">
        <w:rPr>
          <w:color w:val="000000"/>
        </w:rPr>
        <w:t>epdiknas</w:t>
      </w:r>
      <w:r w:rsidR="00A7178C" w:rsidRPr="001D37B6">
        <w:rPr>
          <w:color w:val="000000"/>
        </w:rPr>
        <w:t xml:space="preserve">. </w:t>
      </w:r>
    </w:p>
    <w:p w:rsidR="00C25CFB" w:rsidRPr="001D37B6" w:rsidRDefault="00C25CFB" w:rsidP="00D51FFC">
      <w:pPr>
        <w:ind w:left="540" w:hanging="540"/>
        <w:jc w:val="left"/>
        <w:rPr>
          <w:color w:val="000000"/>
        </w:rPr>
      </w:pPr>
    </w:p>
    <w:p w:rsidR="00C25CFB" w:rsidRPr="001D37B6" w:rsidRDefault="00B864FA" w:rsidP="00D51FFC">
      <w:pPr>
        <w:ind w:left="540" w:hanging="540"/>
        <w:rPr>
          <w:color w:val="000000"/>
        </w:rPr>
      </w:pPr>
      <w:r w:rsidRPr="001D37B6">
        <w:rPr>
          <w:color w:val="000000"/>
        </w:rPr>
        <w:t>Dochy, F.</w:t>
      </w:r>
      <w:r w:rsidR="00A7178C" w:rsidRPr="001D37B6">
        <w:rPr>
          <w:color w:val="000000"/>
        </w:rPr>
        <w:t xml:space="preserve">J.C. </w:t>
      </w:r>
      <w:r w:rsidR="00A7178C" w:rsidRPr="001D37B6">
        <w:rPr>
          <w:i/>
          <w:color w:val="000000"/>
        </w:rPr>
        <w:t>et al.</w:t>
      </w:r>
      <w:r w:rsidR="00A7178C" w:rsidRPr="001D37B6">
        <w:rPr>
          <w:color w:val="000000"/>
        </w:rPr>
        <w:t xml:space="preserve"> 1996. </w:t>
      </w:r>
      <w:proofErr w:type="gramStart"/>
      <w:r w:rsidR="00A7178C" w:rsidRPr="001D37B6">
        <w:rPr>
          <w:i/>
          <w:color w:val="000000"/>
        </w:rPr>
        <w:t>Management Information and Performance Indicators in Higher Education</w:t>
      </w:r>
      <w:r w:rsidR="00A7178C" w:rsidRPr="001D37B6">
        <w:rPr>
          <w:color w:val="000000"/>
        </w:rPr>
        <w:t>.</w:t>
      </w:r>
      <w:proofErr w:type="gramEnd"/>
      <w:r w:rsidR="00A7178C" w:rsidRPr="001D37B6">
        <w:rPr>
          <w:color w:val="000000"/>
        </w:rPr>
        <w:t xml:space="preserve"> Assen Mastricht, Nederland</w:t>
      </w:r>
      <w:r w:rsidR="00725BD7" w:rsidRPr="001D37B6">
        <w:rPr>
          <w:color w:val="000000"/>
        </w:rPr>
        <w:t>: Van Gorcum.</w:t>
      </w:r>
    </w:p>
    <w:p w:rsidR="00C25CFB" w:rsidRPr="001D37B6" w:rsidRDefault="00C25CFB" w:rsidP="00D51FFC">
      <w:pPr>
        <w:ind w:left="540" w:hanging="540"/>
        <w:jc w:val="left"/>
        <w:rPr>
          <w:color w:val="000000"/>
        </w:rPr>
      </w:pPr>
    </w:p>
    <w:p w:rsidR="00C25CFB" w:rsidRPr="001D37B6" w:rsidRDefault="00A7178C" w:rsidP="00D51FFC">
      <w:pPr>
        <w:ind w:left="540" w:hanging="540"/>
        <w:rPr>
          <w:color w:val="000000"/>
        </w:rPr>
      </w:pPr>
      <w:proofErr w:type="gramStart"/>
      <w:r w:rsidRPr="001D37B6">
        <w:rPr>
          <w:color w:val="000000"/>
        </w:rPr>
        <w:t>HEFCE (Higher Education Funding Council for England).</w:t>
      </w:r>
      <w:proofErr w:type="gramEnd"/>
      <w:r w:rsidRPr="001D37B6">
        <w:rPr>
          <w:color w:val="000000"/>
        </w:rPr>
        <w:t xml:space="preserve"> 2001. </w:t>
      </w:r>
      <w:r w:rsidRPr="001D37B6">
        <w:rPr>
          <w:i/>
          <w:color w:val="000000"/>
        </w:rPr>
        <w:t xml:space="preserve">Quality assurance in higher education. </w:t>
      </w:r>
      <w:proofErr w:type="gramStart"/>
      <w:r w:rsidRPr="001D37B6">
        <w:rPr>
          <w:i/>
          <w:color w:val="000000"/>
        </w:rPr>
        <w:t>Proposal for consultation</w:t>
      </w:r>
      <w:r w:rsidRPr="001D37B6">
        <w:rPr>
          <w:color w:val="000000"/>
        </w:rPr>
        <w:t>.</w:t>
      </w:r>
      <w:proofErr w:type="gramEnd"/>
      <w:r w:rsidRPr="001D37B6">
        <w:rPr>
          <w:color w:val="000000"/>
        </w:rPr>
        <w:t xml:space="preserve"> </w:t>
      </w:r>
      <w:proofErr w:type="gramStart"/>
      <w:r w:rsidRPr="001D37B6">
        <w:rPr>
          <w:color w:val="000000"/>
        </w:rPr>
        <w:t>HEFCE-QAA-Universities UK-SCoP.</w:t>
      </w:r>
      <w:proofErr w:type="gramEnd"/>
    </w:p>
    <w:p w:rsidR="00EF1A56" w:rsidRPr="001D37B6" w:rsidRDefault="00EF1A56" w:rsidP="00D51FFC">
      <w:pPr>
        <w:ind w:left="540" w:hanging="540"/>
        <w:rPr>
          <w:color w:val="000000"/>
        </w:rPr>
      </w:pPr>
    </w:p>
    <w:p w:rsidR="00C25CFB" w:rsidRPr="001D37B6" w:rsidRDefault="00A7178C" w:rsidP="00D51FFC">
      <w:pPr>
        <w:ind w:left="540" w:hanging="540"/>
        <w:rPr>
          <w:color w:val="000000"/>
        </w:rPr>
      </w:pPr>
      <w:r w:rsidRPr="001D37B6">
        <w:rPr>
          <w:color w:val="000000"/>
        </w:rPr>
        <w:t xml:space="preserve">Hudson, W.J. </w:t>
      </w:r>
      <w:r w:rsidRPr="001D37B6">
        <w:rPr>
          <w:i/>
          <w:color w:val="000000"/>
        </w:rPr>
        <w:t>Intellectual Capital</w:t>
      </w:r>
      <w:r w:rsidRPr="001D37B6">
        <w:rPr>
          <w:color w:val="000000"/>
        </w:rPr>
        <w:t xml:space="preserve">. </w:t>
      </w:r>
      <w:r w:rsidR="00725BD7" w:rsidRPr="001D37B6">
        <w:rPr>
          <w:color w:val="000000"/>
        </w:rPr>
        <w:t>New York: John Wiley &amp; Sons, Inc.</w:t>
      </w:r>
    </w:p>
    <w:p w:rsidR="00C25CFB" w:rsidRPr="001D37B6" w:rsidRDefault="00C25CFB" w:rsidP="00D51FFC">
      <w:pPr>
        <w:ind w:left="540" w:hanging="540"/>
        <w:jc w:val="left"/>
        <w:rPr>
          <w:color w:val="000000"/>
        </w:rPr>
      </w:pPr>
    </w:p>
    <w:p w:rsidR="00C25CFB" w:rsidRPr="001D37B6" w:rsidRDefault="00A7178C" w:rsidP="00D51FFC">
      <w:pPr>
        <w:ind w:left="540" w:hanging="540"/>
        <w:rPr>
          <w:color w:val="000000"/>
        </w:rPr>
      </w:pPr>
      <w:r w:rsidRPr="001D37B6">
        <w:rPr>
          <w:color w:val="000000"/>
        </w:rPr>
        <w:t xml:space="preserve">Kember, D. 2000. </w:t>
      </w:r>
      <w:r w:rsidRPr="001D37B6">
        <w:rPr>
          <w:i/>
          <w:color w:val="000000"/>
        </w:rPr>
        <w:t xml:space="preserve">Action </w:t>
      </w:r>
      <w:r w:rsidR="00280FC5" w:rsidRPr="001D37B6">
        <w:rPr>
          <w:i/>
          <w:color w:val="000000"/>
        </w:rPr>
        <w:t>l</w:t>
      </w:r>
      <w:r w:rsidRPr="001D37B6">
        <w:rPr>
          <w:i/>
          <w:color w:val="000000"/>
        </w:rPr>
        <w:t>earning and Action Research, Improving the Quality of Teaching and Learning</w:t>
      </w:r>
      <w:r w:rsidRPr="001D37B6">
        <w:rPr>
          <w:color w:val="000000"/>
        </w:rPr>
        <w:t xml:space="preserve">. </w:t>
      </w:r>
      <w:r w:rsidR="00725BD7" w:rsidRPr="001D37B6">
        <w:rPr>
          <w:color w:val="000000"/>
        </w:rPr>
        <w:t xml:space="preserve">London: </w:t>
      </w:r>
      <w:r w:rsidRPr="001D37B6">
        <w:rPr>
          <w:color w:val="000000"/>
        </w:rPr>
        <w:t>Kogan Page Limited.</w:t>
      </w:r>
    </w:p>
    <w:p w:rsidR="00C25CFB" w:rsidRPr="001D37B6" w:rsidRDefault="00C25CFB" w:rsidP="00D51FFC">
      <w:pPr>
        <w:ind w:left="540" w:hanging="540"/>
        <w:jc w:val="left"/>
        <w:rPr>
          <w:color w:val="000000"/>
        </w:rPr>
      </w:pPr>
    </w:p>
    <w:p w:rsidR="00C25CFB" w:rsidRPr="001D37B6" w:rsidRDefault="00A7178C" w:rsidP="00D51FFC">
      <w:pPr>
        <w:ind w:left="540" w:hanging="540"/>
        <w:rPr>
          <w:color w:val="000000"/>
        </w:rPr>
      </w:pPr>
      <w:r w:rsidRPr="001D37B6">
        <w:rPr>
          <w:color w:val="000000"/>
        </w:rPr>
        <w:lastRenderedPageBreak/>
        <w:t>McKinnon, K.R., Walker</w:t>
      </w:r>
      <w:r w:rsidR="000C3067" w:rsidRPr="001D37B6">
        <w:rPr>
          <w:color w:val="000000"/>
        </w:rPr>
        <w:t>, S.H. and</w:t>
      </w:r>
      <w:r w:rsidRPr="001D37B6">
        <w:rPr>
          <w:color w:val="000000"/>
        </w:rPr>
        <w:t xml:space="preserve"> Davis, D. 2000. </w:t>
      </w:r>
      <w:proofErr w:type="gramStart"/>
      <w:r w:rsidRPr="001D37B6">
        <w:rPr>
          <w:i/>
          <w:color w:val="000000"/>
        </w:rPr>
        <w:t>Benchmarking: A Manual for Australian Universities</w:t>
      </w:r>
      <w:r w:rsidRPr="001D37B6">
        <w:rPr>
          <w:color w:val="000000"/>
        </w:rPr>
        <w:t>.</w:t>
      </w:r>
      <w:proofErr w:type="gramEnd"/>
      <w:r w:rsidRPr="001D37B6">
        <w:rPr>
          <w:color w:val="000000"/>
        </w:rPr>
        <w:t xml:space="preserve"> Canberra: Department of Education, Training and Youth Affairs, Higher Education Division.</w:t>
      </w:r>
    </w:p>
    <w:p w:rsidR="000C3067" w:rsidRPr="001D37B6" w:rsidRDefault="000C3067" w:rsidP="00D51FFC">
      <w:pPr>
        <w:ind w:left="540" w:hanging="540"/>
        <w:rPr>
          <w:color w:val="000000"/>
        </w:rPr>
      </w:pPr>
    </w:p>
    <w:p w:rsidR="000C3067" w:rsidRPr="00C37344" w:rsidRDefault="000C3067" w:rsidP="000C3067">
      <w:pPr>
        <w:ind w:left="540" w:hanging="540"/>
        <w:rPr>
          <w:color w:val="000000"/>
        </w:rPr>
      </w:pPr>
      <w:proofErr w:type="gramStart"/>
      <w:r w:rsidRPr="00C37344">
        <w:rPr>
          <w:color w:val="000000"/>
        </w:rPr>
        <w:t>National Accreditation Agency for Higher Education (BAN-PT).</w:t>
      </w:r>
      <w:proofErr w:type="gramEnd"/>
      <w:r w:rsidRPr="00C37344">
        <w:rPr>
          <w:color w:val="000000"/>
        </w:rPr>
        <w:t xml:space="preserve"> 2000. </w:t>
      </w:r>
      <w:r w:rsidRPr="00C37344">
        <w:rPr>
          <w:i/>
          <w:color w:val="000000"/>
        </w:rPr>
        <w:t>Guidelines for External Quality Assessment of Higher Education</w:t>
      </w:r>
      <w:r w:rsidRPr="00C37344">
        <w:rPr>
          <w:color w:val="000000"/>
        </w:rPr>
        <w:t>. Jakarta: Ministry of National Education (Depdiknas).</w:t>
      </w:r>
    </w:p>
    <w:p w:rsidR="00C25CFB" w:rsidRPr="001D37B6" w:rsidRDefault="00C25CFB" w:rsidP="000C3067">
      <w:pPr>
        <w:jc w:val="left"/>
        <w:rPr>
          <w:color w:val="000000"/>
        </w:rPr>
      </w:pPr>
    </w:p>
    <w:p w:rsidR="00C25CFB" w:rsidRPr="001D37B6" w:rsidRDefault="00A7178C" w:rsidP="00D51FFC">
      <w:pPr>
        <w:ind w:left="540" w:hanging="540"/>
        <w:rPr>
          <w:color w:val="000000"/>
        </w:rPr>
      </w:pPr>
      <w:proofErr w:type="gramStart"/>
      <w:r w:rsidRPr="001D37B6">
        <w:rPr>
          <w:color w:val="000000"/>
        </w:rPr>
        <w:t>National Council for Accreditation of Teacher Education, 1997.</w:t>
      </w:r>
      <w:proofErr w:type="gramEnd"/>
      <w:r w:rsidRPr="001D37B6">
        <w:rPr>
          <w:color w:val="000000"/>
        </w:rPr>
        <w:t xml:space="preserve"> </w:t>
      </w:r>
      <w:proofErr w:type="gramStart"/>
      <w:r w:rsidRPr="001D37B6">
        <w:rPr>
          <w:i/>
          <w:color w:val="000000"/>
        </w:rPr>
        <w:t>Standards, Procedures, and Policies for the Accreditation of Professional Education Units</w:t>
      </w:r>
      <w:r w:rsidRPr="001D37B6">
        <w:rPr>
          <w:color w:val="000000"/>
        </w:rPr>
        <w:t>.</w:t>
      </w:r>
      <w:proofErr w:type="gramEnd"/>
      <w:r w:rsidRPr="001D37B6">
        <w:rPr>
          <w:color w:val="000000"/>
        </w:rPr>
        <w:t xml:space="preserve"> Washington, DC: NCATE.</w:t>
      </w:r>
    </w:p>
    <w:p w:rsidR="00C25CFB" w:rsidRPr="001D37B6" w:rsidRDefault="00C25CFB" w:rsidP="00D51FFC">
      <w:pPr>
        <w:ind w:left="540" w:hanging="540"/>
        <w:jc w:val="left"/>
        <w:rPr>
          <w:color w:val="000000"/>
        </w:rPr>
      </w:pPr>
    </w:p>
    <w:p w:rsidR="00C25CFB" w:rsidRPr="001D37B6" w:rsidRDefault="00A7178C" w:rsidP="00D51FFC">
      <w:pPr>
        <w:ind w:left="540" w:hanging="540"/>
        <w:rPr>
          <w:color w:val="000000"/>
        </w:rPr>
      </w:pPr>
      <w:proofErr w:type="gramStart"/>
      <w:r w:rsidRPr="001D37B6">
        <w:rPr>
          <w:color w:val="000000"/>
        </w:rPr>
        <w:t>Northwest Association of Schools and Colleges Commission on Colleges.</w:t>
      </w:r>
      <w:proofErr w:type="gramEnd"/>
      <w:r w:rsidRPr="001D37B6">
        <w:rPr>
          <w:color w:val="000000"/>
        </w:rPr>
        <w:t xml:space="preserve"> 1998. </w:t>
      </w:r>
      <w:r w:rsidRPr="001D37B6">
        <w:rPr>
          <w:i/>
          <w:color w:val="000000"/>
        </w:rPr>
        <w:t>Accreditation Standards</w:t>
      </w:r>
      <w:r w:rsidRPr="001D37B6">
        <w:rPr>
          <w:color w:val="000000"/>
        </w:rPr>
        <w:t>.</w:t>
      </w:r>
    </w:p>
    <w:p w:rsidR="00C25CFB" w:rsidRPr="001D37B6" w:rsidRDefault="00C25CFB" w:rsidP="00D51FFC">
      <w:pPr>
        <w:ind w:left="540" w:hanging="540"/>
        <w:jc w:val="left"/>
        <w:rPr>
          <w:color w:val="000000"/>
        </w:rPr>
      </w:pPr>
    </w:p>
    <w:p w:rsidR="00C25CFB" w:rsidRPr="001D37B6" w:rsidRDefault="00BC75D8" w:rsidP="00D51FFC">
      <w:pPr>
        <w:ind w:left="540" w:hanging="540"/>
        <w:rPr>
          <w:color w:val="000000"/>
        </w:rPr>
      </w:pPr>
      <w:r>
        <w:rPr>
          <w:color w:val="000000"/>
        </w:rPr>
        <w:t xml:space="preserve">Undang Undang no 20 </w:t>
      </w:r>
      <w:proofErr w:type="gramStart"/>
      <w:r>
        <w:rPr>
          <w:color w:val="000000"/>
        </w:rPr>
        <w:t>th</w:t>
      </w:r>
      <w:proofErr w:type="gramEnd"/>
      <w:r>
        <w:rPr>
          <w:color w:val="000000"/>
        </w:rPr>
        <w:t xml:space="preserve"> 2003 tentang Sistem Pendidikan Nasional</w:t>
      </w:r>
    </w:p>
    <w:p w:rsidR="00C25CFB" w:rsidRPr="001D37B6" w:rsidRDefault="00C25CFB" w:rsidP="00D51FFC">
      <w:pPr>
        <w:ind w:left="540" w:hanging="540"/>
        <w:jc w:val="left"/>
        <w:rPr>
          <w:color w:val="000000"/>
        </w:rPr>
      </w:pPr>
    </w:p>
    <w:p w:rsidR="00C37344" w:rsidRDefault="00BC75D8" w:rsidP="00D51FFC">
      <w:pPr>
        <w:ind w:left="540" w:hanging="540"/>
        <w:rPr>
          <w:color w:val="000000"/>
        </w:rPr>
      </w:pPr>
      <w:r>
        <w:rPr>
          <w:color w:val="000000"/>
        </w:rPr>
        <w:t xml:space="preserve">Undang Undang no 12 </w:t>
      </w:r>
      <w:proofErr w:type="gramStart"/>
      <w:r>
        <w:rPr>
          <w:color w:val="000000"/>
        </w:rPr>
        <w:t>th</w:t>
      </w:r>
      <w:proofErr w:type="gramEnd"/>
      <w:r>
        <w:rPr>
          <w:color w:val="000000"/>
        </w:rPr>
        <w:t xml:space="preserve"> 2012 tentang Pendidikan Tinggi</w:t>
      </w:r>
    </w:p>
    <w:p w:rsidR="00BC75D8" w:rsidRDefault="00BC75D8" w:rsidP="00D51FFC">
      <w:pPr>
        <w:ind w:left="540" w:hanging="540"/>
        <w:rPr>
          <w:color w:val="000000"/>
        </w:rPr>
      </w:pPr>
    </w:p>
    <w:p w:rsidR="00BC75D8" w:rsidRPr="001D37B6" w:rsidRDefault="00BC75D8" w:rsidP="00D51FFC">
      <w:pPr>
        <w:ind w:left="540" w:hanging="540"/>
        <w:rPr>
          <w:color w:val="000000"/>
        </w:rPr>
      </w:pPr>
      <w:r>
        <w:rPr>
          <w:color w:val="000000"/>
        </w:rPr>
        <w:t xml:space="preserve">PP no 19 </w:t>
      </w:r>
      <w:proofErr w:type="gramStart"/>
      <w:r>
        <w:rPr>
          <w:color w:val="000000"/>
        </w:rPr>
        <w:t>th</w:t>
      </w:r>
      <w:proofErr w:type="gramEnd"/>
      <w:r>
        <w:rPr>
          <w:color w:val="000000"/>
        </w:rPr>
        <w:t xml:space="preserve"> 2009 tentang Standar Nasional Pendidikan</w:t>
      </w:r>
    </w:p>
    <w:p w:rsidR="00C37344" w:rsidRDefault="00C37344" w:rsidP="00D51FFC">
      <w:pPr>
        <w:ind w:left="540" w:hanging="540"/>
        <w:jc w:val="left"/>
        <w:rPr>
          <w:color w:val="000000"/>
        </w:rPr>
      </w:pPr>
    </w:p>
    <w:p w:rsidR="00C25CFB" w:rsidRPr="001D37B6" w:rsidRDefault="00A7178C" w:rsidP="00D51FFC">
      <w:pPr>
        <w:ind w:left="540" w:hanging="540"/>
        <w:jc w:val="left"/>
        <w:rPr>
          <w:color w:val="000000"/>
        </w:rPr>
      </w:pPr>
      <w:r w:rsidRPr="001D37B6">
        <w:rPr>
          <w:color w:val="000000"/>
        </w:rPr>
        <w:t xml:space="preserve">QAAHE External review process – Proposal. </w:t>
      </w:r>
      <w:hyperlink r:id="rId10" w:history="1">
        <w:r w:rsidRPr="001D37B6">
          <w:rPr>
            <w:rStyle w:val="Hyperlink"/>
            <w:color w:val="000000"/>
            <w:u w:val="none"/>
          </w:rPr>
          <w:t>http://www.qaa.ac.uk/crntwork/newmethod/pod.htm</w:t>
        </w:r>
      </w:hyperlink>
    </w:p>
    <w:p w:rsidR="00C25CFB" w:rsidRPr="001D37B6" w:rsidRDefault="00C25CFB" w:rsidP="00D51FFC">
      <w:pPr>
        <w:ind w:left="540" w:hanging="540"/>
        <w:jc w:val="left"/>
        <w:rPr>
          <w:color w:val="000000"/>
        </w:rPr>
      </w:pPr>
    </w:p>
    <w:p w:rsidR="00C25CFB" w:rsidRPr="001D37B6" w:rsidRDefault="00A7178C" w:rsidP="00D51FFC">
      <w:pPr>
        <w:ind w:left="540" w:hanging="540"/>
        <w:rPr>
          <w:color w:val="000000"/>
        </w:rPr>
      </w:pPr>
      <w:proofErr w:type="gramStart"/>
      <w:r w:rsidRPr="001D37B6">
        <w:rPr>
          <w:color w:val="000000"/>
        </w:rPr>
        <w:t>QAAHE (The Quality Assurance Agency for Higher Education).</w:t>
      </w:r>
      <w:proofErr w:type="gramEnd"/>
      <w:r w:rsidRPr="001D37B6">
        <w:rPr>
          <w:color w:val="000000"/>
        </w:rPr>
        <w:t xml:space="preserve"> 1998. </w:t>
      </w:r>
      <w:r w:rsidRPr="001D37B6">
        <w:rPr>
          <w:i/>
          <w:color w:val="000000"/>
        </w:rPr>
        <w:t>Quality Assurance in UK Higher Education: A brief guide</w:t>
      </w:r>
      <w:r w:rsidRPr="001D37B6">
        <w:rPr>
          <w:color w:val="000000"/>
        </w:rPr>
        <w:t>. Gloucester: QAA, http:/www.qaa.ac.uk.</w:t>
      </w:r>
    </w:p>
    <w:p w:rsidR="00C25CFB" w:rsidRPr="001D37B6" w:rsidRDefault="00C25CFB" w:rsidP="00D51FFC">
      <w:pPr>
        <w:pStyle w:val="FootnoteText"/>
        <w:overflowPunct/>
        <w:autoSpaceDE/>
        <w:autoSpaceDN/>
        <w:adjustRightInd/>
        <w:ind w:left="540" w:hanging="540"/>
        <w:jc w:val="left"/>
        <w:textAlignment w:val="auto"/>
        <w:rPr>
          <w:color w:val="000000"/>
          <w:sz w:val="24"/>
          <w:szCs w:val="24"/>
          <w:lang w:val="en-US"/>
        </w:rPr>
      </w:pPr>
    </w:p>
    <w:p w:rsidR="00C25CFB" w:rsidRPr="001D37B6" w:rsidRDefault="00A7178C" w:rsidP="00D51FFC">
      <w:pPr>
        <w:ind w:left="540" w:hanging="540"/>
        <w:rPr>
          <w:color w:val="000000"/>
        </w:rPr>
      </w:pPr>
      <w:proofErr w:type="gramStart"/>
      <w:r w:rsidRPr="001D37B6">
        <w:rPr>
          <w:color w:val="000000"/>
        </w:rPr>
        <w:t>QAAHE (The Quality Assurance Agency for Higher Education).</w:t>
      </w:r>
      <w:proofErr w:type="gramEnd"/>
      <w:r w:rsidRPr="001D37B6">
        <w:rPr>
          <w:color w:val="000000"/>
        </w:rPr>
        <w:t xml:space="preserve"> 2002. </w:t>
      </w:r>
      <w:r w:rsidRPr="001D37B6">
        <w:rPr>
          <w:i/>
          <w:color w:val="000000"/>
        </w:rPr>
        <w:t xml:space="preserve">QAA external review process for higher education in England. </w:t>
      </w:r>
      <w:proofErr w:type="gramStart"/>
      <w:r w:rsidRPr="001D37B6">
        <w:rPr>
          <w:i/>
          <w:color w:val="000000"/>
        </w:rPr>
        <w:t>Operational Description</w:t>
      </w:r>
      <w:r w:rsidRPr="001D37B6">
        <w:rPr>
          <w:color w:val="000000"/>
        </w:rPr>
        <w:t>.</w:t>
      </w:r>
      <w:proofErr w:type="gramEnd"/>
      <w:r w:rsidRPr="001D37B6">
        <w:rPr>
          <w:color w:val="000000"/>
        </w:rPr>
        <w:t xml:space="preserve"> QAA 019 03/02.</w:t>
      </w:r>
    </w:p>
    <w:p w:rsidR="00C25CFB" w:rsidRPr="001D37B6" w:rsidRDefault="00C25CFB" w:rsidP="00D51FFC">
      <w:pPr>
        <w:ind w:left="540" w:hanging="540"/>
        <w:jc w:val="left"/>
        <w:rPr>
          <w:color w:val="000000"/>
        </w:rPr>
      </w:pPr>
    </w:p>
    <w:p w:rsidR="00C25CFB" w:rsidRPr="001D37B6" w:rsidRDefault="00A7178C" w:rsidP="00D51FFC">
      <w:pPr>
        <w:ind w:left="540" w:hanging="540"/>
        <w:rPr>
          <w:color w:val="000000"/>
        </w:rPr>
      </w:pPr>
      <w:proofErr w:type="gramStart"/>
      <w:r w:rsidRPr="001D37B6">
        <w:rPr>
          <w:color w:val="000000"/>
        </w:rPr>
        <w:t>Tadjudin.</w:t>
      </w:r>
      <w:proofErr w:type="gramEnd"/>
      <w:r w:rsidRPr="001D37B6">
        <w:rPr>
          <w:color w:val="000000"/>
        </w:rPr>
        <w:t xml:space="preserve"> </w:t>
      </w:r>
      <w:proofErr w:type="gramStart"/>
      <w:r w:rsidRPr="001D37B6">
        <w:rPr>
          <w:color w:val="000000"/>
        </w:rPr>
        <w:t>M.K. 2000.</w:t>
      </w:r>
      <w:proofErr w:type="gramEnd"/>
      <w:r w:rsidRPr="001D37B6">
        <w:rPr>
          <w:color w:val="000000"/>
        </w:rPr>
        <w:t xml:space="preserve"> </w:t>
      </w:r>
      <w:r w:rsidRPr="001D37B6">
        <w:rPr>
          <w:i/>
          <w:color w:val="000000"/>
        </w:rPr>
        <w:t>Asesmen Institusi untuk Penentuan Kelayakan Perolehan Status Lembaga yang Mengakredi</w:t>
      </w:r>
      <w:r w:rsidR="009F209C" w:rsidRPr="001D37B6">
        <w:rPr>
          <w:i/>
          <w:color w:val="000000"/>
        </w:rPr>
        <w:t>tasi Diri bagi Perguruan Tinggi</w:t>
      </w:r>
      <w:r w:rsidRPr="001D37B6">
        <w:rPr>
          <w:i/>
          <w:color w:val="000000"/>
        </w:rPr>
        <w:t>: Dari Akreditasi program Studi ke Akreditasi Lembaga Perguruan Tinggi</w:t>
      </w:r>
      <w:r w:rsidRPr="001D37B6">
        <w:rPr>
          <w:color w:val="000000"/>
        </w:rPr>
        <w:t xml:space="preserve">. </w:t>
      </w:r>
      <w:r w:rsidR="009F209C" w:rsidRPr="001D37B6">
        <w:rPr>
          <w:color w:val="000000"/>
        </w:rPr>
        <w:t xml:space="preserve">Jakarta: </w:t>
      </w:r>
      <w:r w:rsidRPr="001D37B6">
        <w:rPr>
          <w:color w:val="000000"/>
        </w:rPr>
        <w:t>BAN-PT.</w:t>
      </w:r>
    </w:p>
    <w:p w:rsidR="00C25CFB" w:rsidRPr="001D37B6" w:rsidRDefault="00C25CFB" w:rsidP="00D51FFC">
      <w:pPr>
        <w:ind w:left="540" w:hanging="540"/>
        <w:jc w:val="left"/>
        <w:rPr>
          <w:color w:val="000000"/>
        </w:rPr>
      </w:pPr>
    </w:p>
    <w:p w:rsidR="00C25CFB" w:rsidRPr="001D37B6" w:rsidRDefault="00A7178C" w:rsidP="00D51FFC">
      <w:pPr>
        <w:ind w:left="540" w:hanging="540"/>
        <w:rPr>
          <w:color w:val="000000"/>
        </w:rPr>
      </w:pPr>
      <w:r w:rsidRPr="001D37B6">
        <w:rPr>
          <w:color w:val="000000"/>
        </w:rPr>
        <w:t xml:space="preserve">Tim BAN-PT. 2003. </w:t>
      </w:r>
      <w:r w:rsidR="009F209C" w:rsidRPr="001D37B6">
        <w:rPr>
          <w:i/>
          <w:color w:val="000000"/>
        </w:rPr>
        <w:t>Sistem Akreditasi Pendidikan Tinggi</w:t>
      </w:r>
      <w:r w:rsidR="004E3683" w:rsidRPr="001D37B6">
        <w:rPr>
          <w:i/>
          <w:color w:val="000000"/>
        </w:rPr>
        <w:t>.</w:t>
      </w:r>
      <w:r w:rsidR="009F209C" w:rsidRPr="001D37B6">
        <w:rPr>
          <w:i/>
          <w:color w:val="000000"/>
        </w:rPr>
        <w:t xml:space="preserve"> Naskah Akademik</w:t>
      </w:r>
      <w:r w:rsidR="004E3683" w:rsidRPr="001D37B6">
        <w:rPr>
          <w:color w:val="000000"/>
        </w:rPr>
        <w:t>.</w:t>
      </w:r>
      <w:r w:rsidRPr="001D37B6">
        <w:rPr>
          <w:color w:val="000000"/>
        </w:rPr>
        <w:t xml:space="preserve"> Jakarta</w:t>
      </w:r>
      <w:r w:rsidR="009F209C" w:rsidRPr="001D37B6">
        <w:rPr>
          <w:color w:val="000000"/>
        </w:rPr>
        <w:t>: BAN-PT</w:t>
      </w:r>
      <w:r w:rsidRPr="001D37B6">
        <w:rPr>
          <w:color w:val="000000"/>
        </w:rPr>
        <w:t>.</w:t>
      </w:r>
    </w:p>
    <w:p w:rsidR="00754436" w:rsidRPr="001D37B6" w:rsidRDefault="00754436" w:rsidP="00D51FFC">
      <w:pPr>
        <w:ind w:left="540" w:hanging="540"/>
        <w:rPr>
          <w:color w:val="000000"/>
        </w:rPr>
      </w:pPr>
    </w:p>
    <w:p w:rsidR="00C25CFB" w:rsidRPr="001D37B6" w:rsidRDefault="00A7178C" w:rsidP="00D51FFC">
      <w:pPr>
        <w:ind w:left="540" w:hanging="540"/>
        <w:rPr>
          <w:i/>
          <w:iCs/>
          <w:color w:val="000000"/>
        </w:rPr>
      </w:pPr>
      <w:proofErr w:type="gramStart"/>
      <w:r w:rsidRPr="001D37B6">
        <w:rPr>
          <w:color w:val="000000"/>
        </w:rPr>
        <w:t>WASC (Western Association of Schools and Colleges).</w:t>
      </w:r>
      <w:proofErr w:type="gramEnd"/>
      <w:r w:rsidRPr="001D37B6">
        <w:rPr>
          <w:color w:val="000000"/>
        </w:rPr>
        <w:t xml:space="preserve"> 2001. </w:t>
      </w:r>
      <w:r w:rsidRPr="001D37B6">
        <w:rPr>
          <w:i/>
          <w:color w:val="000000"/>
        </w:rPr>
        <w:t>Handbook of Accreditation</w:t>
      </w:r>
      <w:r w:rsidRPr="001D37B6">
        <w:rPr>
          <w:color w:val="000000"/>
        </w:rPr>
        <w:t>.  Alameda, CA</w:t>
      </w:r>
      <w:r w:rsidRPr="001D37B6">
        <w:rPr>
          <w:i/>
          <w:iCs/>
          <w:color w:val="000000"/>
        </w:rPr>
        <w:t>.</w:t>
      </w:r>
    </w:p>
    <w:p w:rsidR="00C25CFB" w:rsidRPr="00251E73" w:rsidRDefault="00C25CFB">
      <w:pPr>
        <w:jc w:val="center"/>
        <w:rPr>
          <w:color w:val="000000"/>
        </w:rPr>
      </w:pPr>
    </w:p>
    <w:sectPr w:rsidR="00C25CFB" w:rsidRPr="00251E73" w:rsidSect="005872C9">
      <w:footerReference w:type="default" r:id="rId11"/>
      <w:pgSz w:w="11909" w:h="16834" w:code="9"/>
      <w:pgMar w:top="1440" w:right="1440" w:bottom="1440" w:left="2160" w:header="720" w:footer="679" w:gutter="0"/>
      <w:pgNumType w:start="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CBE" w:rsidRDefault="002C4CBE">
      <w:r>
        <w:separator/>
      </w:r>
    </w:p>
  </w:endnote>
  <w:endnote w:type="continuationSeparator" w:id="0">
    <w:p w:rsidR="002C4CBE" w:rsidRDefault="002C4C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Bauhaus 93">
    <w:panose1 w:val="04030905020B02020C02"/>
    <w:charset w:val="00"/>
    <w:family w:val="decorative"/>
    <w:pitch w:val="variable"/>
    <w:sig w:usb0="00000003" w:usb1="00000000" w:usb2="00000000" w:usb3="00000000" w:csb0="00000001" w:csb1="00000000"/>
  </w:font>
  <w:font w:name="TT1D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26F" w:rsidRDefault="001A4088">
    <w:pPr>
      <w:pStyle w:val="Footer"/>
      <w:framePr w:wrap="auto" w:vAnchor="text" w:hAnchor="margin" w:xAlign="right" w:y="1"/>
      <w:rPr>
        <w:rStyle w:val="PageNumber"/>
      </w:rPr>
    </w:pPr>
    <w:r>
      <w:rPr>
        <w:rStyle w:val="PageNumber"/>
      </w:rPr>
      <w:fldChar w:fldCharType="begin"/>
    </w:r>
    <w:r w:rsidR="0087626F">
      <w:rPr>
        <w:rStyle w:val="PageNumber"/>
      </w:rPr>
      <w:instrText xml:space="preserve">PAGE  </w:instrText>
    </w:r>
    <w:r>
      <w:rPr>
        <w:rStyle w:val="PageNumber"/>
      </w:rPr>
      <w:fldChar w:fldCharType="separate"/>
    </w:r>
    <w:r w:rsidR="00085C6F">
      <w:rPr>
        <w:rStyle w:val="PageNumber"/>
        <w:noProof/>
      </w:rPr>
      <w:t>ii</w:t>
    </w:r>
    <w:r>
      <w:rPr>
        <w:rStyle w:val="PageNumber"/>
      </w:rPr>
      <w:fldChar w:fldCharType="end"/>
    </w:r>
  </w:p>
  <w:p w:rsidR="0087626F" w:rsidRPr="009670D7" w:rsidRDefault="00407282">
    <w:pPr>
      <w:pStyle w:val="Footer"/>
      <w:rPr>
        <w:b/>
      </w:rPr>
    </w:pPr>
    <w:r w:rsidRPr="00407282">
      <w:rPr>
        <w:b/>
      </w:rPr>
      <w:t>BAN</w:t>
    </w:r>
    <w:r>
      <w:rPr>
        <w:b/>
      </w:rPr>
      <w:t>-</w:t>
    </w:r>
    <w:r w:rsidRPr="00407282">
      <w:rPr>
        <w:b/>
      </w:rPr>
      <w:t>PT</w:t>
    </w:r>
    <w:r w:rsidR="0087626F" w:rsidRPr="00407282">
      <w:rPr>
        <w:b/>
        <w:lang w:val="sv-SE"/>
      </w:rPr>
      <w:t xml:space="preserve">, Naskah Akademik Akreditasi </w:t>
    </w:r>
    <w:r w:rsidR="00860FC8" w:rsidRPr="00407282">
      <w:rPr>
        <w:b/>
        <w:lang w:val="sv-SE"/>
      </w:rPr>
      <w:t>Program Studi Ners</w:t>
    </w:r>
    <w:r w:rsidR="0087626F" w:rsidRPr="00407282">
      <w:rPr>
        <w:b/>
        <w:lang w:val="sv-SE"/>
      </w:rPr>
      <w:t>, 20</w:t>
    </w:r>
    <w:r w:rsidR="0087626F" w:rsidRPr="00407282">
      <w:rPr>
        <w:b/>
        <w:lang w:val="id-ID"/>
      </w:rPr>
      <w:t>1</w:t>
    </w:r>
    <w:r w:rsidR="009670D7">
      <w:rPr>
        <w:b/>
      </w:rPr>
      <w:t>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26F" w:rsidRDefault="001A4088" w:rsidP="00C37344">
    <w:pPr>
      <w:pStyle w:val="Footer"/>
      <w:framePr w:wrap="auto" w:vAnchor="text" w:hAnchor="margin" w:xAlign="right" w:y="1"/>
      <w:rPr>
        <w:rStyle w:val="PageNumber"/>
      </w:rPr>
    </w:pPr>
    <w:r>
      <w:rPr>
        <w:rStyle w:val="PageNumber"/>
      </w:rPr>
      <w:fldChar w:fldCharType="begin"/>
    </w:r>
    <w:r w:rsidR="0087626F">
      <w:rPr>
        <w:rStyle w:val="PageNumber"/>
      </w:rPr>
      <w:instrText xml:space="preserve">PAGE  </w:instrText>
    </w:r>
    <w:r>
      <w:rPr>
        <w:rStyle w:val="PageNumber"/>
      </w:rPr>
      <w:fldChar w:fldCharType="separate"/>
    </w:r>
    <w:r w:rsidR="00085C6F">
      <w:rPr>
        <w:rStyle w:val="PageNumber"/>
        <w:noProof/>
      </w:rPr>
      <w:t>26</w:t>
    </w:r>
    <w:r>
      <w:rPr>
        <w:rStyle w:val="PageNumber"/>
      </w:rPr>
      <w:fldChar w:fldCharType="end"/>
    </w:r>
  </w:p>
  <w:p w:rsidR="0087626F" w:rsidRPr="00407282" w:rsidRDefault="00407282" w:rsidP="00E600CB">
    <w:pPr>
      <w:pStyle w:val="Footer"/>
      <w:pBdr>
        <w:top w:val="thinThickMediumGap" w:sz="18" w:space="0" w:color="auto"/>
      </w:pBdr>
      <w:rPr>
        <w:b/>
      </w:rPr>
    </w:pPr>
    <w:r w:rsidRPr="00407282">
      <w:rPr>
        <w:b/>
      </w:rPr>
      <w:t>BAN-PT</w:t>
    </w:r>
    <w:r w:rsidR="0087626F" w:rsidRPr="00407282">
      <w:rPr>
        <w:b/>
        <w:lang w:val="sv-SE"/>
      </w:rPr>
      <w:t xml:space="preserve">, Naskah Akademik Akreditasi </w:t>
    </w:r>
    <w:r w:rsidR="00860FC8" w:rsidRPr="00407282">
      <w:rPr>
        <w:b/>
        <w:lang w:val="sv-SE"/>
      </w:rPr>
      <w:t>Program Studi Ners</w:t>
    </w:r>
    <w:r w:rsidR="0087626F" w:rsidRPr="00407282">
      <w:rPr>
        <w:b/>
        <w:lang w:val="sv-SE"/>
      </w:rPr>
      <w:t>, 20</w:t>
    </w:r>
    <w:r w:rsidRPr="00407282">
      <w:rPr>
        <w:b/>
        <w:lang w:val="id-ID"/>
      </w:rPr>
      <w:t>1</w:t>
    </w:r>
    <w:r w:rsidR="00085C6F">
      <w:rPr>
        <w:b/>
      </w:rPr>
      <w:t>4</w:t>
    </w:r>
  </w:p>
  <w:p w:rsidR="0087626F" w:rsidRPr="00407282" w:rsidRDefault="0087626F" w:rsidP="00E600CB">
    <w:pPr>
      <w:pStyle w:val="Footer"/>
      <w:pBdr>
        <w:top w:val="thinThickMediumGap" w:sz="18" w:space="0" w:color="auto"/>
      </w:pBdr>
      <w:ind w:firstLine="360"/>
      <w:rPr>
        <w:lang w:val="fi-F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CBE" w:rsidRDefault="002C4CBE">
      <w:r>
        <w:separator/>
      </w:r>
    </w:p>
  </w:footnote>
  <w:footnote w:type="continuationSeparator" w:id="0">
    <w:p w:rsidR="002C4CBE" w:rsidRDefault="002C4C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F354E"/>
    <w:multiLevelType w:val="hybridMultilevel"/>
    <w:tmpl w:val="412A4B94"/>
    <w:lvl w:ilvl="0" w:tplc="49281736">
      <w:start w:val="1"/>
      <w:numFmt w:val="lowerLetter"/>
      <w:lvlText w:val="%1."/>
      <w:lvlJc w:val="left"/>
      <w:pPr>
        <w:tabs>
          <w:tab w:val="num" w:pos="720"/>
        </w:tabs>
        <w:ind w:left="720" w:hanging="360"/>
      </w:pPr>
      <w:rPr>
        <w:rFonts w:hint="default"/>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706145"/>
    <w:multiLevelType w:val="hybridMultilevel"/>
    <w:tmpl w:val="DE006A9C"/>
    <w:lvl w:ilvl="0" w:tplc="0D6C3F3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B044B21"/>
    <w:multiLevelType w:val="hybridMultilevel"/>
    <w:tmpl w:val="D8F604F4"/>
    <w:lvl w:ilvl="0" w:tplc="49281736">
      <w:start w:val="1"/>
      <w:numFmt w:val="lowerLetter"/>
      <w:lvlText w:val="%1."/>
      <w:lvlJc w:val="left"/>
      <w:pPr>
        <w:tabs>
          <w:tab w:val="num" w:pos="720"/>
        </w:tabs>
        <w:ind w:left="720" w:hanging="360"/>
      </w:pPr>
      <w:rPr>
        <w:rFonts w:hint="default"/>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6D0C55"/>
    <w:multiLevelType w:val="hybridMultilevel"/>
    <w:tmpl w:val="14E4DFE4"/>
    <w:lvl w:ilvl="0" w:tplc="178EE0FE">
      <w:start w:val="1"/>
      <w:numFmt w:val="decimal"/>
      <w:lvlText w:val="%1."/>
      <w:lvlJc w:val="left"/>
      <w:pPr>
        <w:tabs>
          <w:tab w:val="num" w:pos="1516"/>
        </w:tabs>
        <w:ind w:left="1516" w:hanging="360"/>
      </w:pPr>
      <w:rPr>
        <w:rFonts w:hint="default"/>
      </w:rPr>
    </w:lvl>
    <w:lvl w:ilvl="1" w:tplc="04090019">
      <w:start w:val="1"/>
      <w:numFmt w:val="lowerLetter"/>
      <w:lvlText w:val="%2."/>
      <w:lvlJc w:val="left"/>
      <w:pPr>
        <w:tabs>
          <w:tab w:val="num" w:pos="2236"/>
        </w:tabs>
        <w:ind w:left="2236" w:hanging="360"/>
      </w:pPr>
    </w:lvl>
    <w:lvl w:ilvl="2" w:tplc="0409001B">
      <w:start w:val="1"/>
      <w:numFmt w:val="lowerRoman"/>
      <w:lvlText w:val="%3."/>
      <w:lvlJc w:val="right"/>
      <w:pPr>
        <w:tabs>
          <w:tab w:val="num" w:pos="2956"/>
        </w:tabs>
        <w:ind w:left="2956" w:hanging="180"/>
      </w:pPr>
    </w:lvl>
    <w:lvl w:ilvl="3" w:tplc="0409000F">
      <w:start w:val="1"/>
      <w:numFmt w:val="decimal"/>
      <w:lvlText w:val="%4."/>
      <w:lvlJc w:val="left"/>
      <w:pPr>
        <w:tabs>
          <w:tab w:val="num" w:pos="3676"/>
        </w:tabs>
        <w:ind w:left="3676" w:hanging="360"/>
      </w:pPr>
    </w:lvl>
    <w:lvl w:ilvl="4" w:tplc="04090019">
      <w:start w:val="1"/>
      <w:numFmt w:val="lowerLetter"/>
      <w:lvlText w:val="%5."/>
      <w:lvlJc w:val="left"/>
      <w:pPr>
        <w:tabs>
          <w:tab w:val="num" w:pos="4396"/>
        </w:tabs>
        <w:ind w:left="4396" w:hanging="360"/>
      </w:pPr>
    </w:lvl>
    <w:lvl w:ilvl="5" w:tplc="0409001B">
      <w:start w:val="1"/>
      <w:numFmt w:val="lowerRoman"/>
      <w:lvlText w:val="%6."/>
      <w:lvlJc w:val="right"/>
      <w:pPr>
        <w:tabs>
          <w:tab w:val="num" w:pos="5116"/>
        </w:tabs>
        <w:ind w:left="5116" w:hanging="180"/>
      </w:pPr>
    </w:lvl>
    <w:lvl w:ilvl="6" w:tplc="0409000F">
      <w:start w:val="1"/>
      <w:numFmt w:val="decimal"/>
      <w:lvlText w:val="%7."/>
      <w:lvlJc w:val="left"/>
      <w:pPr>
        <w:tabs>
          <w:tab w:val="num" w:pos="5836"/>
        </w:tabs>
        <w:ind w:left="5836" w:hanging="360"/>
      </w:pPr>
    </w:lvl>
    <w:lvl w:ilvl="7" w:tplc="04090019">
      <w:start w:val="1"/>
      <w:numFmt w:val="lowerLetter"/>
      <w:lvlText w:val="%8."/>
      <w:lvlJc w:val="left"/>
      <w:pPr>
        <w:tabs>
          <w:tab w:val="num" w:pos="6556"/>
        </w:tabs>
        <w:ind w:left="6556" w:hanging="360"/>
      </w:pPr>
    </w:lvl>
    <w:lvl w:ilvl="8" w:tplc="0409001B">
      <w:start w:val="1"/>
      <w:numFmt w:val="lowerRoman"/>
      <w:lvlText w:val="%9."/>
      <w:lvlJc w:val="right"/>
      <w:pPr>
        <w:tabs>
          <w:tab w:val="num" w:pos="7276"/>
        </w:tabs>
        <w:ind w:left="7276" w:hanging="180"/>
      </w:pPr>
    </w:lvl>
  </w:abstractNum>
  <w:abstractNum w:abstractNumId="4">
    <w:nsid w:val="0C3D3A92"/>
    <w:multiLevelType w:val="hybridMultilevel"/>
    <w:tmpl w:val="5DA2AD84"/>
    <w:lvl w:ilvl="0" w:tplc="970E64F6">
      <w:start w:val="1"/>
      <w:numFmt w:val="decimal"/>
      <w:lvlText w:val="(%1)"/>
      <w:lvlJc w:val="left"/>
      <w:pPr>
        <w:tabs>
          <w:tab w:val="num" w:pos="3636"/>
        </w:tabs>
        <w:ind w:left="3636" w:hanging="396"/>
      </w:pPr>
      <w:rPr>
        <w:rFonts w:ascii="Times New Roman" w:hAnsi="Times New Roman" w:hint="default"/>
        <w:b/>
        <w:i w:val="0"/>
        <w:sz w:val="24"/>
        <w:szCs w:val="24"/>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11367BD4"/>
    <w:multiLevelType w:val="multilevel"/>
    <w:tmpl w:val="313660D8"/>
    <w:lvl w:ilvl="0">
      <w:start w:val="2"/>
      <w:numFmt w:val="decimal"/>
      <w:lvlText w:val="%1."/>
      <w:lvlJc w:val="left"/>
      <w:pPr>
        <w:tabs>
          <w:tab w:val="num" w:pos="408"/>
        </w:tabs>
        <w:ind w:left="408" w:hanging="408"/>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nsid w:val="118B444C"/>
    <w:multiLevelType w:val="hybridMultilevel"/>
    <w:tmpl w:val="AED81CC2"/>
    <w:lvl w:ilvl="0" w:tplc="49281736">
      <w:start w:val="1"/>
      <w:numFmt w:val="lowerLetter"/>
      <w:lvlText w:val="%1."/>
      <w:lvlJc w:val="left"/>
      <w:pPr>
        <w:tabs>
          <w:tab w:val="num" w:pos="720"/>
        </w:tabs>
        <w:ind w:left="720" w:hanging="360"/>
      </w:pPr>
      <w:rPr>
        <w:rFonts w:hint="default"/>
        <w:color w:val="0000FF"/>
      </w:rPr>
    </w:lvl>
    <w:lvl w:ilvl="1" w:tplc="0409000F">
      <w:start w:val="1"/>
      <w:numFmt w:val="decimal"/>
      <w:lvlText w:val="%2."/>
      <w:lvlJc w:val="left"/>
      <w:pPr>
        <w:tabs>
          <w:tab w:val="num" w:pos="1440"/>
        </w:tabs>
        <w:ind w:left="1440" w:hanging="360"/>
      </w:pPr>
      <w:rPr>
        <w:rFonts w:hint="default"/>
        <w:color w:val="0000FF"/>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49E1D93"/>
    <w:multiLevelType w:val="hybridMultilevel"/>
    <w:tmpl w:val="11C04BEA"/>
    <w:lvl w:ilvl="0" w:tplc="CC6AA42E">
      <w:start w:val="1"/>
      <w:numFmt w:val="decimal"/>
      <w:lvlText w:val="%1."/>
      <w:lvlJc w:val="left"/>
      <w:pPr>
        <w:tabs>
          <w:tab w:val="num" w:pos="720"/>
        </w:tabs>
        <w:ind w:left="720" w:hanging="360"/>
      </w:pPr>
      <w:rPr>
        <w:rFonts w:hint="default"/>
        <w:color w:val="00000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18C57C8C"/>
    <w:multiLevelType w:val="hybridMultilevel"/>
    <w:tmpl w:val="BBF8BED2"/>
    <w:lvl w:ilvl="0" w:tplc="49281736">
      <w:start w:val="1"/>
      <w:numFmt w:val="lowerLetter"/>
      <w:lvlText w:val="%1."/>
      <w:lvlJc w:val="left"/>
      <w:pPr>
        <w:tabs>
          <w:tab w:val="num" w:pos="720"/>
        </w:tabs>
        <w:ind w:left="720" w:hanging="360"/>
      </w:pPr>
      <w:rPr>
        <w:rFonts w:hint="default"/>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C6914D9"/>
    <w:multiLevelType w:val="hybridMultilevel"/>
    <w:tmpl w:val="D3FCE59A"/>
    <w:lvl w:ilvl="0" w:tplc="21AAC720">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nsid w:val="2A3D1749"/>
    <w:multiLevelType w:val="hybridMultilevel"/>
    <w:tmpl w:val="C25CDD72"/>
    <w:lvl w:ilvl="0" w:tplc="DCC27848">
      <w:start w:val="1"/>
      <w:numFmt w:val="decimal"/>
      <w:lvlText w:val="(%1)"/>
      <w:lvlJc w:val="left"/>
      <w:pPr>
        <w:ind w:left="927" w:hanging="360"/>
      </w:pPr>
      <w:rPr>
        <w:rFonts w:hint="default"/>
        <w:color w:val="auto"/>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3">
    <w:nsid w:val="2B081C7F"/>
    <w:multiLevelType w:val="hybridMultilevel"/>
    <w:tmpl w:val="0FE87D24"/>
    <w:lvl w:ilvl="0" w:tplc="AE3A982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2B9D7319"/>
    <w:multiLevelType w:val="hybridMultilevel"/>
    <w:tmpl w:val="972E2BDC"/>
    <w:lvl w:ilvl="0" w:tplc="49281736">
      <w:start w:val="1"/>
      <w:numFmt w:val="lowerLetter"/>
      <w:lvlText w:val="%1."/>
      <w:lvlJc w:val="left"/>
      <w:pPr>
        <w:tabs>
          <w:tab w:val="num" w:pos="720"/>
        </w:tabs>
        <w:ind w:left="720" w:hanging="360"/>
      </w:pPr>
      <w:rPr>
        <w:rFonts w:hint="default"/>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F7606F6"/>
    <w:multiLevelType w:val="hybridMultilevel"/>
    <w:tmpl w:val="21540116"/>
    <w:lvl w:ilvl="0" w:tplc="8F46FDCC">
      <w:start w:val="1"/>
      <w:numFmt w:val="decimal"/>
      <w:lvlText w:val="%1."/>
      <w:lvlJc w:val="left"/>
      <w:pPr>
        <w:tabs>
          <w:tab w:val="num" w:pos="720"/>
        </w:tabs>
        <w:ind w:left="720" w:hanging="360"/>
      </w:pPr>
      <w:rPr>
        <w:rFonts w:hint="default"/>
        <w:color w:val="00000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358B5CDE"/>
    <w:multiLevelType w:val="hybridMultilevel"/>
    <w:tmpl w:val="8EC0E7F8"/>
    <w:lvl w:ilvl="0" w:tplc="3022EFF2">
      <w:start w:val="1"/>
      <w:numFmt w:val="decimal"/>
      <w:lvlText w:val="%1."/>
      <w:lvlJc w:val="left"/>
      <w:pPr>
        <w:tabs>
          <w:tab w:val="num" w:pos="1080"/>
        </w:tabs>
        <w:ind w:left="108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7">
    <w:nsid w:val="371D1C30"/>
    <w:multiLevelType w:val="hybridMultilevel"/>
    <w:tmpl w:val="1D303972"/>
    <w:lvl w:ilvl="0" w:tplc="1E642A9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6A7ED9"/>
    <w:multiLevelType w:val="hybridMultilevel"/>
    <w:tmpl w:val="6B54D4B4"/>
    <w:lvl w:ilvl="0" w:tplc="8C3EBB22">
      <w:start w:val="1"/>
      <w:numFmt w:val="decimal"/>
      <w:lvlText w:val="%1."/>
      <w:lvlJc w:val="left"/>
      <w:pPr>
        <w:tabs>
          <w:tab w:val="num" w:pos="720"/>
        </w:tabs>
        <w:ind w:left="720" w:hanging="360"/>
      </w:pPr>
      <w:rPr>
        <w:rFonts w:hint="default"/>
      </w:rPr>
    </w:lvl>
    <w:lvl w:ilvl="1" w:tplc="84CC0A46">
      <w:numFmt w:val="none"/>
      <w:lvlText w:val=""/>
      <w:lvlJc w:val="left"/>
      <w:pPr>
        <w:tabs>
          <w:tab w:val="num" w:pos="360"/>
        </w:tabs>
      </w:pPr>
    </w:lvl>
    <w:lvl w:ilvl="2" w:tplc="8112F4AC">
      <w:numFmt w:val="none"/>
      <w:lvlText w:val=""/>
      <w:lvlJc w:val="left"/>
      <w:pPr>
        <w:tabs>
          <w:tab w:val="num" w:pos="360"/>
        </w:tabs>
      </w:pPr>
    </w:lvl>
    <w:lvl w:ilvl="3" w:tplc="2D324D2A">
      <w:numFmt w:val="none"/>
      <w:lvlText w:val=""/>
      <w:lvlJc w:val="left"/>
      <w:pPr>
        <w:tabs>
          <w:tab w:val="num" w:pos="360"/>
        </w:tabs>
      </w:pPr>
    </w:lvl>
    <w:lvl w:ilvl="4" w:tplc="B0FAE736">
      <w:numFmt w:val="none"/>
      <w:lvlText w:val=""/>
      <w:lvlJc w:val="left"/>
      <w:pPr>
        <w:tabs>
          <w:tab w:val="num" w:pos="360"/>
        </w:tabs>
      </w:pPr>
    </w:lvl>
    <w:lvl w:ilvl="5" w:tplc="B60464D2">
      <w:numFmt w:val="none"/>
      <w:lvlText w:val=""/>
      <w:lvlJc w:val="left"/>
      <w:pPr>
        <w:tabs>
          <w:tab w:val="num" w:pos="360"/>
        </w:tabs>
      </w:pPr>
    </w:lvl>
    <w:lvl w:ilvl="6" w:tplc="65807C4E">
      <w:numFmt w:val="none"/>
      <w:lvlText w:val=""/>
      <w:lvlJc w:val="left"/>
      <w:pPr>
        <w:tabs>
          <w:tab w:val="num" w:pos="360"/>
        </w:tabs>
      </w:pPr>
    </w:lvl>
    <w:lvl w:ilvl="7" w:tplc="3B62911C">
      <w:numFmt w:val="none"/>
      <w:lvlText w:val=""/>
      <w:lvlJc w:val="left"/>
      <w:pPr>
        <w:tabs>
          <w:tab w:val="num" w:pos="360"/>
        </w:tabs>
      </w:pPr>
    </w:lvl>
    <w:lvl w:ilvl="8" w:tplc="62CEF992">
      <w:numFmt w:val="none"/>
      <w:lvlText w:val=""/>
      <w:lvlJc w:val="left"/>
      <w:pPr>
        <w:tabs>
          <w:tab w:val="num" w:pos="360"/>
        </w:tabs>
      </w:pPr>
    </w:lvl>
  </w:abstractNum>
  <w:abstractNum w:abstractNumId="19">
    <w:nsid w:val="3FB65FC0"/>
    <w:multiLevelType w:val="hybridMultilevel"/>
    <w:tmpl w:val="4C2CAD6A"/>
    <w:lvl w:ilvl="0" w:tplc="49281736">
      <w:start w:val="1"/>
      <w:numFmt w:val="lowerLetter"/>
      <w:lvlText w:val="%1."/>
      <w:lvlJc w:val="left"/>
      <w:pPr>
        <w:tabs>
          <w:tab w:val="num" w:pos="720"/>
        </w:tabs>
        <w:ind w:left="720" w:hanging="360"/>
      </w:pPr>
      <w:rPr>
        <w:rFonts w:hint="default"/>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FE858A1"/>
    <w:multiLevelType w:val="hybridMultilevel"/>
    <w:tmpl w:val="9CB2D5C0"/>
    <w:lvl w:ilvl="0" w:tplc="49281736">
      <w:start w:val="1"/>
      <w:numFmt w:val="lowerLetter"/>
      <w:lvlText w:val="%1."/>
      <w:lvlJc w:val="left"/>
      <w:pPr>
        <w:tabs>
          <w:tab w:val="num" w:pos="720"/>
        </w:tabs>
        <w:ind w:left="720" w:hanging="360"/>
      </w:pPr>
      <w:rPr>
        <w:rFonts w:hint="default"/>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07A5883"/>
    <w:multiLevelType w:val="hybridMultilevel"/>
    <w:tmpl w:val="5DEC7F4C"/>
    <w:lvl w:ilvl="0" w:tplc="04090019">
      <w:start w:val="1"/>
      <w:numFmt w:val="lowerLetter"/>
      <w:lvlText w:val="%1."/>
      <w:lvlJc w:val="left"/>
      <w:pPr>
        <w:tabs>
          <w:tab w:val="num" w:pos="720"/>
        </w:tabs>
        <w:ind w:left="720" w:hanging="360"/>
      </w:pPr>
      <w:rPr>
        <w:rFonts w:hint="default"/>
      </w:rPr>
    </w:lvl>
    <w:lvl w:ilvl="1" w:tplc="2930641C">
      <w:start w:val="2"/>
      <w:numFmt w:val="upperRoman"/>
      <w:pStyle w:val="Heading9"/>
      <w:lvlText w:val="%2"/>
      <w:lvlJc w:val="left"/>
      <w:pPr>
        <w:tabs>
          <w:tab w:val="num" w:pos="1440"/>
        </w:tabs>
        <w:ind w:left="1060" w:hanging="34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2">
    <w:nsid w:val="43351D8D"/>
    <w:multiLevelType w:val="hybridMultilevel"/>
    <w:tmpl w:val="9D1CB4B6"/>
    <w:lvl w:ilvl="0" w:tplc="0D6C3F3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47B361C5"/>
    <w:multiLevelType w:val="multilevel"/>
    <w:tmpl w:val="16C2923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98C49BA"/>
    <w:multiLevelType w:val="hybridMultilevel"/>
    <w:tmpl w:val="5792F132"/>
    <w:lvl w:ilvl="0" w:tplc="49281736">
      <w:start w:val="1"/>
      <w:numFmt w:val="lowerLetter"/>
      <w:lvlText w:val="%1."/>
      <w:lvlJc w:val="left"/>
      <w:pPr>
        <w:tabs>
          <w:tab w:val="num" w:pos="720"/>
        </w:tabs>
        <w:ind w:left="720" w:hanging="360"/>
      </w:pPr>
      <w:rPr>
        <w:rFonts w:hint="default"/>
        <w:color w:val="0000FF"/>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9CE32A1"/>
    <w:multiLevelType w:val="hybridMultilevel"/>
    <w:tmpl w:val="3EEA092A"/>
    <w:lvl w:ilvl="0" w:tplc="0254D236">
      <w:start w:val="1"/>
      <w:numFmt w:val="lowerLetter"/>
      <w:lvlText w:val="%1."/>
      <w:lvlJc w:val="left"/>
      <w:pPr>
        <w:tabs>
          <w:tab w:val="num" w:pos="729"/>
        </w:tabs>
        <w:ind w:left="729" w:hanging="360"/>
      </w:pPr>
      <w:rPr>
        <w:rFonts w:hint="default"/>
      </w:rPr>
    </w:lvl>
    <w:lvl w:ilvl="1" w:tplc="04090019" w:tentative="1">
      <w:start w:val="1"/>
      <w:numFmt w:val="lowerLetter"/>
      <w:lvlText w:val="%2."/>
      <w:lvlJc w:val="left"/>
      <w:pPr>
        <w:tabs>
          <w:tab w:val="num" w:pos="1449"/>
        </w:tabs>
        <w:ind w:left="1449" w:hanging="360"/>
      </w:pPr>
    </w:lvl>
    <w:lvl w:ilvl="2" w:tplc="0409001B" w:tentative="1">
      <w:start w:val="1"/>
      <w:numFmt w:val="lowerRoman"/>
      <w:lvlText w:val="%3."/>
      <w:lvlJc w:val="right"/>
      <w:pPr>
        <w:tabs>
          <w:tab w:val="num" w:pos="2169"/>
        </w:tabs>
        <w:ind w:left="2169" w:hanging="180"/>
      </w:pPr>
    </w:lvl>
    <w:lvl w:ilvl="3" w:tplc="0409000F" w:tentative="1">
      <w:start w:val="1"/>
      <w:numFmt w:val="decimal"/>
      <w:lvlText w:val="%4."/>
      <w:lvlJc w:val="left"/>
      <w:pPr>
        <w:tabs>
          <w:tab w:val="num" w:pos="2889"/>
        </w:tabs>
        <w:ind w:left="2889" w:hanging="360"/>
      </w:pPr>
    </w:lvl>
    <w:lvl w:ilvl="4" w:tplc="04090019" w:tentative="1">
      <w:start w:val="1"/>
      <w:numFmt w:val="lowerLetter"/>
      <w:lvlText w:val="%5."/>
      <w:lvlJc w:val="left"/>
      <w:pPr>
        <w:tabs>
          <w:tab w:val="num" w:pos="3609"/>
        </w:tabs>
        <w:ind w:left="3609" w:hanging="360"/>
      </w:pPr>
    </w:lvl>
    <w:lvl w:ilvl="5" w:tplc="0409001B" w:tentative="1">
      <w:start w:val="1"/>
      <w:numFmt w:val="lowerRoman"/>
      <w:lvlText w:val="%6."/>
      <w:lvlJc w:val="right"/>
      <w:pPr>
        <w:tabs>
          <w:tab w:val="num" w:pos="4329"/>
        </w:tabs>
        <w:ind w:left="4329" w:hanging="180"/>
      </w:pPr>
    </w:lvl>
    <w:lvl w:ilvl="6" w:tplc="0409000F" w:tentative="1">
      <w:start w:val="1"/>
      <w:numFmt w:val="decimal"/>
      <w:lvlText w:val="%7."/>
      <w:lvlJc w:val="left"/>
      <w:pPr>
        <w:tabs>
          <w:tab w:val="num" w:pos="5049"/>
        </w:tabs>
        <w:ind w:left="5049" w:hanging="360"/>
      </w:pPr>
    </w:lvl>
    <w:lvl w:ilvl="7" w:tplc="04090019" w:tentative="1">
      <w:start w:val="1"/>
      <w:numFmt w:val="lowerLetter"/>
      <w:lvlText w:val="%8."/>
      <w:lvlJc w:val="left"/>
      <w:pPr>
        <w:tabs>
          <w:tab w:val="num" w:pos="5769"/>
        </w:tabs>
        <w:ind w:left="5769" w:hanging="360"/>
      </w:pPr>
    </w:lvl>
    <w:lvl w:ilvl="8" w:tplc="0409001B" w:tentative="1">
      <w:start w:val="1"/>
      <w:numFmt w:val="lowerRoman"/>
      <w:lvlText w:val="%9."/>
      <w:lvlJc w:val="right"/>
      <w:pPr>
        <w:tabs>
          <w:tab w:val="num" w:pos="6489"/>
        </w:tabs>
        <w:ind w:left="6489" w:hanging="180"/>
      </w:pPr>
    </w:lvl>
  </w:abstractNum>
  <w:abstractNum w:abstractNumId="26">
    <w:nsid w:val="4CB22076"/>
    <w:multiLevelType w:val="hybridMultilevel"/>
    <w:tmpl w:val="FDCAF4E4"/>
    <w:lvl w:ilvl="0" w:tplc="04090001">
      <w:start w:val="1"/>
      <w:numFmt w:val="bullet"/>
      <w:lvlText w:val=""/>
      <w:lvlJc w:val="left"/>
      <w:pPr>
        <w:tabs>
          <w:tab w:val="num" w:pos="1080"/>
        </w:tabs>
        <w:ind w:left="1080" w:hanging="360"/>
      </w:pPr>
      <w:rPr>
        <w:rFonts w:ascii="Symbol" w:hAnsi="Symbol" w:cs="Symbol"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7460F166">
      <w:start w:val="1"/>
      <w:numFmt w:val="decimal"/>
      <w:lvlText w:val="%4."/>
      <w:lvlJc w:val="left"/>
      <w:pPr>
        <w:tabs>
          <w:tab w:val="num" w:pos="3240"/>
        </w:tabs>
        <w:ind w:left="3240" w:hanging="360"/>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7">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5E2879E0"/>
    <w:multiLevelType w:val="hybridMultilevel"/>
    <w:tmpl w:val="FAAC41A8"/>
    <w:lvl w:ilvl="0" w:tplc="0B6C9B2E">
      <w:start w:val="1"/>
      <w:numFmt w:val="decimal"/>
      <w:lvlText w:val="(%1)"/>
      <w:lvlJc w:val="left"/>
      <w:pPr>
        <w:tabs>
          <w:tab w:val="num" w:pos="1440"/>
        </w:tabs>
        <w:ind w:left="1440" w:hanging="360"/>
      </w:pPr>
      <w:rPr>
        <w:rFonts w:hint="default"/>
      </w:rPr>
    </w:lvl>
    <w:lvl w:ilvl="1" w:tplc="428ED282">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654E2CC5"/>
    <w:multiLevelType w:val="hybridMultilevel"/>
    <w:tmpl w:val="5838EB54"/>
    <w:lvl w:ilvl="0" w:tplc="9B28B2C4">
      <w:start w:val="1"/>
      <w:numFmt w:val="decimal"/>
      <w:lvlText w:val="%1."/>
      <w:lvlJc w:val="left"/>
      <w:pPr>
        <w:tabs>
          <w:tab w:val="num" w:pos="720"/>
        </w:tabs>
        <w:ind w:left="720" w:hanging="360"/>
      </w:pPr>
      <w:rPr>
        <w:rFonts w:hint="default"/>
      </w:rPr>
    </w:lvl>
    <w:lvl w:ilvl="1" w:tplc="49281736">
      <w:start w:val="1"/>
      <w:numFmt w:val="lowerLetter"/>
      <w:lvlText w:val="%2."/>
      <w:lvlJc w:val="left"/>
      <w:pPr>
        <w:tabs>
          <w:tab w:val="num" w:pos="720"/>
        </w:tabs>
        <w:ind w:left="720" w:hanging="360"/>
      </w:pPr>
      <w:rPr>
        <w:rFonts w:hint="default"/>
        <w:color w:val="0000FF"/>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77D71EC"/>
    <w:multiLevelType w:val="multilevel"/>
    <w:tmpl w:val="5C349B1A"/>
    <w:lvl w:ilvl="0">
      <w:start w:val="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69D132FA"/>
    <w:multiLevelType w:val="hybridMultilevel"/>
    <w:tmpl w:val="219E09E0"/>
    <w:lvl w:ilvl="0" w:tplc="F42E091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6F5E3404"/>
    <w:multiLevelType w:val="hybridMultilevel"/>
    <w:tmpl w:val="98F800F8"/>
    <w:lvl w:ilvl="0" w:tplc="0D6C3F3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7829089B"/>
    <w:multiLevelType w:val="hybridMultilevel"/>
    <w:tmpl w:val="C6984FA8"/>
    <w:lvl w:ilvl="0" w:tplc="49281736">
      <w:start w:val="1"/>
      <w:numFmt w:val="lowerLetter"/>
      <w:lvlText w:val="%1."/>
      <w:lvlJc w:val="left"/>
      <w:pPr>
        <w:tabs>
          <w:tab w:val="num" w:pos="720"/>
        </w:tabs>
        <w:ind w:left="720" w:hanging="360"/>
      </w:pPr>
      <w:rPr>
        <w:rFonts w:hint="default"/>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B361342"/>
    <w:multiLevelType w:val="multilevel"/>
    <w:tmpl w:val="5C349B1A"/>
    <w:lvl w:ilvl="0">
      <w:start w:val="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7D7E1C5A"/>
    <w:multiLevelType w:val="multilevel"/>
    <w:tmpl w:val="5C349B1A"/>
    <w:lvl w:ilvl="0">
      <w:start w:val="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8"/>
  </w:num>
  <w:num w:numId="3">
    <w:abstractNumId w:val="3"/>
  </w:num>
  <w:num w:numId="4">
    <w:abstractNumId w:val="26"/>
  </w:num>
  <w:num w:numId="5">
    <w:abstractNumId w:val="27"/>
  </w:num>
  <w:num w:numId="6">
    <w:abstractNumId w:val="10"/>
  </w:num>
  <w:num w:numId="7">
    <w:abstractNumId w:val="31"/>
  </w:num>
  <w:num w:numId="8">
    <w:abstractNumId w:val="13"/>
  </w:num>
  <w:num w:numId="9">
    <w:abstractNumId w:val="15"/>
  </w:num>
  <w:num w:numId="10">
    <w:abstractNumId w:val="28"/>
  </w:num>
  <w:num w:numId="11">
    <w:abstractNumId w:val="21"/>
  </w:num>
  <w:num w:numId="12">
    <w:abstractNumId w:val="29"/>
  </w:num>
  <w:num w:numId="13">
    <w:abstractNumId w:val="4"/>
  </w:num>
  <w:num w:numId="14">
    <w:abstractNumId w:val="5"/>
  </w:num>
  <w:num w:numId="15">
    <w:abstractNumId w:val="7"/>
  </w:num>
  <w:num w:numId="16">
    <w:abstractNumId w:val="33"/>
  </w:num>
  <w:num w:numId="17">
    <w:abstractNumId w:val="14"/>
  </w:num>
  <w:num w:numId="18">
    <w:abstractNumId w:val="2"/>
  </w:num>
  <w:num w:numId="19">
    <w:abstractNumId w:val="24"/>
  </w:num>
  <w:num w:numId="20">
    <w:abstractNumId w:val="0"/>
  </w:num>
  <w:num w:numId="21">
    <w:abstractNumId w:val="9"/>
  </w:num>
  <w:num w:numId="22">
    <w:abstractNumId w:val="19"/>
  </w:num>
  <w:num w:numId="23">
    <w:abstractNumId w:val="20"/>
  </w:num>
  <w:num w:numId="24">
    <w:abstractNumId w:val="1"/>
  </w:num>
  <w:num w:numId="25">
    <w:abstractNumId w:val="22"/>
  </w:num>
  <w:num w:numId="26">
    <w:abstractNumId w:val="32"/>
  </w:num>
  <w:num w:numId="27">
    <w:abstractNumId w:val="25"/>
  </w:num>
  <w:num w:numId="28">
    <w:abstractNumId w:val="11"/>
  </w:num>
  <w:num w:numId="29">
    <w:abstractNumId w:val="6"/>
  </w:num>
  <w:num w:numId="30">
    <w:abstractNumId w:val="17"/>
  </w:num>
  <w:num w:numId="31">
    <w:abstractNumId w:val="12"/>
  </w:num>
  <w:num w:numId="32">
    <w:abstractNumId w:val="23"/>
  </w:num>
  <w:num w:numId="33">
    <w:abstractNumId w:val="30"/>
  </w:num>
  <w:num w:numId="34">
    <w:abstractNumId w:val="34"/>
  </w:num>
  <w:num w:numId="35">
    <w:abstractNumId w:val="35"/>
  </w:num>
  <w:num w:numId="3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20"/>
  <w:doNotHyphenateCaps/>
  <w:noPunctuationKerning/>
  <w:characterSpacingControl w:val="doNotCompress"/>
  <w:doNotValidateAgainstSchema/>
  <w:doNotDemarcateInvalidXml/>
  <w:hdrShapeDefaults>
    <o:shapedefaults v:ext="edit" spidmax="10242"/>
  </w:hdrShapeDefaults>
  <w:footnotePr>
    <w:footnote w:id="-1"/>
    <w:footnote w:id="0"/>
  </w:footnotePr>
  <w:endnotePr>
    <w:endnote w:id="-1"/>
    <w:endnote w:id="0"/>
  </w:endnotePr>
  <w:compat/>
  <w:rsids>
    <w:rsidRoot w:val="00C25CFB"/>
    <w:rsid w:val="00001573"/>
    <w:rsid w:val="000052DD"/>
    <w:rsid w:val="000114C9"/>
    <w:rsid w:val="000137C1"/>
    <w:rsid w:val="00013C04"/>
    <w:rsid w:val="00015BE6"/>
    <w:rsid w:val="00015FEC"/>
    <w:rsid w:val="00023390"/>
    <w:rsid w:val="00032486"/>
    <w:rsid w:val="00046920"/>
    <w:rsid w:val="000477CC"/>
    <w:rsid w:val="000500BF"/>
    <w:rsid w:val="00055C72"/>
    <w:rsid w:val="00061F22"/>
    <w:rsid w:val="00065534"/>
    <w:rsid w:val="00071A92"/>
    <w:rsid w:val="00073160"/>
    <w:rsid w:val="00075A93"/>
    <w:rsid w:val="00082F6D"/>
    <w:rsid w:val="000835DC"/>
    <w:rsid w:val="00085C6F"/>
    <w:rsid w:val="000945F9"/>
    <w:rsid w:val="0009557F"/>
    <w:rsid w:val="00096D69"/>
    <w:rsid w:val="000A7295"/>
    <w:rsid w:val="000A7DE3"/>
    <w:rsid w:val="000B765D"/>
    <w:rsid w:val="000C3067"/>
    <w:rsid w:val="000C581F"/>
    <w:rsid w:val="000C7CEC"/>
    <w:rsid w:val="000D3B87"/>
    <w:rsid w:val="000D411F"/>
    <w:rsid w:val="000E2F6D"/>
    <w:rsid w:val="000E5D4F"/>
    <w:rsid w:val="00103941"/>
    <w:rsid w:val="00107F07"/>
    <w:rsid w:val="00110871"/>
    <w:rsid w:val="001110AE"/>
    <w:rsid w:val="00113C75"/>
    <w:rsid w:val="00120741"/>
    <w:rsid w:val="00141FC1"/>
    <w:rsid w:val="00144067"/>
    <w:rsid w:val="0014684B"/>
    <w:rsid w:val="00152E92"/>
    <w:rsid w:val="001616A3"/>
    <w:rsid w:val="00164004"/>
    <w:rsid w:val="00165C7B"/>
    <w:rsid w:val="00166BF0"/>
    <w:rsid w:val="00170263"/>
    <w:rsid w:val="00172577"/>
    <w:rsid w:val="00180FDF"/>
    <w:rsid w:val="001836CE"/>
    <w:rsid w:val="00190F9B"/>
    <w:rsid w:val="00193DF6"/>
    <w:rsid w:val="00194465"/>
    <w:rsid w:val="00194C6F"/>
    <w:rsid w:val="001A1392"/>
    <w:rsid w:val="001A4088"/>
    <w:rsid w:val="001C045A"/>
    <w:rsid w:val="001C2C9C"/>
    <w:rsid w:val="001D1FF7"/>
    <w:rsid w:val="001D37B6"/>
    <w:rsid w:val="001E0DF6"/>
    <w:rsid w:val="001E53B2"/>
    <w:rsid w:val="001F626B"/>
    <w:rsid w:val="0020442F"/>
    <w:rsid w:val="00204CC2"/>
    <w:rsid w:val="00207219"/>
    <w:rsid w:val="0022025E"/>
    <w:rsid w:val="00230E7C"/>
    <w:rsid w:val="00237614"/>
    <w:rsid w:val="00244F7B"/>
    <w:rsid w:val="00250082"/>
    <w:rsid w:val="00251E73"/>
    <w:rsid w:val="002534BA"/>
    <w:rsid w:val="0025399B"/>
    <w:rsid w:val="00266620"/>
    <w:rsid w:val="00280FC5"/>
    <w:rsid w:val="00296992"/>
    <w:rsid w:val="00296E3F"/>
    <w:rsid w:val="002A13B9"/>
    <w:rsid w:val="002A42BA"/>
    <w:rsid w:val="002A5AA3"/>
    <w:rsid w:val="002B596A"/>
    <w:rsid w:val="002C4CBE"/>
    <w:rsid w:val="002C6E48"/>
    <w:rsid w:val="002E0012"/>
    <w:rsid w:val="002E0C58"/>
    <w:rsid w:val="002F32C7"/>
    <w:rsid w:val="002F4316"/>
    <w:rsid w:val="002F5403"/>
    <w:rsid w:val="00300F94"/>
    <w:rsid w:val="00302050"/>
    <w:rsid w:val="00305D0A"/>
    <w:rsid w:val="00313444"/>
    <w:rsid w:val="00323A2D"/>
    <w:rsid w:val="00323D41"/>
    <w:rsid w:val="00326FDF"/>
    <w:rsid w:val="003464ED"/>
    <w:rsid w:val="003519E0"/>
    <w:rsid w:val="00367E9A"/>
    <w:rsid w:val="0037008F"/>
    <w:rsid w:val="003702A1"/>
    <w:rsid w:val="00370EE2"/>
    <w:rsid w:val="0037577C"/>
    <w:rsid w:val="00381484"/>
    <w:rsid w:val="00381BAA"/>
    <w:rsid w:val="00385AD4"/>
    <w:rsid w:val="00386920"/>
    <w:rsid w:val="00386D6B"/>
    <w:rsid w:val="00390D10"/>
    <w:rsid w:val="00391F06"/>
    <w:rsid w:val="003933E6"/>
    <w:rsid w:val="0039444A"/>
    <w:rsid w:val="0039497D"/>
    <w:rsid w:val="0039505E"/>
    <w:rsid w:val="00397827"/>
    <w:rsid w:val="003A0C28"/>
    <w:rsid w:val="003A1A7E"/>
    <w:rsid w:val="003A4869"/>
    <w:rsid w:val="003A600E"/>
    <w:rsid w:val="003A652A"/>
    <w:rsid w:val="003B18C7"/>
    <w:rsid w:val="003B66D0"/>
    <w:rsid w:val="003D0DB8"/>
    <w:rsid w:val="003E3D14"/>
    <w:rsid w:val="003E6C8B"/>
    <w:rsid w:val="003F4F61"/>
    <w:rsid w:val="00403EC0"/>
    <w:rsid w:val="00405CEC"/>
    <w:rsid w:val="00407282"/>
    <w:rsid w:val="00410AE1"/>
    <w:rsid w:val="00415B9B"/>
    <w:rsid w:val="004248E5"/>
    <w:rsid w:val="004269F5"/>
    <w:rsid w:val="00426B36"/>
    <w:rsid w:val="004365A1"/>
    <w:rsid w:val="00437E7A"/>
    <w:rsid w:val="00445BD3"/>
    <w:rsid w:val="0044627F"/>
    <w:rsid w:val="00446626"/>
    <w:rsid w:val="00447AE3"/>
    <w:rsid w:val="00450B6D"/>
    <w:rsid w:val="00450C4C"/>
    <w:rsid w:val="00452FE4"/>
    <w:rsid w:val="00455989"/>
    <w:rsid w:val="00455DBE"/>
    <w:rsid w:val="00465421"/>
    <w:rsid w:val="0046709A"/>
    <w:rsid w:val="004725B9"/>
    <w:rsid w:val="004826BE"/>
    <w:rsid w:val="00486DA4"/>
    <w:rsid w:val="00496F7F"/>
    <w:rsid w:val="004A23A8"/>
    <w:rsid w:val="004A749E"/>
    <w:rsid w:val="004B0A0A"/>
    <w:rsid w:val="004B19D3"/>
    <w:rsid w:val="004B21DD"/>
    <w:rsid w:val="004B3D6C"/>
    <w:rsid w:val="004B531C"/>
    <w:rsid w:val="004B5940"/>
    <w:rsid w:val="004C3EB5"/>
    <w:rsid w:val="004D4AAD"/>
    <w:rsid w:val="004D4C6B"/>
    <w:rsid w:val="004E0E63"/>
    <w:rsid w:val="004E3683"/>
    <w:rsid w:val="004E72E9"/>
    <w:rsid w:val="004F6510"/>
    <w:rsid w:val="005151C4"/>
    <w:rsid w:val="0052292C"/>
    <w:rsid w:val="00525821"/>
    <w:rsid w:val="00525C6C"/>
    <w:rsid w:val="0052643F"/>
    <w:rsid w:val="00532D5F"/>
    <w:rsid w:val="00536F58"/>
    <w:rsid w:val="00540E10"/>
    <w:rsid w:val="00541C60"/>
    <w:rsid w:val="005425A7"/>
    <w:rsid w:val="005631E5"/>
    <w:rsid w:val="00572712"/>
    <w:rsid w:val="00572D7E"/>
    <w:rsid w:val="005768FB"/>
    <w:rsid w:val="00577094"/>
    <w:rsid w:val="005872C9"/>
    <w:rsid w:val="00593CE2"/>
    <w:rsid w:val="00594DA1"/>
    <w:rsid w:val="00595AC8"/>
    <w:rsid w:val="005B5372"/>
    <w:rsid w:val="005C679B"/>
    <w:rsid w:val="005E5A09"/>
    <w:rsid w:val="005F1EC9"/>
    <w:rsid w:val="005F70A7"/>
    <w:rsid w:val="006026FE"/>
    <w:rsid w:val="0061743B"/>
    <w:rsid w:val="006203F2"/>
    <w:rsid w:val="00622D05"/>
    <w:rsid w:val="00626B0E"/>
    <w:rsid w:val="0063329F"/>
    <w:rsid w:val="00634967"/>
    <w:rsid w:val="0063704D"/>
    <w:rsid w:val="00645E07"/>
    <w:rsid w:val="00646095"/>
    <w:rsid w:val="00646156"/>
    <w:rsid w:val="00646AAF"/>
    <w:rsid w:val="00654063"/>
    <w:rsid w:val="0065571A"/>
    <w:rsid w:val="00660CD7"/>
    <w:rsid w:val="00666690"/>
    <w:rsid w:val="00671087"/>
    <w:rsid w:val="00674F55"/>
    <w:rsid w:val="00675FC3"/>
    <w:rsid w:val="00687ECB"/>
    <w:rsid w:val="00690D7A"/>
    <w:rsid w:val="00692434"/>
    <w:rsid w:val="00697F9D"/>
    <w:rsid w:val="006A0A75"/>
    <w:rsid w:val="006B0980"/>
    <w:rsid w:val="006B29B3"/>
    <w:rsid w:val="006B46E3"/>
    <w:rsid w:val="006B6137"/>
    <w:rsid w:val="006C266E"/>
    <w:rsid w:val="006C7D6D"/>
    <w:rsid w:val="006D3999"/>
    <w:rsid w:val="006E565D"/>
    <w:rsid w:val="006F031F"/>
    <w:rsid w:val="006F2D15"/>
    <w:rsid w:val="006F3B63"/>
    <w:rsid w:val="00703975"/>
    <w:rsid w:val="00703E21"/>
    <w:rsid w:val="007075FB"/>
    <w:rsid w:val="00707ED5"/>
    <w:rsid w:val="00711F15"/>
    <w:rsid w:val="0072088F"/>
    <w:rsid w:val="00721ACB"/>
    <w:rsid w:val="00722C74"/>
    <w:rsid w:val="00725BD7"/>
    <w:rsid w:val="00734307"/>
    <w:rsid w:val="00740219"/>
    <w:rsid w:val="0074799E"/>
    <w:rsid w:val="00747B01"/>
    <w:rsid w:val="00754436"/>
    <w:rsid w:val="00755DC1"/>
    <w:rsid w:val="00756BF4"/>
    <w:rsid w:val="00771653"/>
    <w:rsid w:val="00787751"/>
    <w:rsid w:val="00791FFA"/>
    <w:rsid w:val="00794B63"/>
    <w:rsid w:val="007A3157"/>
    <w:rsid w:val="007A45D3"/>
    <w:rsid w:val="007A7EA9"/>
    <w:rsid w:val="007B1B75"/>
    <w:rsid w:val="007B6814"/>
    <w:rsid w:val="007C1133"/>
    <w:rsid w:val="007C1A92"/>
    <w:rsid w:val="007C714B"/>
    <w:rsid w:val="007E23CF"/>
    <w:rsid w:val="007E4C46"/>
    <w:rsid w:val="007F6397"/>
    <w:rsid w:val="007F6C95"/>
    <w:rsid w:val="007F75B9"/>
    <w:rsid w:val="00805330"/>
    <w:rsid w:val="008079B5"/>
    <w:rsid w:val="00811D46"/>
    <w:rsid w:val="00814C4A"/>
    <w:rsid w:val="00815445"/>
    <w:rsid w:val="008251BF"/>
    <w:rsid w:val="008268BB"/>
    <w:rsid w:val="00831A63"/>
    <w:rsid w:val="008360B6"/>
    <w:rsid w:val="0084575C"/>
    <w:rsid w:val="00860A80"/>
    <w:rsid w:val="00860FC8"/>
    <w:rsid w:val="00861608"/>
    <w:rsid w:val="00862C4B"/>
    <w:rsid w:val="0086574E"/>
    <w:rsid w:val="008662C3"/>
    <w:rsid w:val="008723FD"/>
    <w:rsid w:val="00874689"/>
    <w:rsid w:val="00874CA8"/>
    <w:rsid w:val="0087626F"/>
    <w:rsid w:val="008829F0"/>
    <w:rsid w:val="00882B1C"/>
    <w:rsid w:val="00883A27"/>
    <w:rsid w:val="0088743C"/>
    <w:rsid w:val="00894C95"/>
    <w:rsid w:val="008971A3"/>
    <w:rsid w:val="008A1997"/>
    <w:rsid w:val="008A4850"/>
    <w:rsid w:val="008A52B0"/>
    <w:rsid w:val="008A6BE7"/>
    <w:rsid w:val="008B2645"/>
    <w:rsid w:val="008C4881"/>
    <w:rsid w:val="008C5BDD"/>
    <w:rsid w:val="008C6F53"/>
    <w:rsid w:val="008D1B54"/>
    <w:rsid w:val="008E6337"/>
    <w:rsid w:val="008E73E1"/>
    <w:rsid w:val="008F13FF"/>
    <w:rsid w:val="008F176E"/>
    <w:rsid w:val="008F4DE5"/>
    <w:rsid w:val="009010A8"/>
    <w:rsid w:val="0090319B"/>
    <w:rsid w:val="00903BCE"/>
    <w:rsid w:val="00904AB0"/>
    <w:rsid w:val="0090664C"/>
    <w:rsid w:val="0091288B"/>
    <w:rsid w:val="00915100"/>
    <w:rsid w:val="00916D5F"/>
    <w:rsid w:val="00917F3B"/>
    <w:rsid w:val="00922C3F"/>
    <w:rsid w:val="00922C45"/>
    <w:rsid w:val="00930F6A"/>
    <w:rsid w:val="00935543"/>
    <w:rsid w:val="00942B77"/>
    <w:rsid w:val="00943885"/>
    <w:rsid w:val="009521CF"/>
    <w:rsid w:val="00952D71"/>
    <w:rsid w:val="0096029E"/>
    <w:rsid w:val="00960553"/>
    <w:rsid w:val="00963FE7"/>
    <w:rsid w:val="00964EBF"/>
    <w:rsid w:val="009670D7"/>
    <w:rsid w:val="00973BEE"/>
    <w:rsid w:val="00982BDF"/>
    <w:rsid w:val="009831AF"/>
    <w:rsid w:val="00992370"/>
    <w:rsid w:val="009A50B1"/>
    <w:rsid w:val="009A5A30"/>
    <w:rsid w:val="009A5A40"/>
    <w:rsid w:val="009A7B91"/>
    <w:rsid w:val="009B4192"/>
    <w:rsid w:val="009B6DD6"/>
    <w:rsid w:val="009C19D6"/>
    <w:rsid w:val="009E012C"/>
    <w:rsid w:val="009E0C60"/>
    <w:rsid w:val="009E15B8"/>
    <w:rsid w:val="009F209C"/>
    <w:rsid w:val="009F7D91"/>
    <w:rsid w:val="00A007B8"/>
    <w:rsid w:val="00A00808"/>
    <w:rsid w:val="00A025EE"/>
    <w:rsid w:val="00A06D49"/>
    <w:rsid w:val="00A1516D"/>
    <w:rsid w:val="00A173B2"/>
    <w:rsid w:val="00A23C99"/>
    <w:rsid w:val="00A2434A"/>
    <w:rsid w:val="00A26536"/>
    <w:rsid w:val="00A3430C"/>
    <w:rsid w:val="00A34C43"/>
    <w:rsid w:val="00A35D1B"/>
    <w:rsid w:val="00A41CF3"/>
    <w:rsid w:val="00A468C6"/>
    <w:rsid w:val="00A47295"/>
    <w:rsid w:val="00A54596"/>
    <w:rsid w:val="00A566CF"/>
    <w:rsid w:val="00A7178C"/>
    <w:rsid w:val="00A74F1C"/>
    <w:rsid w:val="00A77847"/>
    <w:rsid w:val="00A822B3"/>
    <w:rsid w:val="00A82C9A"/>
    <w:rsid w:val="00A82EEB"/>
    <w:rsid w:val="00A87E08"/>
    <w:rsid w:val="00A920EC"/>
    <w:rsid w:val="00A932ED"/>
    <w:rsid w:val="00A94770"/>
    <w:rsid w:val="00A951F3"/>
    <w:rsid w:val="00AB5E58"/>
    <w:rsid w:val="00AC0CBC"/>
    <w:rsid w:val="00AC23E7"/>
    <w:rsid w:val="00AC539A"/>
    <w:rsid w:val="00AD09F0"/>
    <w:rsid w:val="00AD2373"/>
    <w:rsid w:val="00AD6063"/>
    <w:rsid w:val="00AF4736"/>
    <w:rsid w:val="00B05771"/>
    <w:rsid w:val="00B05ABC"/>
    <w:rsid w:val="00B06DBE"/>
    <w:rsid w:val="00B211A0"/>
    <w:rsid w:val="00B23DF8"/>
    <w:rsid w:val="00B25586"/>
    <w:rsid w:val="00B25C2A"/>
    <w:rsid w:val="00B25E05"/>
    <w:rsid w:val="00B31746"/>
    <w:rsid w:val="00B421F7"/>
    <w:rsid w:val="00B47066"/>
    <w:rsid w:val="00B47430"/>
    <w:rsid w:val="00B51DE3"/>
    <w:rsid w:val="00B525DF"/>
    <w:rsid w:val="00B56D15"/>
    <w:rsid w:val="00B75C99"/>
    <w:rsid w:val="00B81D83"/>
    <w:rsid w:val="00B864FA"/>
    <w:rsid w:val="00B93CF1"/>
    <w:rsid w:val="00B940AB"/>
    <w:rsid w:val="00BA5DD2"/>
    <w:rsid w:val="00BB0E4B"/>
    <w:rsid w:val="00BB1DB5"/>
    <w:rsid w:val="00BB51FE"/>
    <w:rsid w:val="00BB7F6F"/>
    <w:rsid w:val="00BC2C01"/>
    <w:rsid w:val="00BC3F52"/>
    <w:rsid w:val="00BC75D8"/>
    <w:rsid w:val="00BD0456"/>
    <w:rsid w:val="00BD3AE5"/>
    <w:rsid w:val="00BD7238"/>
    <w:rsid w:val="00BE189F"/>
    <w:rsid w:val="00BF5B04"/>
    <w:rsid w:val="00C00164"/>
    <w:rsid w:val="00C129C5"/>
    <w:rsid w:val="00C2006C"/>
    <w:rsid w:val="00C205DA"/>
    <w:rsid w:val="00C23337"/>
    <w:rsid w:val="00C25CFB"/>
    <w:rsid w:val="00C3502D"/>
    <w:rsid w:val="00C37344"/>
    <w:rsid w:val="00C40B3C"/>
    <w:rsid w:val="00C51698"/>
    <w:rsid w:val="00C570EE"/>
    <w:rsid w:val="00C60490"/>
    <w:rsid w:val="00C87DF9"/>
    <w:rsid w:val="00C93B2F"/>
    <w:rsid w:val="00C9769E"/>
    <w:rsid w:val="00CA1B3D"/>
    <w:rsid w:val="00CA378A"/>
    <w:rsid w:val="00CA4C57"/>
    <w:rsid w:val="00CB7E81"/>
    <w:rsid w:val="00CC387F"/>
    <w:rsid w:val="00CD4412"/>
    <w:rsid w:val="00CD6398"/>
    <w:rsid w:val="00CF4DEC"/>
    <w:rsid w:val="00D07791"/>
    <w:rsid w:val="00D10870"/>
    <w:rsid w:val="00D168DC"/>
    <w:rsid w:val="00D17CB4"/>
    <w:rsid w:val="00D233D8"/>
    <w:rsid w:val="00D23E7F"/>
    <w:rsid w:val="00D277C2"/>
    <w:rsid w:val="00D40499"/>
    <w:rsid w:val="00D44CD5"/>
    <w:rsid w:val="00D44D94"/>
    <w:rsid w:val="00D47AFB"/>
    <w:rsid w:val="00D51FFC"/>
    <w:rsid w:val="00D52B03"/>
    <w:rsid w:val="00D53583"/>
    <w:rsid w:val="00D546F1"/>
    <w:rsid w:val="00D67006"/>
    <w:rsid w:val="00D73687"/>
    <w:rsid w:val="00D73A6F"/>
    <w:rsid w:val="00D815D7"/>
    <w:rsid w:val="00D82430"/>
    <w:rsid w:val="00D87735"/>
    <w:rsid w:val="00D920FF"/>
    <w:rsid w:val="00D93337"/>
    <w:rsid w:val="00D93D9B"/>
    <w:rsid w:val="00D946EF"/>
    <w:rsid w:val="00D94772"/>
    <w:rsid w:val="00DA0C1A"/>
    <w:rsid w:val="00DA0F6E"/>
    <w:rsid w:val="00DA69EB"/>
    <w:rsid w:val="00DB015A"/>
    <w:rsid w:val="00DC0F5F"/>
    <w:rsid w:val="00DC480B"/>
    <w:rsid w:val="00DD14A2"/>
    <w:rsid w:val="00DD37B5"/>
    <w:rsid w:val="00DD6014"/>
    <w:rsid w:val="00DE3393"/>
    <w:rsid w:val="00DE4DEB"/>
    <w:rsid w:val="00DE5D58"/>
    <w:rsid w:val="00DE636E"/>
    <w:rsid w:val="00DF7E6C"/>
    <w:rsid w:val="00E003A7"/>
    <w:rsid w:val="00E052C2"/>
    <w:rsid w:val="00E127AB"/>
    <w:rsid w:val="00E16843"/>
    <w:rsid w:val="00E16A7C"/>
    <w:rsid w:val="00E17590"/>
    <w:rsid w:val="00E32CB8"/>
    <w:rsid w:val="00E35D50"/>
    <w:rsid w:val="00E42110"/>
    <w:rsid w:val="00E42ED5"/>
    <w:rsid w:val="00E43C17"/>
    <w:rsid w:val="00E43C95"/>
    <w:rsid w:val="00E600CB"/>
    <w:rsid w:val="00E62028"/>
    <w:rsid w:val="00E62A4A"/>
    <w:rsid w:val="00E70EF8"/>
    <w:rsid w:val="00E85BA2"/>
    <w:rsid w:val="00EA2DEB"/>
    <w:rsid w:val="00EA4C04"/>
    <w:rsid w:val="00EA64C3"/>
    <w:rsid w:val="00EB118E"/>
    <w:rsid w:val="00EB68B3"/>
    <w:rsid w:val="00EC0F59"/>
    <w:rsid w:val="00EC699A"/>
    <w:rsid w:val="00EC790B"/>
    <w:rsid w:val="00ED638D"/>
    <w:rsid w:val="00ED7A2B"/>
    <w:rsid w:val="00EF1A56"/>
    <w:rsid w:val="00EF6AC1"/>
    <w:rsid w:val="00F170AF"/>
    <w:rsid w:val="00F2078B"/>
    <w:rsid w:val="00F21B45"/>
    <w:rsid w:val="00F262E9"/>
    <w:rsid w:val="00F267C0"/>
    <w:rsid w:val="00F3108A"/>
    <w:rsid w:val="00F32B4F"/>
    <w:rsid w:val="00F43F20"/>
    <w:rsid w:val="00F448D0"/>
    <w:rsid w:val="00F53D5A"/>
    <w:rsid w:val="00F56F1C"/>
    <w:rsid w:val="00F701D0"/>
    <w:rsid w:val="00F73660"/>
    <w:rsid w:val="00F736E1"/>
    <w:rsid w:val="00F818CE"/>
    <w:rsid w:val="00F832BF"/>
    <w:rsid w:val="00F925C3"/>
    <w:rsid w:val="00F93CB0"/>
    <w:rsid w:val="00F9405F"/>
    <w:rsid w:val="00F96748"/>
    <w:rsid w:val="00F96F21"/>
    <w:rsid w:val="00F973C4"/>
    <w:rsid w:val="00FA04C8"/>
    <w:rsid w:val="00FA2579"/>
    <w:rsid w:val="00FA47C5"/>
    <w:rsid w:val="00FA6B86"/>
    <w:rsid w:val="00FB3CAA"/>
    <w:rsid w:val="00FB3FDB"/>
    <w:rsid w:val="00FB43A1"/>
    <w:rsid w:val="00FC427C"/>
    <w:rsid w:val="00FD431F"/>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5CFB"/>
    <w:pPr>
      <w:jc w:val="both"/>
    </w:pPr>
    <w:rPr>
      <w:rFonts w:ascii="Arial" w:hAnsi="Arial" w:cs="Arial"/>
      <w:sz w:val="24"/>
      <w:szCs w:val="24"/>
      <w:lang w:val="en-US" w:eastAsia="en-US"/>
    </w:rPr>
  </w:style>
  <w:style w:type="paragraph" w:styleId="Heading1">
    <w:name w:val="heading 1"/>
    <w:basedOn w:val="Normal"/>
    <w:next w:val="Normal"/>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qFormat/>
    <w:rsid w:val="00C25CFB"/>
    <w:pPr>
      <w:keepNext/>
      <w:ind w:left="1440" w:hanging="1440"/>
      <w:outlineLvl w:val="2"/>
    </w:pPr>
    <w:rPr>
      <w:b/>
      <w:bCs/>
    </w:rPr>
  </w:style>
  <w:style w:type="paragraph" w:styleId="Heading4">
    <w:name w:val="heading 4"/>
    <w:basedOn w:val="Normal"/>
    <w:next w:val="Normal"/>
    <w:qFormat/>
    <w:rsid w:val="00C25CFB"/>
    <w:pPr>
      <w:keepNext/>
      <w:outlineLvl w:val="3"/>
    </w:pPr>
  </w:style>
  <w:style w:type="paragraph" w:styleId="Heading5">
    <w:name w:val="heading 5"/>
    <w:basedOn w:val="Normal"/>
    <w:next w:val="Normal"/>
    <w:qFormat/>
    <w:rsid w:val="00C25CFB"/>
    <w:pPr>
      <w:keepNext/>
      <w:jc w:val="center"/>
      <w:outlineLvl w:val="4"/>
    </w:pPr>
    <w:rPr>
      <w:b/>
      <w:bCs/>
      <w:i/>
      <w:iCs/>
    </w:rPr>
  </w:style>
  <w:style w:type="paragraph" w:styleId="Heading6">
    <w:name w:val="heading 6"/>
    <w:basedOn w:val="Normal"/>
    <w:next w:val="Normal"/>
    <w:qFormat/>
    <w:rsid w:val="00C25CFB"/>
    <w:pPr>
      <w:keepNext/>
      <w:jc w:val="center"/>
      <w:outlineLvl w:val="5"/>
    </w:pPr>
    <w:rPr>
      <w:b/>
      <w:bCs/>
      <w:sz w:val="36"/>
      <w:szCs w:val="36"/>
    </w:rPr>
  </w:style>
  <w:style w:type="paragraph" w:styleId="Heading7">
    <w:name w:val="heading 7"/>
    <w:basedOn w:val="Normal"/>
    <w:next w:val="Normal"/>
    <w:qFormat/>
    <w:rsid w:val="00C25CFB"/>
    <w:pPr>
      <w:keepNext/>
      <w:outlineLvl w:val="6"/>
    </w:pPr>
    <w:rPr>
      <w:b/>
      <w:bCs/>
      <w:color w:val="FF0000"/>
      <w:lang w:val="fr-FR"/>
    </w:rPr>
  </w:style>
  <w:style w:type="paragraph" w:styleId="Heading8">
    <w:name w:val="heading 8"/>
    <w:basedOn w:val="Normal"/>
    <w:next w:val="Normal"/>
    <w:qFormat/>
    <w:rsid w:val="00C25CFB"/>
    <w:pPr>
      <w:keepNext/>
      <w:tabs>
        <w:tab w:val="left" w:pos="720"/>
      </w:tabs>
      <w:outlineLvl w:val="7"/>
    </w:pPr>
    <w:rPr>
      <w:b/>
      <w:bCs/>
    </w:rPr>
  </w:style>
  <w:style w:type="paragraph" w:styleId="Heading9">
    <w:name w:val="heading 9"/>
    <w:basedOn w:val="Normal"/>
    <w:next w:val="Normal"/>
    <w:qFormat/>
    <w:rsid w:val="00C25CFB"/>
    <w:pPr>
      <w:keepNext/>
      <w:numPr>
        <w:ilvl w:val="1"/>
        <w:numId w:val="11"/>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C25CFB"/>
    <w:pPr>
      <w:spacing w:line="360" w:lineRule="auto"/>
      <w:ind w:left="360"/>
    </w:p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styleId="PageNumber">
    <w:name w:val="page number"/>
    <w:basedOn w:val="DefaultParagraphFont"/>
    <w:rsid w:val="00C25CFB"/>
  </w:style>
  <w:style w:type="paragraph" w:styleId="Header">
    <w:name w:val="header"/>
    <w:basedOn w:val="Normal"/>
    <w:rsid w:val="00C25CFB"/>
    <w:pPr>
      <w:tabs>
        <w:tab w:val="center" w:pos="4320"/>
        <w:tab w:val="right" w:pos="8640"/>
      </w:tabs>
    </w:pPr>
    <w:rPr>
      <w:i/>
      <w:iCs/>
      <w:sz w:val="18"/>
      <w:szCs w:val="18"/>
      <w:u w:val="single"/>
    </w:rPr>
  </w:style>
  <w:style w:type="paragraph" w:styleId="BodyText3">
    <w:name w:val="Body Text 3"/>
    <w:basedOn w:val="Normal"/>
    <w:rsid w:val="00C25CFB"/>
    <w:rPr>
      <w:color w:val="0000FF"/>
    </w:rPr>
  </w:style>
  <w:style w:type="paragraph" w:styleId="BodyTextIndent2">
    <w:name w:val="Body Text Indent 2"/>
    <w:basedOn w:val="Normal"/>
    <w:rsid w:val="00C25CFB"/>
    <w:pPr>
      <w:ind w:left="360"/>
    </w:pPr>
  </w:style>
  <w:style w:type="paragraph" w:styleId="BodyTextIndent">
    <w:name w:val="Body Text Indent"/>
    <w:basedOn w:val="Normal"/>
    <w:rsid w:val="00C25CFB"/>
    <w:pPr>
      <w:autoSpaceDE w:val="0"/>
      <w:autoSpaceDN w:val="0"/>
      <w:adjustRightInd w:val="0"/>
    </w:pPr>
    <w:rPr>
      <w:b/>
      <w:bCs/>
      <w:sz w:val="40"/>
      <w:szCs w:val="40"/>
      <w:lang w:val="en-GB"/>
    </w:rPr>
  </w:style>
  <w:style w:type="paragraph" w:styleId="BodyText2">
    <w:name w:val="Body Text 2"/>
    <w:basedOn w:val="Normal"/>
    <w:rsid w:val="00C25CFB"/>
    <w:pPr>
      <w:spacing w:after="120" w:line="480" w:lineRule="auto"/>
    </w:pPr>
  </w:style>
  <w:style w:type="paragraph" w:styleId="FootnoteText">
    <w:name w:val="footnote text"/>
    <w:basedOn w:val="Normal"/>
    <w:semiHidden/>
    <w:rsid w:val="00C25CFB"/>
    <w:pPr>
      <w:overflowPunct w:val="0"/>
      <w:autoSpaceDE w:val="0"/>
      <w:autoSpaceDN w:val="0"/>
      <w:adjustRightInd w:val="0"/>
      <w:textAlignment w:val="baseline"/>
    </w:pPr>
    <w:rPr>
      <w:sz w:val="20"/>
      <w:szCs w:val="20"/>
      <w:lang w:val="en-GB"/>
    </w:rPr>
  </w:style>
  <w:style w:type="character" w:styleId="Hyperlink">
    <w:name w:val="Hyperlink"/>
    <w:basedOn w:val="DefaultParagraphFont"/>
    <w:uiPriority w:val="99"/>
    <w:rsid w:val="00C25CFB"/>
    <w:rPr>
      <w:color w:val="0000FF"/>
      <w:u w:val="single"/>
    </w:rPr>
  </w:style>
  <w:style w:type="paragraph" w:styleId="BodyText">
    <w:name w:val="Body Text"/>
    <w:basedOn w:val="Normal"/>
    <w:rsid w:val="00C25CFB"/>
  </w:style>
  <w:style w:type="paragraph" w:customStyle="1" w:styleId="ArialNarrow">
    <w:name w:val="ArialNarrow"/>
    <w:basedOn w:val="Normal"/>
    <w:rsid w:val="00C25CFB"/>
    <w:rPr>
      <w:rFonts w:ascii="Arial Narrow" w:hAnsi="Arial Narrow" w:cs="Arial Narrow"/>
      <w:color w:val="000000"/>
      <w:sz w:val="22"/>
      <w:szCs w:val="22"/>
    </w:rPr>
  </w:style>
  <w:style w:type="paragraph" w:styleId="TOC1">
    <w:name w:val="toc 1"/>
    <w:basedOn w:val="Normal"/>
    <w:next w:val="Normal"/>
    <w:autoRedefine/>
    <w:uiPriority w:val="39"/>
    <w:rsid w:val="00A920EC"/>
    <w:pPr>
      <w:tabs>
        <w:tab w:val="right" w:leader="underscore" w:pos="9019"/>
      </w:tabs>
      <w:spacing w:before="120"/>
      <w:ind w:left="252" w:hanging="224"/>
    </w:pPr>
    <w:rPr>
      <w:b/>
      <w:bCs/>
      <w:iCs/>
      <w:noProof/>
      <w:color w:val="000000"/>
    </w:rPr>
  </w:style>
  <w:style w:type="paragraph" w:styleId="TOC2">
    <w:name w:val="toc 2"/>
    <w:basedOn w:val="Normal"/>
    <w:next w:val="Normal"/>
    <w:autoRedefine/>
    <w:uiPriority w:val="39"/>
    <w:rsid w:val="00C25CFB"/>
    <w:pPr>
      <w:tabs>
        <w:tab w:val="right" w:leader="underscore" w:pos="9019"/>
      </w:tabs>
      <w:spacing w:before="120"/>
      <w:ind w:left="720" w:hanging="480"/>
    </w:pPr>
    <w:rPr>
      <w:b/>
      <w:bCs/>
      <w:i/>
      <w:iCs/>
      <w:noProof/>
    </w:rPr>
  </w:style>
  <w:style w:type="paragraph" w:styleId="TOC3">
    <w:name w:val="toc 3"/>
    <w:basedOn w:val="Normal"/>
    <w:next w:val="Normal"/>
    <w:autoRedefine/>
    <w:uiPriority w:val="39"/>
    <w:rsid w:val="00C25CFB"/>
    <w:pPr>
      <w:ind w:left="480"/>
    </w:pPr>
  </w:style>
  <w:style w:type="paragraph" w:styleId="TOC4">
    <w:name w:val="toc 4"/>
    <w:basedOn w:val="Normal"/>
    <w:next w:val="Normal"/>
    <w:autoRedefine/>
    <w:semiHidden/>
    <w:rsid w:val="00C25CFB"/>
    <w:pPr>
      <w:ind w:left="720"/>
    </w:pPr>
  </w:style>
  <w:style w:type="paragraph" w:styleId="TOC5">
    <w:name w:val="toc 5"/>
    <w:basedOn w:val="Normal"/>
    <w:next w:val="Normal"/>
    <w:autoRedefine/>
    <w:semiHidden/>
    <w:rsid w:val="00C25CFB"/>
    <w:pPr>
      <w:ind w:left="960"/>
    </w:pPr>
  </w:style>
  <w:style w:type="paragraph" w:styleId="TOC6">
    <w:name w:val="toc 6"/>
    <w:basedOn w:val="Normal"/>
    <w:next w:val="Normal"/>
    <w:autoRedefine/>
    <w:semiHidden/>
    <w:rsid w:val="00C25CFB"/>
    <w:pPr>
      <w:ind w:left="1200"/>
    </w:pPr>
  </w:style>
  <w:style w:type="paragraph" w:styleId="TOC7">
    <w:name w:val="toc 7"/>
    <w:basedOn w:val="Normal"/>
    <w:next w:val="Normal"/>
    <w:autoRedefine/>
    <w:semiHidden/>
    <w:rsid w:val="00C25CFB"/>
    <w:pPr>
      <w:ind w:left="1440"/>
    </w:pPr>
  </w:style>
  <w:style w:type="paragraph" w:styleId="TOC8">
    <w:name w:val="toc 8"/>
    <w:basedOn w:val="Normal"/>
    <w:next w:val="Normal"/>
    <w:autoRedefine/>
    <w:semiHidden/>
    <w:rsid w:val="00C25CFB"/>
    <w:pPr>
      <w:ind w:left="1680"/>
    </w:pPr>
  </w:style>
  <w:style w:type="paragraph" w:styleId="TOC9">
    <w:name w:val="toc 9"/>
    <w:basedOn w:val="Normal"/>
    <w:next w:val="Normal"/>
    <w:autoRedefine/>
    <w:semiHidden/>
    <w:rsid w:val="00C25CFB"/>
    <w:pPr>
      <w:ind w:left="1920"/>
    </w:pPr>
  </w:style>
  <w:style w:type="character" w:customStyle="1" w:styleId="Heading2Char">
    <w:name w:val="Heading 2 Char"/>
    <w:basedOn w:val="DefaultParagraphFont"/>
    <w:link w:val="Heading2"/>
    <w:uiPriority w:val="99"/>
    <w:rsid w:val="00B93CF1"/>
    <w:rPr>
      <w:rFonts w:ascii="Arial" w:hAnsi="Arial" w:cs="Arial"/>
      <w:b/>
      <w:bCs/>
      <w:sz w:val="28"/>
      <w:szCs w:val="28"/>
    </w:rPr>
  </w:style>
  <w:style w:type="paragraph" w:styleId="NormalWeb">
    <w:name w:val="Normal (Web)"/>
    <w:basedOn w:val="Normal"/>
    <w:rsid w:val="002A13B9"/>
    <w:pPr>
      <w:spacing w:before="100" w:beforeAutospacing="1" w:after="100" w:afterAutospacing="1"/>
      <w:jc w:val="left"/>
    </w:pPr>
    <w:rPr>
      <w:rFonts w:ascii="Times New Roman" w:hAnsi="Times New Roman" w:cs="Times New Roman"/>
    </w:rPr>
  </w:style>
  <w:style w:type="paragraph" w:styleId="ListParagraph">
    <w:name w:val="List Paragraph"/>
    <w:basedOn w:val="Normal"/>
    <w:uiPriority w:val="34"/>
    <w:qFormat/>
    <w:rsid w:val="002A13B9"/>
    <w:pPr>
      <w:ind w:left="720"/>
      <w:contextualSpacing/>
      <w:jc w:val="left"/>
    </w:pPr>
    <w:rPr>
      <w:rFonts w:ascii="Times New Roman" w:hAnsi="Times New Roman" w:cs="Times New Roman"/>
    </w:rPr>
  </w:style>
  <w:style w:type="character" w:customStyle="1" w:styleId="FooterChar">
    <w:name w:val="Footer Char"/>
    <w:basedOn w:val="DefaultParagraphFont"/>
    <w:link w:val="Footer"/>
    <w:uiPriority w:val="99"/>
    <w:rsid w:val="00A06D49"/>
    <w:rPr>
      <w:rFonts w:ascii="Arial" w:hAnsi="Arial" w:cs="Arial"/>
      <w:sz w:val="18"/>
      <w:szCs w:val="18"/>
    </w:rPr>
  </w:style>
  <w:style w:type="paragraph" w:styleId="BalloonText">
    <w:name w:val="Balloon Text"/>
    <w:basedOn w:val="Normal"/>
    <w:link w:val="BalloonTextChar"/>
    <w:rsid w:val="00A06D49"/>
    <w:rPr>
      <w:rFonts w:ascii="Tahoma" w:hAnsi="Tahoma" w:cs="Tahoma"/>
      <w:sz w:val="16"/>
      <w:szCs w:val="16"/>
    </w:rPr>
  </w:style>
  <w:style w:type="character" w:customStyle="1" w:styleId="BalloonTextChar">
    <w:name w:val="Balloon Text Char"/>
    <w:basedOn w:val="DefaultParagraphFont"/>
    <w:link w:val="BalloonText"/>
    <w:rsid w:val="00A06D49"/>
    <w:rPr>
      <w:rFonts w:ascii="Tahoma" w:hAnsi="Tahoma" w:cs="Tahoma"/>
      <w:sz w:val="16"/>
      <w:szCs w:val="16"/>
    </w:rPr>
  </w:style>
  <w:style w:type="character" w:styleId="CommentReference">
    <w:name w:val="annotation reference"/>
    <w:basedOn w:val="DefaultParagraphFont"/>
    <w:rsid w:val="00572712"/>
    <w:rPr>
      <w:rFonts w:cs="Times New Roman"/>
      <w:sz w:val="16"/>
      <w:szCs w:val="16"/>
    </w:rPr>
  </w:style>
  <w:style w:type="paragraph" w:styleId="CommentText">
    <w:name w:val="annotation text"/>
    <w:basedOn w:val="Normal"/>
    <w:link w:val="CommentTextChar"/>
    <w:rsid w:val="00572712"/>
    <w:rPr>
      <w:sz w:val="20"/>
      <w:szCs w:val="20"/>
    </w:rPr>
  </w:style>
  <w:style w:type="character" w:customStyle="1" w:styleId="CommentTextChar">
    <w:name w:val="Comment Text Char"/>
    <w:basedOn w:val="DefaultParagraphFont"/>
    <w:link w:val="CommentText"/>
    <w:rsid w:val="00572712"/>
    <w:rPr>
      <w:rFonts w:ascii="Arial" w:hAnsi="Arial" w:cs="Arial"/>
      <w:lang w:val="en-US" w:eastAsia="en-US"/>
    </w:rPr>
  </w:style>
  <w:style w:type="table" w:styleId="TableGrid">
    <w:name w:val="Table Grid"/>
    <w:basedOn w:val="TableNormal"/>
    <w:rsid w:val="00E62A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A600E"/>
    <w:pPr>
      <w:autoSpaceDE w:val="0"/>
      <w:autoSpaceDN w:val="0"/>
      <w:adjustRightInd w:val="0"/>
    </w:pPr>
    <w:rPr>
      <w:rFonts w:ascii="Bookman Old Style" w:hAnsi="Bookman Old Style" w:cs="Bookman Old Style"/>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5CFB"/>
    <w:pPr>
      <w:jc w:val="both"/>
    </w:pPr>
    <w:rPr>
      <w:rFonts w:ascii="Arial" w:hAnsi="Arial" w:cs="Arial"/>
      <w:sz w:val="24"/>
      <w:szCs w:val="24"/>
      <w:lang w:val="en-US" w:eastAsia="en-US"/>
    </w:rPr>
  </w:style>
  <w:style w:type="paragraph" w:styleId="Heading1">
    <w:name w:val="heading 1"/>
    <w:basedOn w:val="Normal"/>
    <w:next w:val="Normal"/>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qFormat/>
    <w:rsid w:val="00C25CFB"/>
    <w:pPr>
      <w:keepNext/>
      <w:ind w:left="1440" w:hanging="1440"/>
      <w:outlineLvl w:val="2"/>
    </w:pPr>
    <w:rPr>
      <w:b/>
      <w:bCs/>
    </w:rPr>
  </w:style>
  <w:style w:type="paragraph" w:styleId="Heading4">
    <w:name w:val="heading 4"/>
    <w:basedOn w:val="Normal"/>
    <w:next w:val="Normal"/>
    <w:qFormat/>
    <w:rsid w:val="00C25CFB"/>
    <w:pPr>
      <w:keepNext/>
      <w:outlineLvl w:val="3"/>
    </w:pPr>
  </w:style>
  <w:style w:type="paragraph" w:styleId="Heading5">
    <w:name w:val="heading 5"/>
    <w:basedOn w:val="Normal"/>
    <w:next w:val="Normal"/>
    <w:qFormat/>
    <w:rsid w:val="00C25CFB"/>
    <w:pPr>
      <w:keepNext/>
      <w:jc w:val="center"/>
      <w:outlineLvl w:val="4"/>
    </w:pPr>
    <w:rPr>
      <w:b/>
      <w:bCs/>
      <w:i/>
      <w:iCs/>
    </w:rPr>
  </w:style>
  <w:style w:type="paragraph" w:styleId="Heading6">
    <w:name w:val="heading 6"/>
    <w:basedOn w:val="Normal"/>
    <w:next w:val="Normal"/>
    <w:qFormat/>
    <w:rsid w:val="00C25CFB"/>
    <w:pPr>
      <w:keepNext/>
      <w:jc w:val="center"/>
      <w:outlineLvl w:val="5"/>
    </w:pPr>
    <w:rPr>
      <w:b/>
      <w:bCs/>
      <w:sz w:val="36"/>
      <w:szCs w:val="36"/>
    </w:rPr>
  </w:style>
  <w:style w:type="paragraph" w:styleId="Heading7">
    <w:name w:val="heading 7"/>
    <w:basedOn w:val="Normal"/>
    <w:next w:val="Normal"/>
    <w:qFormat/>
    <w:rsid w:val="00C25CFB"/>
    <w:pPr>
      <w:keepNext/>
      <w:outlineLvl w:val="6"/>
    </w:pPr>
    <w:rPr>
      <w:b/>
      <w:bCs/>
      <w:color w:val="FF0000"/>
      <w:lang w:val="fr-FR"/>
    </w:rPr>
  </w:style>
  <w:style w:type="paragraph" w:styleId="Heading8">
    <w:name w:val="heading 8"/>
    <w:basedOn w:val="Normal"/>
    <w:next w:val="Normal"/>
    <w:qFormat/>
    <w:rsid w:val="00C25CFB"/>
    <w:pPr>
      <w:keepNext/>
      <w:tabs>
        <w:tab w:val="left" w:pos="720"/>
      </w:tabs>
      <w:outlineLvl w:val="7"/>
    </w:pPr>
    <w:rPr>
      <w:b/>
      <w:bCs/>
    </w:rPr>
  </w:style>
  <w:style w:type="paragraph" w:styleId="Heading9">
    <w:name w:val="heading 9"/>
    <w:basedOn w:val="Normal"/>
    <w:next w:val="Normal"/>
    <w:qFormat/>
    <w:rsid w:val="00C25CFB"/>
    <w:pPr>
      <w:keepNext/>
      <w:numPr>
        <w:ilvl w:val="1"/>
        <w:numId w:val="11"/>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C25CFB"/>
    <w:pPr>
      <w:spacing w:line="360" w:lineRule="auto"/>
      <w:ind w:left="360"/>
    </w:p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styleId="PageNumber">
    <w:name w:val="page number"/>
    <w:basedOn w:val="DefaultParagraphFont"/>
    <w:rsid w:val="00C25CFB"/>
  </w:style>
  <w:style w:type="paragraph" w:styleId="Header">
    <w:name w:val="header"/>
    <w:basedOn w:val="Normal"/>
    <w:rsid w:val="00C25CFB"/>
    <w:pPr>
      <w:tabs>
        <w:tab w:val="center" w:pos="4320"/>
        <w:tab w:val="right" w:pos="8640"/>
      </w:tabs>
    </w:pPr>
    <w:rPr>
      <w:i/>
      <w:iCs/>
      <w:sz w:val="18"/>
      <w:szCs w:val="18"/>
      <w:u w:val="single"/>
    </w:rPr>
  </w:style>
  <w:style w:type="paragraph" w:styleId="BodyText3">
    <w:name w:val="Body Text 3"/>
    <w:basedOn w:val="Normal"/>
    <w:rsid w:val="00C25CFB"/>
    <w:rPr>
      <w:color w:val="0000FF"/>
    </w:rPr>
  </w:style>
  <w:style w:type="paragraph" w:styleId="BodyTextIndent2">
    <w:name w:val="Body Text Indent 2"/>
    <w:basedOn w:val="Normal"/>
    <w:rsid w:val="00C25CFB"/>
    <w:pPr>
      <w:ind w:left="360"/>
    </w:pPr>
  </w:style>
  <w:style w:type="paragraph" w:styleId="BodyTextIndent">
    <w:name w:val="Body Text Indent"/>
    <w:basedOn w:val="Normal"/>
    <w:rsid w:val="00C25CFB"/>
    <w:pPr>
      <w:autoSpaceDE w:val="0"/>
      <w:autoSpaceDN w:val="0"/>
      <w:adjustRightInd w:val="0"/>
    </w:pPr>
    <w:rPr>
      <w:b/>
      <w:bCs/>
      <w:sz w:val="40"/>
      <w:szCs w:val="40"/>
      <w:lang w:val="en-GB"/>
    </w:rPr>
  </w:style>
  <w:style w:type="paragraph" w:styleId="BodyText2">
    <w:name w:val="Body Text 2"/>
    <w:basedOn w:val="Normal"/>
    <w:rsid w:val="00C25CFB"/>
    <w:pPr>
      <w:spacing w:after="120" w:line="480" w:lineRule="auto"/>
    </w:pPr>
  </w:style>
  <w:style w:type="paragraph" w:styleId="FootnoteText">
    <w:name w:val="footnote text"/>
    <w:basedOn w:val="Normal"/>
    <w:semiHidden/>
    <w:rsid w:val="00C25CFB"/>
    <w:pPr>
      <w:overflowPunct w:val="0"/>
      <w:autoSpaceDE w:val="0"/>
      <w:autoSpaceDN w:val="0"/>
      <w:adjustRightInd w:val="0"/>
      <w:textAlignment w:val="baseline"/>
    </w:pPr>
    <w:rPr>
      <w:sz w:val="20"/>
      <w:szCs w:val="20"/>
      <w:lang w:val="en-GB"/>
    </w:rPr>
  </w:style>
  <w:style w:type="character" w:styleId="Hyperlink">
    <w:name w:val="Hyperlink"/>
    <w:basedOn w:val="DefaultParagraphFont"/>
    <w:uiPriority w:val="99"/>
    <w:rsid w:val="00C25CFB"/>
    <w:rPr>
      <w:color w:val="0000FF"/>
      <w:u w:val="single"/>
    </w:rPr>
  </w:style>
  <w:style w:type="paragraph" w:styleId="BodyText">
    <w:name w:val="Body Text"/>
    <w:basedOn w:val="Normal"/>
    <w:rsid w:val="00C25CFB"/>
  </w:style>
  <w:style w:type="paragraph" w:customStyle="1" w:styleId="ArialNarrow">
    <w:name w:val="ArialNarrow"/>
    <w:basedOn w:val="Normal"/>
    <w:rsid w:val="00C25CFB"/>
    <w:rPr>
      <w:rFonts w:ascii="Arial Narrow" w:hAnsi="Arial Narrow" w:cs="Arial Narrow"/>
      <w:color w:val="000000"/>
      <w:sz w:val="22"/>
      <w:szCs w:val="22"/>
    </w:rPr>
  </w:style>
  <w:style w:type="paragraph" w:styleId="TOC1">
    <w:name w:val="toc 1"/>
    <w:basedOn w:val="Normal"/>
    <w:next w:val="Normal"/>
    <w:autoRedefine/>
    <w:uiPriority w:val="39"/>
    <w:rsid w:val="00A920EC"/>
    <w:pPr>
      <w:tabs>
        <w:tab w:val="right" w:leader="underscore" w:pos="9019"/>
      </w:tabs>
      <w:spacing w:before="120"/>
      <w:ind w:left="252" w:hanging="224"/>
    </w:pPr>
    <w:rPr>
      <w:b/>
      <w:bCs/>
      <w:iCs/>
      <w:noProof/>
      <w:color w:val="000000"/>
    </w:rPr>
  </w:style>
  <w:style w:type="paragraph" w:styleId="TOC2">
    <w:name w:val="toc 2"/>
    <w:basedOn w:val="Normal"/>
    <w:next w:val="Normal"/>
    <w:autoRedefine/>
    <w:uiPriority w:val="39"/>
    <w:rsid w:val="00C25CFB"/>
    <w:pPr>
      <w:tabs>
        <w:tab w:val="right" w:leader="underscore" w:pos="9019"/>
      </w:tabs>
      <w:spacing w:before="120"/>
      <w:ind w:left="720" w:hanging="480"/>
    </w:pPr>
    <w:rPr>
      <w:b/>
      <w:bCs/>
      <w:i/>
      <w:iCs/>
      <w:noProof/>
    </w:rPr>
  </w:style>
  <w:style w:type="paragraph" w:styleId="TOC3">
    <w:name w:val="toc 3"/>
    <w:basedOn w:val="Normal"/>
    <w:next w:val="Normal"/>
    <w:autoRedefine/>
    <w:uiPriority w:val="39"/>
    <w:rsid w:val="00C25CFB"/>
    <w:pPr>
      <w:ind w:left="480"/>
    </w:pPr>
  </w:style>
  <w:style w:type="paragraph" w:styleId="TOC4">
    <w:name w:val="toc 4"/>
    <w:basedOn w:val="Normal"/>
    <w:next w:val="Normal"/>
    <w:autoRedefine/>
    <w:semiHidden/>
    <w:rsid w:val="00C25CFB"/>
    <w:pPr>
      <w:ind w:left="720"/>
    </w:pPr>
  </w:style>
  <w:style w:type="paragraph" w:styleId="TOC5">
    <w:name w:val="toc 5"/>
    <w:basedOn w:val="Normal"/>
    <w:next w:val="Normal"/>
    <w:autoRedefine/>
    <w:semiHidden/>
    <w:rsid w:val="00C25CFB"/>
    <w:pPr>
      <w:ind w:left="960"/>
    </w:pPr>
  </w:style>
  <w:style w:type="paragraph" w:styleId="TOC6">
    <w:name w:val="toc 6"/>
    <w:basedOn w:val="Normal"/>
    <w:next w:val="Normal"/>
    <w:autoRedefine/>
    <w:semiHidden/>
    <w:rsid w:val="00C25CFB"/>
    <w:pPr>
      <w:ind w:left="1200"/>
    </w:pPr>
  </w:style>
  <w:style w:type="paragraph" w:styleId="TOC7">
    <w:name w:val="toc 7"/>
    <w:basedOn w:val="Normal"/>
    <w:next w:val="Normal"/>
    <w:autoRedefine/>
    <w:semiHidden/>
    <w:rsid w:val="00C25CFB"/>
    <w:pPr>
      <w:ind w:left="1440"/>
    </w:pPr>
  </w:style>
  <w:style w:type="paragraph" w:styleId="TOC8">
    <w:name w:val="toc 8"/>
    <w:basedOn w:val="Normal"/>
    <w:next w:val="Normal"/>
    <w:autoRedefine/>
    <w:semiHidden/>
    <w:rsid w:val="00C25CFB"/>
    <w:pPr>
      <w:ind w:left="1680"/>
    </w:pPr>
  </w:style>
  <w:style w:type="paragraph" w:styleId="TOC9">
    <w:name w:val="toc 9"/>
    <w:basedOn w:val="Normal"/>
    <w:next w:val="Normal"/>
    <w:autoRedefine/>
    <w:semiHidden/>
    <w:rsid w:val="00C25CFB"/>
    <w:pPr>
      <w:ind w:left="1920"/>
    </w:pPr>
  </w:style>
  <w:style w:type="character" w:customStyle="1" w:styleId="Heading2Char">
    <w:name w:val="Heading 2 Char"/>
    <w:basedOn w:val="DefaultParagraphFont"/>
    <w:link w:val="Heading2"/>
    <w:uiPriority w:val="99"/>
    <w:rsid w:val="00B93CF1"/>
    <w:rPr>
      <w:rFonts w:ascii="Arial" w:hAnsi="Arial" w:cs="Arial"/>
      <w:b/>
      <w:bCs/>
      <w:sz w:val="28"/>
      <w:szCs w:val="28"/>
    </w:rPr>
  </w:style>
  <w:style w:type="paragraph" w:styleId="NormalWeb">
    <w:name w:val="Normal (Web)"/>
    <w:basedOn w:val="Normal"/>
    <w:rsid w:val="002A13B9"/>
    <w:pPr>
      <w:spacing w:before="100" w:beforeAutospacing="1" w:after="100" w:afterAutospacing="1"/>
      <w:jc w:val="left"/>
    </w:pPr>
    <w:rPr>
      <w:rFonts w:ascii="Times New Roman" w:hAnsi="Times New Roman" w:cs="Times New Roman"/>
    </w:rPr>
  </w:style>
  <w:style w:type="paragraph" w:styleId="ListParagraph">
    <w:name w:val="List Paragraph"/>
    <w:basedOn w:val="Normal"/>
    <w:uiPriority w:val="34"/>
    <w:qFormat/>
    <w:rsid w:val="002A13B9"/>
    <w:pPr>
      <w:ind w:left="720"/>
      <w:contextualSpacing/>
      <w:jc w:val="left"/>
    </w:pPr>
    <w:rPr>
      <w:rFonts w:ascii="Times New Roman" w:hAnsi="Times New Roman" w:cs="Times New Roman"/>
    </w:rPr>
  </w:style>
  <w:style w:type="character" w:customStyle="1" w:styleId="FooterChar">
    <w:name w:val="Footer Char"/>
    <w:basedOn w:val="DefaultParagraphFont"/>
    <w:link w:val="Footer"/>
    <w:uiPriority w:val="99"/>
    <w:rsid w:val="00A06D49"/>
    <w:rPr>
      <w:rFonts w:ascii="Arial" w:hAnsi="Arial" w:cs="Arial"/>
      <w:sz w:val="18"/>
      <w:szCs w:val="18"/>
    </w:rPr>
  </w:style>
  <w:style w:type="paragraph" w:styleId="BalloonText">
    <w:name w:val="Balloon Text"/>
    <w:basedOn w:val="Normal"/>
    <w:link w:val="BalloonTextChar"/>
    <w:rsid w:val="00A06D49"/>
    <w:rPr>
      <w:rFonts w:ascii="Tahoma" w:hAnsi="Tahoma" w:cs="Tahoma"/>
      <w:sz w:val="16"/>
      <w:szCs w:val="16"/>
    </w:rPr>
  </w:style>
  <w:style w:type="character" w:customStyle="1" w:styleId="BalloonTextChar">
    <w:name w:val="Balloon Text Char"/>
    <w:basedOn w:val="DefaultParagraphFont"/>
    <w:link w:val="BalloonText"/>
    <w:rsid w:val="00A06D49"/>
    <w:rPr>
      <w:rFonts w:ascii="Tahoma" w:hAnsi="Tahoma" w:cs="Tahoma"/>
      <w:sz w:val="16"/>
      <w:szCs w:val="16"/>
    </w:rPr>
  </w:style>
  <w:style w:type="character" w:styleId="CommentReference">
    <w:name w:val="annotation reference"/>
    <w:basedOn w:val="DefaultParagraphFont"/>
    <w:rsid w:val="00572712"/>
    <w:rPr>
      <w:rFonts w:cs="Times New Roman"/>
      <w:sz w:val="16"/>
      <w:szCs w:val="16"/>
    </w:rPr>
  </w:style>
  <w:style w:type="paragraph" w:styleId="CommentText">
    <w:name w:val="annotation text"/>
    <w:basedOn w:val="Normal"/>
    <w:link w:val="CommentTextChar"/>
    <w:rsid w:val="00572712"/>
    <w:rPr>
      <w:sz w:val="20"/>
      <w:szCs w:val="20"/>
    </w:rPr>
  </w:style>
  <w:style w:type="character" w:customStyle="1" w:styleId="CommentTextChar">
    <w:name w:val="Comment Text Char"/>
    <w:basedOn w:val="DefaultParagraphFont"/>
    <w:link w:val="CommentText"/>
    <w:rsid w:val="00572712"/>
    <w:rPr>
      <w:rFonts w:ascii="Arial" w:hAnsi="Arial" w:cs="Arial"/>
      <w:lang w:val="en-US" w:eastAsia="en-US"/>
    </w:rPr>
  </w:style>
  <w:style w:type="table" w:styleId="TableGrid">
    <w:name w:val="Table Grid"/>
    <w:basedOn w:val="TableNormal"/>
    <w:rsid w:val="00E62A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A600E"/>
    <w:pPr>
      <w:autoSpaceDE w:val="0"/>
      <w:autoSpaceDN w:val="0"/>
      <w:adjustRightInd w:val="0"/>
    </w:pPr>
    <w:rPr>
      <w:rFonts w:ascii="Bookman Old Style" w:hAnsi="Bookman Old Style" w:cs="Bookman Old Style"/>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qaa.ac.uk/crntwork/newmethod/pod.htm" TargetMode="External"/><Relationship Id="rId4" Type="http://schemas.openxmlformats.org/officeDocument/2006/relationships/settings" Target="settings.xml"/><Relationship Id="rId9" Type="http://schemas.openxmlformats.org/officeDocument/2006/relationships/hyperlink" Target="http://www.chea.org/About/Recognition.cfm"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2A6A8-266A-478E-A93B-54F02BACA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8077</Words>
  <Characters>46043</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AKREDITASI</vt:lpstr>
    </vt:vector>
  </TitlesOfParts>
  <Company>Toshiba</Company>
  <LinksUpToDate>false</LinksUpToDate>
  <CharactersWithSpaces>54012</CharactersWithSpaces>
  <SharedDoc>false</SharedDoc>
  <HLinks>
    <vt:vector size="132" baseType="variant">
      <vt:variant>
        <vt:i4>3211304</vt:i4>
      </vt:variant>
      <vt:variant>
        <vt:i4>126</vt:i4>
      </vt:variant>
      <vt:variant>
        <vt:i4>0</vt:i4>
      </vt:variant>
      <vt:variant>
        <vt:i4>5</vt:i4>
      </vt:variant>
      <vt:variant>
        <vt:lpwstr>http://www.qaa.ac.uk/crntwork/newmethod/pod.htm</vt:lpwstr>
      </vt:variant>
      <vt:variant>
        <vt:lpwstr/>
      </vt:variant>
      <vt:variant>
        <vt:i4>6291553</vt:i4>
      </vt:variant>
      <vt:variant>
        <vt:i4>123</vt:i4>
      </vt:variant>
      <vt:variant>
        <vt:i4>0</vt:i4>
      </vt:variant>
      <vt:variant>
        <vt:i4>5</vt:i4>
      </vt:variant>
      <vt:variant>
        <vt:lpwstr>http://www.chea.org/About/Recognition.cfm</vt:lpwstr>
      </vt:variant>
      <vt:variant>
        <vt:lpwstr>11b</vt:lpwstr>
      </vt:variant>
      <vt:variant>
        <vt:i4>1114164</vt:i4>
      </vt:variant>
      <vt:variant>
        <vt:i4>116</vt:i4>
      </vt:variant>
      <vt:variant>
        <vt:i4>0</vt:i4>
      </vt:variant>
      <vt:variant>
        <vt:i4>5</vt:i4>
      </vt:variant>
      <vt:variant>
        <vt:lpwstr/>
      </vt:variant>
      <vt:variant>
        <vt:lpwstr>_Toc222646042</vt:lpwstr>
      </vt:variant>
      <vt:variant>
        <vt:i4>1114164</vt:i4>
      </vt:variant>
      <vt:variant>
        <vt:i4>110</vt:i4>
      </vt:variant>
      <vt:variant>
        <vt:i4>0</vt:i4>
      </vt:variant>
      <vt:variant>
        <vt:i4>5</vt:i4>
      </vt:variant>
      <vt:variant>
        <vt:lpwstr/>
      </vt:variant>
      <vt:variant>
        <vt:lpwstr>_Toc222646041</vt:lpwstr>
      </vt:variant>
      <vt:variant>
        <vt:i4>1114164</vt:i4>
      </vt:variant>
      <vt:variant>
        <vt:i4>104</vt:i4>
      </vt:variant>
      <vt:variant>
        <vt:i4>0</vt:i4>
      </vt:variant>
      <vt:variant>
        <vt:i4>5</vt:i4>
      </vt:variant>
      <vt:variant>
        <vt:lpwstr/>
      </vt:variant>
      <vt:variant>
        <vt:lpwstr>_Toc222646040</vt:lpwstr>
      </vt:variant>
      <vt:variant>
        <vt:i4>1441844</vt:i4>
      </vt:variant>
      <vt:variant>
        <vt:i4>98</vt:i4>
      </vt:variant>
      <vt:variant>
        <vt:i4>0</vt:i4>
      </vt:variant>
      <vt:variant>
        <vt:i4>5</vt:i4>
      </vt:variant>
      <vt:variant>
        <vt:lpwstr/>
      </vt:variant>
      <vt:variant>
        <vt:lpwstr>_Toc222646039</vt:lpwstr>
      </vt:variant>
      <vt:variant>
        <vt:i4>1441844</vt:i4>
      </vt:variant>
      <vt:variant>
        <vt:i4>92</vt:i4>
      </vt:variant>
      <vt:variant>
        <vt:i4>0</vt:i4>
      </vt:variant>
      <vt:variant>
        <vt:i4>5</vt:i4>
      </vt:variant>
      <vt:variant>
        <vt:lpwstr/>
      </vt:variant>
      <vt:variant>
        <vt:lpwstr>_Toc222646038</vt:lpwstr>
      </vt:variant>
      <vt:variant>
        <vt:i4>1441844</vt:i4>
      </vt:variant>
      <vt:variant>
        <vt:i4>86</vt:i4>
      </vt:variant>
      <vt:variant>
        <vt:i4>0</vt:i4>
      </vt:variant>
      <vt:variant>
        <vt:i4>5</vt:i4>
      </vt:variant>
      <vt:variant>
        <vt:lpwstr/>
      </vt:variant>
      <vt:variant>
        <vt:lpwstr>_Toc222646037</vt:lpwstr>
      </vt:variant>
      <vt:variant>
        <vt:i4>1441844</vt:i4>
      </vt:variant>
      <vt:variant>
        <vt:i4>80</vt:i4>
      </vt:variant>
      <vt:variant>
        <vt:i4>0</vt:i4>
      </vt:variant>
      <vt:variant>
        <vt:i4>5</vt:i4>
      </vt:variant>
      <vt:variant>
        <vt:lpwstr/>
      </vt:variant>
      <vt:variant>
        <vt:lpwstr>_Toc222646036</vt:lpwstr>
      </vt:variant>
      <vt:variant>
        <vt:i4>1441844</vt:i4>
      </vt:variant>
      <vt:variant>
        <vt:i4>74</vt:i4>
      </vt:variant>
      <vt:variant>
        <vt:i4>0</vt:i4>
      </vt:variant>
      <vt:variant>
        <vt:i4>5</vt:i4>
      </vt:variant>
      <vt:variant>
        <vt:lpwstr/>
      </vt:variant>
      <vt:variant>
        <vt:lpwstr>_Toc222646035</vt:lpwstr>
      </vt:variant>
      <vt:variant>
        <vt:i4>1441844</vt:i4>
      </vt:variant>
      <vt:variant>
        <vt:i4>68</vt:i4>
      </vt:variant>
      <vt:variant>
        <vt:i4>0</vt:i4>
      </vt:variant>
      <vt:variant>
        <vt:i4>5</vt:i4>
      </vt:variant>
      <vt:variant>
        <vt:lpwstr/>
      </vt:variant>
      <vt:variant>
        <vt:lpwstr>_Toc222646034</vt:lpwstr>
      </vt:variant>
      <vt:variant>
        <vt:i4>1441844</vt:i4>
      </vt:variant>
      <vt:variant>
        <vt:i4>62</vt:i4>
      </vt:variant>
      <vt:variant>
        <vt:i4>0</vt:i4>
      </vt:variant>
      <vt:variant>
        <vt:i4>5</vt:i4>
      </vt:variant>
      <vt:variant>
        <vt:lpwstr/>
      </vt:variant>
      <vt:variant>
        <vt:lpwstr>_Toc222646033</vt:lpwstr>
      </vt:variant>
      <vt:variant>
        <vt:i4>1441844</vt:i4>
      </vt:variant>
      <vt:variant>
        <vt:i4>56</vt:i4>
      </vt:variant>
      <vt:variant>
        <vt:i4>0</vt:i4>
      </vt:variant>
      <vt:variant>
        <vt:i4>5</vt:i4>
      </vt:variant>
      <vt:variant>
        <vt:lpwstr/>
      </vt:variant>
      <vt:variant>
        <vt:lpwstr>_Toc222646032</vt:lpwstr>
      </vt:variant>
      <vt:variant>
        <vt:i4>1441844</vt:i4>
      </vt:variant>
      <vt:variant>
        <vt:i4>50</vt:i4>
      </vt:variant>
      <vt:variant>
        <vt:i4>0</vt:i4>
      </vt:variant>
      <vt:variant>
        <vt:i4>5</vt:i4>
      </vt:variant>
      <vt:variant>
        <vt:lpwstr/>
      </vt:variant>
      <vt:variant>
        <vt:lpwstr>_Toc222646031</vt:lpwstr>
      </vt:variant>
      <vt:variant>
        <vt:i4>1441844</vt:i4>
      </vt:variant>
      <vt:variant>
        <vt:i4>44</vt:i4>
      </vt:variant>
      <vt:variant>
        <vt:i4>0</vt:i4>
      </vt:variant>
      <vt:variant>
        <vt:i4>5</vt:i4>
      </vt:variant>
      <vt:variant>
        <vt:lpwstr/>
      </vt:variant>
      <vt:variant>
        <vt:lpwstr>_Toc222646030</vt:lpwstr>
      </vt:variant>
      <vt:variant>
        <vt:i4>1507380</vt:i4>
      </vt:variant>
      <vt:variant>
        <vt:i4>38</vt:i4>
      </vt:variant>
      <vt:variant>
        <vt:i4>0</vt:i4>
      </vt:variant>
      <vt:variant>
        <vt:i4>5</vt:i4>
      </vt:variant>
      <vt:variant>
        <vt:lpwstr/>
      </vt:variant>
      <vt:variant>
        <vt:lpwstr>_Toc222646029</vt:lpwstr>
      </vt:variant>
      <vt:variant>
        <vt:i4>1507380</vt:i4>
      </vt:variant>
      <vt:variant>
        <vt:i4>32</vt:i4>
      </vt:variant>
      <vt:variant>
        <vt:i4>0</vt:i4>
      </vt:variant>
      <vt:variant>
        <vt:i4>5</vt:i4>
      </vt:variant>
      <vt:variant>
        <vt:lpwstr/>
      </vt:variant>
      <vt:variant>
        <vt:lpwstr>_Toc222646028</vt:lpwstr>
      </vt:variant>
      <vt:variant>
        <vt:i4>1507380</vt:i4>
      </vt:variant>
      <vt:variant>
        <vt:i4>26</vt:i4>
      </vt:variant>
      <vt:variant>
        <vt:i4>0</vt:i4>
      </vt:variant>
      <vt:variant>
        <vt:i4>5</vt:i4>
      </vt:variant>
      <vt:variant>
        <vt:lpwstr/>
      </vt:variant>
      <vt:variant>
        <vt:lpwstr>_Toc222646027</vt:lpwstr>
      </vt:variant>
      <vt:variant>
        <vt:i4>1507380</vt:i4>
      </vt:variant>
      <vt:variant>
        <vt:i4>20</vt:i4>
      </vt:variant>
      <vt:variant>
        <vt:i4>0</vt:i4>
      </vt:variant>
      <vt:variant>
        <vt:i4>5</vt:i4>
      </vt:variant>
      <vt:variant>
        <vt:lpwstr/>
      </vt:variant>
      <vt:variant>
        <vt:lpwstr>_Toc222646026</vt:lpwstr>
      </vt:variant>
      <vt:variant>
        <vt:i4>1507380</vt:i4>
      </vt:variant>
      <vt:variant>
        <vt:i4>14</vt:i4>
      </vt:variant>
      <vt:variant>
        <vt:i4>0</vt:i4>
      </vt:variant>
      <vt:variant>
        <vt:i4>5</vt:i4>
      </vt:variant>
      <vt:variant>
        <vt:lpwstr/>
      </vt:variant>
      <vt:variant>
        <vt:lpwstr>_Toc222646025</vt:lpwstr>
      </vt:variant>
      <vt:variant>
        <vt:i4>1507380</vt:i4>
      </vt:variant>
      <vt:variant>
        <vt:i4>8</vt:i4>
      </vt:variant>
      <vt:variant>
        <vt:i4>0</vt:i4>
      </vt:variant>
      <vt:variant>
        <vt:i4>5</vt:i4>
      </vt:variant>
      <vt:variant>
        <vt:lpwstr/>
      </vt:variant>
      <vt:variant>
        <vt:lpwstr>_Toc222646024</vt:lpwstr>
      </vt:variant>
      <vt:variant>
        <vt:i4>1507380</vt:i4>
      </vt:variant>
      <vt:variant>
        <vt:i4>2</vt:i4>
      </vt:variant>
      <vt:variant>
        <vt:i4>0</vt:i4>
      </vt:variant>
      <vt:variant>
        <vt:i4>5</vt:i4>
      </vt:variant>
      <vt:variant>
        <vt:lpwstr/>
      </vt:variant>
      <vt:variant>
        <vt:lpwstr>_Toc222646023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ak</cp:lastModifiedBy>
  <cp:revision>5</cp:revision>
  <cp:lastPrinted>2005-11-18T07:59:00Z</cp:lastPrinted>
  <dcterms:created xsi:type="dcterms:W3CDTF">2013-07-11T05:35:00Z</dcterms:created>
  <dcterms:modified xsi:type="dcterms:W3CDTF">2014-01-29T03:28:00Z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