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30B" w:rsidRPr="00D62CB9" w:rsidRDefault="00B3230B">
      <w:pPr>
        <w:pStyle w:val="Footer"/>
        <w:tabs>
          <w:tab w:val="clear" w:pos="4320"/>
          <w:tab w:val="clear" w:pos="8640"/>
        </w:tabs>
        <w:rPr>
          <w:rFonts w:ascii="Trebuchet MS" w:hAnsi="Trebuchet MS" w:cs="Arial"/>
          <w:szCs w:val="24"/>
        </w:rPr>
      </w:pPr>
      <w:r w:rsidRPr="00D62CB9">
        <w:rPr>
          <w:rFonts w:ascii="Trebuchet MS" w:hAnsi="Trebuchet MS" w:cs="Arial"/>
          <w:szCs w:val="24"/>
        </w:rPr>
        <w:tab/>
      </w:r>
      <w:r w:rsidRPr="00D62CB9">
        <w:rPr>
          <w:rFonts w:ascii="Trebuchet MS" w:hAnsi="Trebuchet MS" w:cs="Arial"/>
          <w:szCs w:val="24"/>
        </w:rPr>
        <w:tab/>
      </w:r>
      <w:r w:rsidRPr="00D62CB9">
        <w:rPr>
          <w:rFonts w:ascii="Trebuchet MS" w:hAnsi="Trebuchet MS" w:cs="Arial"/>
          <w:szCs w:val="24"/>
        </w:rPr>
        <w:tab/>
      </w:r>
      <w:r w:rsidRPr="00D62CB9">
        <w:rPr>
          <w:rFonts w:ascii="Trebuchet MS" w:hAnsi="Trebuchet MS" w:cs="Arial"/>
          <w:szCs w:val="24"/>
        </w:rPr>
        <w:tab/>
      </w:r>
      <w:r w:rsidRPr="00D62CB9">
        <w:rPr>
          <w:rFonts w:ascii="Trebuchet MS" w:hAnsi="Trebuchet MS" w:cs="Arial"/>
          <w:szCs w:val="24"/>
        </w:rPr>
        <w:tab/>
      </w:r>
      <w:r w:rsidRPr="00D62CB9">
        <w:rPr>
          <w:rFonts w:ascii="Trebuchet MS" w:hAnsi="Trebuchet MS" w:cs="Arial"/>
          <w:szCs w:val="24"/>
        </w:rPr>
        <w:tab/>
      </w:r>
      <w:r w:rsidRPr="00D62CB9">
        <w:rPr>
          <w:rFonts w:ascii="Trebuchet MS" w:hAnsi="Trebuchet MS" w:cs="Arial"/>
          <w:szCs w:val="24"/>
        </w:rPr>
        <w:tab/>
      </w:r>
      <w:r w:rsidR="00AE11D0" w:rsidRPr="00D62CB9">
        <w:rPr>
          <w:rFonts w:ascii="Trebuchet MS" w:hAnsi="Trebuchet MS" w:cs="Arial"/>
          <w:szCs w:val="24"/>
        </w:rPr>
        <w:tab/>
      </w:r>
      <w:r w:rsidR="00AE11D0" w:rsidRPr="00D62CB9">
        <w:rPr>
          <w:rFonts w:ascii="Trebuchet MS" w:hAnsi="Trebuchet MS" w:cs="Arial"/>
          <w:szCs w:val="24"/>
        </w:rPr>
        <w:tab/>
      </w:r>
    </w:p>
    <w:p w:rsidR="00B3230B" w:rsidRPr="00D62CB9" w:rsidRDefault="00B3230B">
      <w:pPr>
        <w:rPr>
          <w:rFonts w:ascii="Trebuchet MS" w:hAnsi="Trebuchet MS" w:cs="Arial"/>
          <w:szCs w:val="24"/>
        </w:rPr>
      </w:pPr>
    </w:p>
    <w:p w:rsidR="00B3230B" w:rsidRPr="00D62CB9" w:rsidRDefault="00A56645">
      <w:pPr>
        <w:jc w:val="left"/>
        <w:rPr>
          <w:rFonts w:ascii="Trebuchet MS" w:hAnsi="Trebuchet MS" w:cs="Arial"/>
          <w:b/>
          <w:szCs w:val="24"/>
        </w:rPr>
      </w:pPr>
      <w:r w:rsidRPr="00D62CB9">
        <w:rPr>
          <w:noProof/>
        </w:rPr>
        <mc:AlternateContent>
          <mc:Choice Requires="wpg">
            <w:drawing>
              <wp:anchor distT="0" distB="0" distL="114300" distR="114300" simplePos="0" relativeHeight="251660288" behindDoc="0" locked="0" layoutInCell="1" allowOverlap="1" wp14:anchorId="7EA10559" wp14:editId="02571AF3">
                <wp:simplePos x="0" y="0"/>
                <wp:positionH relativeFrom="column">
                  <wp:posOffset>1831340</wp:posOffset>
                </wp:positionH>
                <wp:positionV relativeFrom="paragraph">
                  <wp:posOffset>51435</wp:posOffset>
                </wp:positionV>
                <wp:extent cx="1705610" cy="1334770"/>
                <wp:effectExtent l="0" t="0" r="0" b="0"/>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7"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56645" w:rsidRDefault="00A56645" w:rsidP="00A5664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EA10559" id="Group 4" o:spid="_x0000_s1026" style="position:absolute;margin-left:144.2pt;margin-top:4.0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a2eRe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rsidR="00A56645" w:rsidRDefault="00A56645" w:rsidP="00A5664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9" o:title="download"/>
                </v:shape>
              </v:group>
            </w:pict>
          </mc:Fallback>
        </mc:AlternateContent>
      </w:r>
      <w:r w:rsidR="00B3230B" w:rsidRPr="00D62CB9">
        <w:rPr>
          <w:rFonts w:ascii="Trebuchet MS" w:hAnsi="Trebuchet MS" w:cs="Arial"/>
          <w:b/>
          <w:szCs w:val="24"/>
        </w:rPr>
        <w:br w:type="textWrapping" w:clear="all"/>
      </w:r>
    </w:p>
    <w:p w:rsidR="00B3230B" w:rsidRPr="00D62CB9" w:rsidRDefault="00B3230B">
      <w:pPr>
        <w:jc w:val="center"/>
        <w:rPr>
          <w:rFonts w:ascii="Trebuchet MS" w:hAnsi="Trebuchet MS" w:cs="Arial"/>
          <w:b/>
          <w:bCs/>
          <w:szCs w:val="24"/>
        </w:rPr>
      </w:pPr>
    </w:p>
    <w:p w:rsidR="00FD09D4" w:rsidRPr="00D62CB9" w:rsidRDefault="00FD09D4">
      <w:pPr>
        <w:jc w:val="center"/>
        <w:rPr>
          <w:rFonts w:ascii="Trebuchet MS" w:hAnsi="Trebuchet MS" w:cs="Arial"/>
          <w:b/>
          <w:bCs/>
          <w:szCs w:val="24"/>
        </w:rPr>
      </w:pPr>
    </w:p>
    <w:p w:rsidR="00FD09D4" w:rsidRPr="00D62CB9" w:rsidRDefault="00FD09D4">
      <w:pPr>
        <w:jc w:val="center"/>
        <w:rPr>
          <w:rFonts w:ascii="Trebuchet MS" w:hAnsi="Trebuchet MS" w:cs="Arial"/>
          <w:b/>
          <w:bCs/>
          <w:szCs w:val="24"/>
        </w:rPr>
      </w:pPr>
    </w:p>
    <w:p w:rsidR="00B3230B" w:rsidRPr="00D62CB9" w:rsidRDefault="00B3230B">
      <w:pPr>
        <w:jc w:val="center"/>
        <w:rPr>
          <w:rFonts w:ascii="Trebuchet MS" w:hAnsi="Trebuchet MS" w:cs="Arial"/>
          <w:b/>
          <w:bCs/>
          <w:szCs w:val="24"/>
        </w:rPr>
      </w:pPr>
    </w:p>
    <w:p w:rsidR="00FD09D4" w:rsidRPr="00D62CB9" w:rsidRDefault="00FD09D4">
      <w:pPr>
        <w:jc w:val="center"/>
        <w:rPr>
          <w:rFonts w:ascii="Trebuchet MS" w:hAnsi="Trebuchet MS" w:cs="Arial"/>
          <w:b/>
          <w:bCs/>
          <w:sz w:val="48"/>
          <w:szCs w:val="32"/>
          <w:lang w:val="id-ID"/>
        </w:rPr>
      </w:pPr>
    </w:p>
    <w:p w:rsidR="005B0C62" w:rsidRPr="00D62CB9" w:rsidRDefault="005B0C62">
      <w:pPr>
        <w:jc w:val="center"/>
        <w:rPr>
          <w:rFonts w:ascii="Trebuchet MS" w:hAnsi="Trebuchet MS" w:cs="Arial"/>
          <w:b/>
          <w:bCs/>
          <w:sz w:val="48"/>
          <w:szCs w:val="32"/>
          <w:lang w:val="id-ID"/>
        </w:rPr>
      </w:pPr>
    </w:p>
    <w:p w:rsidR="0054115B" w:rsidRPr="00D62CB9" w:rsidRDefault="00B3230B">
      <w:pPr>
        <w:jc w:val="center"/>
        <w:rPr>
          <w:rFonts w:ascii="Trebuchet MS" w:hAnsi="Trebuchet MS" w:cs="Arial"/>
          <w:b/>
          <w:bCs/>
          <w:sz w:val="48"/>
          <w:szCs w:val="32"/>
          <w:lang w:val="id-ID"/>
        </w:rPr>
      </w:pPr>
      <w:r w:rsidRPr="00D62CB9">
        <w:rPr>
          <w:rFonts w:ascii="Trebuchet MS" w:hAnsi="Trebuchet MS" w:cs="Arial"/>
          <w:b/>
          <w:bCs/>
          <w:sz w:val="48"/>
          <w:szCs w:val="32"/>
          <w:lang w:val="pl-PL"/>
        </w:rPr>
        <w:t xml:space="preserve">AKREDITASI </w:t>
      </w:r>
      <w:r w:rsidR="00F82512" w:rsidRPr="00D62CB9">
        <w:rPr>
          <w:rFonts w:ascii="Trebuchet MS" w:hAnsi="Trebuchet MS" w:cs="Arial"/>
          <w:b/>
          <w:bCs/>
          <w:sz w:val="48"/>
          <w:szCs w:val="32"/>
          <w:lang w:val="pl-PL"/>
        </w:rPr>
        <w:t>PROGRAM</w:t>
      </w:r>
      <w:r w:rsidR="00921EE3" w:rsidRPr="00D62CB9">
        <w:rPr>
          <w:rFonts w:ascii="Trebuchet MS" w:hAnsi="Trebuchet MS" w:cs="Arial"/>
          <w:b/>
          <w:bCs/>
          <w:sz w:val="48"/>
          <w:szCs w:val="32"/>
          <w:lang w:val="pl-PL"/>
        </w:rPr>
        <w:t xml:space="preserve"> STUDI</w:t>
      </w:r>
    </w:p>
    <w:p w:rsidR="00B3230B" w:rsidRPr="00D62CB9" w:rsidRDefault="00F82512">
      <w:pPr>
        <w:jc w:val="center"/>
        <w:rPr>
          <w:rFonts w:ascii="Trebuchet MS" w:hAnsi="Trebuchet MS" w:cs="Arial"/>
          <w:b/>
          <w:bCs/>
          <w:sz w:val="48"/>
          <w:szCs w:val="32"/>
          <w:lang w:val="pl-PL"/>
        </w:rPr>
      </w:pPr>
      <w:r w:rsidRPr="00D62CB9">
        <w:rPr>
          <w:b/>
          <w:sz w:val="48"/>
          <w:szCs w:val="48"/>
          <w:lang w:val="it-IT"/>
        </w:rPr>
        <w:t>DOKTER SPESIALIS ILMU PENYAKIT JANTUNG DAN PEMBULUH DARAH</w:t>
      </w:r>
    </w:p>
    <w:p w:rsidR="00063476" w:rsidRPr="00D62CB9" w:rsidRDefault="00063476">
      <w:pPr>
        <w:jc w:val="center"/>
        <w:rPr>
          <w:rFonts w:ascii="Trebuchet MS" w:hAnsi="Trebuchet MS" w:cs="Arial"/>
          <w:b/>
          <w:bCs/>
          <w:sz w:val="48"/>
          <w:szCs w:val="32"/>
        </w:rPr>
      </w:pPr>
    </w:p>
    <w:p w:rsidR="00063476" w:rsidRPr="00D62CB9" w:rsidRDefault="00063476">
      <w:pPr>
        <w:jc w:val="center"/>
        <w:rPr>
          <w:rFonts w:ascii="Trebuchet MS" w:hAnsi="Trebuchet MS" w:cs="Arial"/>
          <w:b/>
          <w:bCs/>
          <w:sz w:val="48"/>
          <w:szCs w:val="32"/>
        </w:rPr>
      </w:pPr>
    </w:p>
    <w:p w:rsidR="00B3230B" w:rsidRPr="00D62CB9" w:rsidRDefault="005B0C62">
      <w:pPr>
        <w:jc w:val="center"/>
        <w:rPr>
          <w:rFonts w:ascii="Trebuchet MS" w:hAnsi="Trebuchet MS" w:cs="Arial"/>
          <w:b/>
          <w:bCs/>
          <w:sz w:val="48"/>
          <w:szCs w:val="32"/>
          <w:lang w:val="id-ID"/>
        </w:rPr>
      </w:pPr>
      <w:r w:rsidRPr="00D62CB9">
        <w:rPr>
          <w:rFonts w:ascii="Trebuchet MS" w:hAnsi="Trebuchet MS" w:cs="Arial"/>
          <w:b/>
          <w:bCs/>
          <w:sz w:val="48"/>
          <w:szCs w:val="32"/>
          <w:lang w:val="id-ID"/>
        </w:rPr>
        <w:t>BUKU I</w:t>
      </w:r>
    </w:p>
    <w:p w:rsidR="00B3230B" w:rsidRPr="00D62CB9" w:rsidRDefault="00B3230B">
      <w:pPr>
        <w:pStyle w:val="Heading5"/>
        <w:rPr>
          <w:rFonts w:ascii="Trebuchet MS" w:hAnsi="Trebuchet MS" w:cs="Arial"/>
          <w:sz w:val="48"/>
          <w:szCs w:val="32"/>
          <w:lang w:val="pl-PL"/>
        </w:rPr>
      </w:pPr>
      <w:r w:rsidRPr="00D62CB9">
        <w:rPr>
          <w:rFonts w:ascii="Trebuchet MS" w:hAnsi="Trebuchet MS" w:cs="Arial"/>
          <w:sz w:val="48"/>
          <w:szCs w:val="32"/>
          <w:lang w:val="pl-PL"/>
        </w:rPr>
        <w:t>NASKAH AKADEMIK</w:t>
      </w:r>
    </w:p>
    <w:p w:rsidR="00B3230B" w:rsidRPr="00D62CB9" w:rsidRDefault="00B3230B">
      <w:pPr>
        <w:jc w:val="center"/>
        <w:rPr>
          <w:rFonts w:ascii="Trebuchet MS" w:hAnsi="Trebuchet MS" w:cs="Arial"/>
          <w:b/>
          <w:sz w:val="48"/>
          <w:szCs w:val="32"/>
          <w:lang w:val="id-ID"/>
        </w:rPr>
      </w:pPr>
    </w:p>
    <w:p w:rsidR="00E01819" w:rsidRPr="00D62CB9" w:rsidRDefault="00E01819">
      <w:pPr>
        <w:jc w:val="center"/>
        <w:rPr>
          <w:rFonts w:ascii="Trebuchet MS" w:hAnsi="Trebuchet MS" w:cs="Arial"/>
          <w:b/>
          <w:sz w:val="32"/>
          <w:szCs w:val="32"/>
          <w:lang w:val="id-ID"/>
        </w:rPr>
      </w:pPr>
    </w:p>
    <w:p w:rsidR="00B3230B" w:rsidRPr="00D62CB9" w:rsidRDefault="00B3230B">
      <w:pPr>
        <w:jc w:val="center"/>
        <w:rPr>
          <w:rFonts w:ascii="Trebuchet MS" w:hAnsi="Trebuchet MS" w:cs="Arial"/>
          <w:b/>
          <w:sz w:val="32"/>
          <w:szCs w:val="32"/>
        </w:rPr>
      </w:pPr>
    </w:p>
    <w:p w:rsidR="00B3230B" w:rsidRPr="00D62CB9" w:rsidRDefault="00B3230B">
      <w:pPr>
        <w:jc w:val="center"/>
        <w:rPr>
          <w:rFonts w:ascii="Trebuchet MS" w:hAnsi="Trebuchet MS" w:cs="Arial"/>
          <w:b/>
          <w:sz w:val="32"/>
          <w:szCs w:val="32"/>
          <w:lang w:val="id-ID"/>
        </w:rPr>
      </w:pPr>
    </w:p>
    <w:p w:rsidR="005B0C62" w:rsidRPr="00D62CB9" w:rsidRDefault="005B0C62">
      <w:pPr>
        <w:jc w:val="center"/>
        <w:rPr>
          <w:rFonts w:ascii="Trebuchet MS" w:hAnsi="Trebuchet MS" w:cs="Arial"/>
          <w:b/>
          <w:sz w:val="32"/>
          <w:szCs w:val="32"/>
          <w:lang w:val="id-ID"/>
        </w:rPr>
      </w:pPr>
    </w:p>
    <w:p w:rsidR="005B0C62" w:rsidRPr="00D62CB9" w:rsidRDefault="005B0C62">
      <w:pPr>
        <w:jc w:val="center"/>
        <w:rPr>
          <w:rFonts w:ascii="Trebuchet MS" w:hAnsi="Trebuchet MS" w:cs="Arial"/>
          <w:b/>
          <w:sz w:val="28"/>
          <w:szCs w:val="32"/>
          <w:lang w:val="id-ID"/>
        </w:rPr>
      </w:pPr>
    </w:p>
    <w:p w:rsidR="00C2376F" w:rsidRPr="00D62CB9" w:rsidRDefault="00C2376F">
      <w:pPr>
        <w:jc w:val="center"/>
        <w:rPr>
          <w:rFonts w:ascii="Trebuchet MS" w:hAnsi="Trebuchet MS" w:cs="Arial"/>
          <w:b/>
          <w:sz w:val="28"/>
          <w:szCs w:val="32"/>
          <w:lang w:val="id-ID"/>
        </w:rPr>
      </w:pPr>
    </w:p>
    <w:p w:rsidR="005B0C62" w:rsidRPr="00D62CB9" w:rsidRDefault="005B0C62">
      <w:pPr>
        <w:jc w:val="center"/>
        <w:rPr>
          <w:rFonts w:ascii="Trebuchet MS" w:hAnsi="Trebuchet MS" w:cs="Arial"/>
          <w:b/>
          <w:sz w:val="28"/>
          <w:szCs w:val="32"/>
          <w:lang w:val="id-ID"/>
        </w:rPr>
      </w:pPr>
    </w:p>
    <w:p w:rsidR="005B0C62" w:rsidRPr="00D62CB9" w:rsidRDefault="005B0C62">
      <w:pPr>
        <w:jc w:val="center"/>
        <w:rPr>
          <w:rFonts w:ascii="Trebuchet MS" w:hAnsi="Trebuchet MS" w:cs="Arial"/>
          <w:b/>
          <w:sz w:val="28"/>
          <w:szCs w:val="32"/>
          <w:lang w:val="id-ID"/>
        </w:rPr>
      </w:pPr>
    </w:p>
    <w:p w:rsidR="005B0C62" w:rsidRPr="00D62CB9" w:rsidRDefault="005B0C62">
      <w:pPr>
        <w:jc w:val="center"/>
        <w:rPr>
          <w:rFonts w:ascii="Trebuchet MS" w:hAnsi="Trebuchet MS" w:cs="Arial"/>
          <w:b/>
          <w:sz w:val="28"/>
          <w:szCs w:val="32"/>
          <w:lang w:val="id-ID"/>
        </w:rPr>
      </w:pPr>
    </w:p>
    <w:p w:rsidR="00A56645" w:rsidRPr="00D62CB9" w:rsidRDefault="00A56645" w:rsidP="00A56645">
      <w:pPr>
        <w:ind w:right="-142" w:hanging="142"/>
        <w:jc w:val="center"/>
        <w:rPr>
          <w:b/>
          <w:bCs/>
          <w:sz w:val="36"/>
          <w:szCs w:val="36"/>
          <w:lang w:val="id-ID"/>
        </w:rPr>
      </w:pPr>
      <w:r w:rsidRPr="00D62CB9">
        <w:rPr>
          <w:b/>
          <w:bCs/>
          <w:sz w:val="36"/>
          <w:szCs w:val="36"/>
          <w:lang w:val="id-ID"/>
        </w:rPr>
        <w:t>LEMBAGA AKREDITASI MANDIRI PENDIDIKAN TINGGI KESEHATAN</w:t>
      </w:r>
      <w:r w:rsidRPr="00D62CB9">
        <w:rPr>
          <w:b/>
          <w:bCs/>
          <w:sz w:val="36"/>
          <w:szCs w:val="36"/>
          <w:lang w:val="sv-SE"/>
        </w:rPr>
        <w:t xml:space="preserve"> </w:t>
      </w:r>
    </w:p>
    <w:p w:rsidR="00A56645" w:rsidRPr="00D62CB9" w:rsidRDefault="00A56645" w:rsidP="00A56645">
      <w:pPr>
        <w:jc w:val="center"/>
        <w:rPr>
          <w:b/>
          <w:sz w:val="32"/>
          <w:szCs w:val="32"/>
          <w:lang w:val="id-ID"/>
        </w:rPr>
      </w:pPr>
      <w:r w:rsidRPr="00D62CB9">
        <w:rPr>
          <w:b/>
          <w:sz w:val="32"/>
          <w:szCs w:val="32"/>
          <w:lang w:val="sv-SE"/>
        </w:rPr>
        <w:t>JAKARTA 201</w:t>
      </w:r>
      <w:r w:rsidRPr="00D62CB9">
        <w:rPr>
          <w:b/>
          <w:sz w:val="32"/>
          <w:szCs w:val="32"/>
          <w:lang w:val="id-ID"/>
        </w:rPr>
        <w:t>5</w:t>
      </w:r>
    </w:p>
    <w:p w:rsidR="005B0C62" w:rsidRPr="00D62CB9" w:rsidRDefault="005B0C62">
      <w:pPr>
        <w:jc w:val="center"/>
        <w:rPr>
          <w:rFonts w:ascii="Trebuchet MS" w:hAnsi="Trebuchet MS" w:cs="Arial"/>
          <w:b/>
          <w:sz w:val="22"/>
          <w:szCs w:val="24"/>
          <w:lang w:val="id-ID"/>
        </w:rPr>
      </w:pPr>
    </w:p>
    <w:p w:rsidR="00D62CB9" w:rsidRPr="00D62CB9" w:rsidRDefault="00C2376F" w:rsidP="00D62CB9">
      <w:pPr>
        <w:pStyle w:val="Heading1"/>
        <w:spacing w:line="360" w:lineRule="auto"/>
        <w:rPr>
          <w:rFonts w:ascii="Lucida Bright" w:hAnsi="Lucida Bright"/>
          <w:szCs w:val="24"/>
          <w:lang w:val="id-ID"/>
        </w:rPr>
      </w:pPr>
      <w:r w:rsidRPr="00D62CB9">
        <w:rPr>
          <w:rFonts w:ascii="Trebuchet MS" w:hAnsi="Trebuchet MS"/>
          <w:szCs w:val="24"/>
          <w:lang w:val="id-ID"/>
        </w:rPr>
        <w:br w:type="page"/>
      </w:r>
      <w:bookmarkStart w:id="0" w:name="_Toc221112258"/>
      <w:bookmarkStart w:id="1" w:name="_Toc222646023"/>
      <w:r w:rsidR="00D62CB9" w:rsidRPr="00D62CB9">
        <w:rPr>
          <w:rFonts w:ascii="Lucida Bright" w:hAnsi="Lucida Bright"/>
          <w:szCs w:val="24"/>
          <w:lang w:val="id-ID"/>
        </w:rPr>
        <w:lastRenderedPageBreak/>
        <w:t>KATA PENGANTAR</w:t>
      </w:r>
    </w:p>
    <w:p w:rsidR="00D62CB9" w:rsidRPr="00D62CB9" w:rsidRDefault="00D62CB9" w:rsidP="00D62CB9">
      <w:pPr>
        <w:spacing w:line="360" w:lineRule="auto"/>
        <w:rPr>
          <w:rFonts w:ascii="Lucida Bright" w:hAnsi="Lucida Bright"/>
          <w:sz w:val="20"/>
          <w:lang w:val="id-ID"/>
        </w:rPr>
      </w:pPr>
    </w:p>
    <w:p w:rsidR="00D62CB9" w:rsidRPr="00D62CB9" w:rsidRDefault="00D62CB9" w:rsidP="00D62CB9">
      <w:pPr>
        <w:spacing w:line="360" w:lineRule="auto"/>
        <w:rPr>
          <w:rFonts w:ascii="Lucida Bright" w:hAnsi="Lucida Bright"/>
          <w:sz w:val="20"/>
        </w:rPr>
      </w:pPr>
      <w:r w:rsidRPr="00D62CB9">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D62CB9">
        <w:rPr>
          <w:rFonts w:ascii="Lucida Bright" w:hAnsi="Lucida Bright"/>
          <w:sz w:val="20"/>
          <w:lang w:val="id-ID"/>
        </w:rPr>
        <w:t>standar yang ditetapkan</w:t>
      </w:r>
      <w:r w:rsidRPr="00D62CB9">
        <w:rPr>
          <w:rFonts w:ascii="Lucida Bright" w:hAnsi="Lucida Bright"/>
          <w:sz w:val="20"/>
        </w:rPr>
        <w:t xml:space="preserve"> oleh Pemerintah, maupun Organisasi Profesi guna menjamin kualitas lulusannya.  </w:t>
      </w:r>
    </w:p>
    <w:p w:rsidR="00D62CB9" w:rsidRPr="00D62CB9" w:rsidRDefault="00D62CB9" w:rsidP="00D62CB9">
      <w:pPr>
        <w:spacing w:line="360" w:lineRule="auto"/>
        <w:rPr>
          <w:rFonts w:ascii="Lucida Bright" w:hAnsi="Lucida Bright"/>
          <w:sz w:val="20"/>
        </w:rPr>
      </w:pPr>
    </w:p>
    <w:p w:rsidR="00D62CB9" w:rsidRPr="00D62CB9" w:rsidRDefault="00D62CB9" w:rsidP="00D62CB9">
      <w:pPr>
        <w:spacing w:line="360" w:lineRule="auto"/>
        <w:rPr>
          <w:rFonts w:ascii="Lucida Bright" w:hAnsi="Lucida Bright"/>
          <w:sz w:val="20"/>
        </w:rPr>
      </w:pPr>
      <w:r w:rsidRPr="00D62CB9">
        <w:rPr>
          <w:rFonts w:ascii="Lucida Bright" w:hAnsi="Lucida Bright"/>
          <w:sz w:val="20"/>
        </w:rPr>
        <w:t xml:space="preserve">Sebagai  satu-satunya lembaga akreditasi untuk program studi kesehatan, sebagaimana yang ditetapkan oleh </w:t>
      </w:r>
      <w:r w:rsidRPr="00D62CB9">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D62CB9">
        <w:rPr>
          <w:rFonts w:ascii="Lucida Bright" w:hAnsi="Lucida Bright"/>
          <w:sz w:val="20"/>
        </w:rPr>
        <w:t xml:space="preserve"> </w:t>
      </w:r>
      <w:r w:rsidRPr="00D62CB9">
        <w:rPr>
          <w:rFonts w:ascii="Lucida Bright" w:hAnsi="Lucida Bright"/>
          <w:sz w:val="20"/>
          <w:lang w:val="pl-PL"/>
        </w:rPr>
        <w:t>penetapan akreditasi oleh Perkumpulan LAM-PTKes dilakukan dengan menggunakan standar penilaian atas masukan (</w:t>
      </w:r>
      <w:r w:rsidRPr="00D62CB9">
        <w:rPr>
          <w:rFonts w:ascii="Lucida Bright" w:hAnsi="Lucida Bright"/>
          <w:i/>
          <w:sz w:val="20"/>
          <w:lang w:val="pl-PL"/>
        </w:rPr>
        <w:t>input)</w:t>
      </w:r>
      <w:r w:rsidRPr="00D62CB9">
        <w:rPr>
          <w:rFonts w:ascii="Lucida Bright" w:hAnsi="Lucida Bright"/>
          <w:sz w:val="20"/>
          <w:lang w:val="pl-PL"/>
        </w:rPr>
        <w:t xml:space="preserve">, </w:t>
      </w:r>
      <w:r w:rsidRPr="00D62CB9">
        <w:rPr>
          <w:rFonts w:ascii="Lucida Bright" w:hAnsi="Lucida Bright"/>
          <w:sz w:val="20"/>
          <w:lang w:val="id-ID"/>
        </w:rPr>
        <w:t>proses</w:t>
      </w:r>
      <w:r w:rsidRPr="00D62CB9">
        <w:rPr>
          <w:rFonts w:ascii="Lucida Bright" w:hAnsi="Lucida Bright"/>
          <w:sz w:val="20"/>
        </w:rPr>
        <w:t xml:space="preserve"> (</w:t>
      </w:r>
      <w:r w:rsidRPr="00D62CB9">
        <w:rPr>
          <w:rFonts w:ascii="Lucida Bright" w:hAnsi="Lucida Bright"/>
          <w:i/>
          <w:sz w:val="20"/>
        </w:rPr>
        <w:t>process)</w:t>
      </w:r>
      <w:r w:rsidRPr="00D62CB9">
        <w:rPr>
          <w:rFonts w:ascii="Lucida Bright" w:hAnsi="Lucida Bright"/>
          <w:sz w:val="20"/>
        </w:rPr>
        <w:t xml:space="preserve">, </w:t>
      </w:r>
      <w:r w:rsidRPr="00D62CB9">
        <w:rPr>
          <w:rFonts w:ascii="Lucida Bright" w:hAnsi="Lucida Bright"/>
          <w:sz w:val="20"/>
          <w:lang w:val="id-ID"/>
        </w:rPr>
        <w:t>k</w:t>
      </w:r>
      <w:r w:rsidRPr="00D62CB9">
        <w:rPr>
          <w:rFonts w:ascii="Lucida Bright" w:hAnsi="Lucida Bright"/>
          <w:sz w:val="20"/>
        </w:rPr>
        <w:t>eluaran</w:t>
      </w:r>
      <w:r w:rsidRPr="00D62CB9">
        <w:rPr>
          <w:rFonts w:ascii="Lucida Bright" w:hAnsi="Lucida Bright"/>
          <w:sz w:val="20"/>
          <w:lang w:val="id-ID"/>
        </w:rPr>
        <w:t xml:space="preserve"> </w:t>
      </w:r>
      <w:r w:rsidRPr="00D62CB9">
        <w:rPr>
          <w:rFonts w:ascii="Lucida Bright" w:hAnsi="Lucida Bright"/>
          <w:sz w:val="20"/>
        </w:rPr>
        <w:t>(</w:t>
      </w:r>
      <w:r w:rsidRPr="00D62CB9">
        <w:rPr>
          <w:rFonts w:ascii="Lucida Bright" w:hAnsi="Lucida Bright"/>
          <w:i/>
          <w:sz w:val="20"/>
        </w:rPr>
        <w:t xml:space="preserve">output) </w:t>
      </w:r>
      <w:r w:rsidRPr="00D62CB9">
        <w:rPr>
          <w:rFonts w:ascii="Lucida Bright" w:hAnsi="Lucida Bright"/>
          <w:sz w:val="20"/>
        </w:rPr>
        <w:t>dan dampak/ hasil (</w:t>
      </w:r>
      <w:r w:rsidRPr="00D62CB9">
        <w:rPr>
          <w:rFonts w:ascii="Lucida Bright" w:hAnsi="Lucida Bright"/>
          <w:i/>
          <w:sz w:val="20"/>
        </w:rPr>
        <w:t>outcome),</w:t>
      </w:r>
      <w:r w:rsidRPr="00D62CB9">
        <w:rPr>
          <w:rFonts w:ascii="Lucida Bright" w:hAnsi="Lucida Bright"/>
          <w:sz w:val="20"/>
        </w:rPr>
        <w:t xml:space="preserve"> </w:t>
      </w:r>
      <w:r w:rsidRPr="00D62CB9">
        <w:rPr>
          <w:rFonts w:ascii="Lucida Bright" w:hAnsi="Lucida Bright"/>
          <w:sz w:val="20"/>
          <w:lang w:val="id-ID"/>
        </w:rPr>
        <w:t xml:space="preserve">serta </w:t>
      </w:r>
      <w:r w:rsidRPr="00D62CB9">
        <w:rPr>
          <w:rFonts w:ascii="Lucida Bright" w:hAnsi="Lucida Bright"/>
          <w:sz w:val="20"/>
          <w:lang w:val="pl-PL"/>
        </w:rPr>
        <w:t>keterkaitan antara masukan, proses, keluaran dan hasil yang dijabarkan kedalam istrumen akreditasi.</w:t>
      </w: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rPr>
          <w:rFonts w:ascii="Lucida Bright" w:hAnsi="Lucida Bright"/>
          <w:sz w:val="20"/>
          <w:lang w:val="nb-NO"/>
        </w:rPr>
      </w:pPr>
      <w:r w:rsidRPr="00D62CB9">
        <w:rPr>
          <w:rFonts w:ascii="Lucida Bright" w:hAnsi="Lucida Bright"/>
          <w:sz w:val="20"/>
        </w:rPr>
        <w:t xml:space="preserve">Agar pelaksanaan akreditasi oleh Perkumpulan LAM-PTKes memenuhi standar proses akreditasi yang berlaku di tingkat internasional maka </w:t>
      </w:r>
      <w:r w:rsidRPr="00D62CB9">
        <w:rPr>
          <w:rFonts w:ascii="Lucida Bright" w:hAnsi="Lucida Bright"/>
          <w:sz w:val="20"/>
          <w:lang w:val="nb-NO"/>
        </w:rPr>
        <w:t>perkumpulan LAM-PTKes secara terus menerus melakukan penyempurnaan terhadap instrumen akreditasi setiap program studi</w:t>
      </w:r>
      <w:r w:rsidRPr="00D62CB9">
        <w:rPr>
          <w:rFonts w:ascii="Lucida Bright" w:hAnsi="Lucida Bright"/>
          <w:sz w:val="20"/>
          <w:lang w:val="id-ID"/>
        </w:rPr>
        <w:t xml:space="preserve"> </w:t>
      </w:r>
      <w:r w:rsidRPr="00D62CB9">
        <w:rPr>
          <w:rFonts w:ascii="Lucida Bright" w:hAnsi="Lucida Bright"/>
          <w:sz w:val="20"/>
        </w:rPr>
        <w:t>sehingga sesuai dengan</w:t>
      </w:r>
      <w:r w:rsidRPr="00D62CB9">
        <w:rPr>
          <w:rFonts w:ascii="Lucida Bright" w:hAnsi="Lucida Bright"/>
          <w:sz w:val="20"/>
          <w:lang w:val="id-ID"/>
        </w:rPr>
        <w:t xml:space="preserve"> perkembangan dan </w:t>
      </w:r>
      <w:r w:rsidRPr="00D62CB9">
        <w:rPr>
          <w:rFonts w:ascii="Lucida Bright" w:hAnsi="Lucida Bright"/>
          <w:sz w:val="20"/>
          <w:lang w:val="nb-NO"/>
        </w:rPr>
        <w:t>tuntutan proses akreditasi yang berlaku di dunia (</w:t>
      </w:r>
      <w:r w:rsidRPr="00D62CB9">
        <w:rPr>
          <w:rFonts w:ascii="Lucida Bright" w:hAnsi="Lucida Bright"/>
          <w:i/>
          <w:sz w:val="20"/>
          <w:lang w:val="nb-NO"/>
        </w:rPr>
        <w:t>international</w:t>
      </w:r>
      <w:r w:rsidRPr="00D62CB9">
        <w:rPr>
          <w:rFonts w:ascii="Lucida Bright" w:hAnsi="Lucida Bright"/>
          <w:sz w:val="20"/>
          <w:lang w:val="nb-NO"/>
        </w:rPr>
        <w:t xml:space="preserve"> </w:t>
      </w:r>
      <w:r w:rsidRPr="00D62CB9">
        <w:rPr>
          <w:rFonts w:ascii="Lucida Bright" w:hAnsi="Lucida Bright"/>
          <w:i/>
          <w:sz w:val="20"/>
          <w:lang w:val="nb-NO"/>
        </w:rPr>
        <w:t>best practices)</w:t>
      </w:r>
      <w:r w:rsidRPr="00D62CB9">
        <w:rPr>
          <w:rFonts w:ascii="Lucida Bright" w:hAnsi="Lucida Bright"/>
          <w:sz w:val="20"/>
          <w:lang w:val="nb-NO"/>
        </w:rPr>
        <w:t xml:space="preserve">.  </w:t>
      </w: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rPr>
          <w:rFonts w:ascii="Lucida Bright" w:hAnsi="Lucida Bright"/>
          <w:sz w:val="20"/>
          <w:lang w:val="id-ID"/>
        </w:rPr>
      </w:pPr>
      <w:r w:rsidRPr="00D62CB9">
        <w:rPr>
          <w:rFonts w:ascii="Lucida Bright" w:hAnsi="Lucida Bright"/>
          <w:sz w:val="20"/>
          <w:lang w:val="nb-NO"/>
        </w:rPr>
        <w:t xml:space="preserve">Instrumen akreditasi program studi </w:t>
      </w:r>
      <w:r w:rsidRPr="00D62CB9">
        <w:rPr>
          <w:rFonts w:ascii="Lucida Bright" w:hAnsi="Lucida Bright"/>
          <w:sz w:val="20"/>
        </w:rPr>
        <w:t xml:space="preserve">pendidikan dokter spesialis </w:t>
      </w:r>
      <w:r w:rsidRPr="00D62CB9">
        <w:rPr>
          <w:rFonts w:ascii="Lucida Bright" w:hAnsi="Lucida Bright"/>
          <w:sz w:val="20"/>
        </w:rPr>
        <w:t>Jantung dan Pembuluh Darah</w:t>
      </w:r>
      <w:r w:rsidRPr="00D62CB9">
        <w:rPr>
          <w:rFonts w:ascii="Lucida Bright" w:hAnsi="Lucida Bright"/>
          <w:sz w:val="20"/>
        </w:rPr>
        <w:t xml:space="preserve"> merupakan salah satu dari instrumen akreditasi program studi kesehatan yang telah selesai disempurnakan oleh Perkumpulan LAM-PTKes</w:t>
      </w:r>
      <w:r w:rsidRPr="00D62CB9">
        <w:rPr>
          <w:rFonts w:ascii="Lucida Bright" w:hAnsi="Lucida Bright"/>
          <w:sz w:val="20"/>
          <w:lang w:val="id-ID"/>
        </w:rPr>
        <w:t>.</w:t>
      </w:r>
      <w:r w:rsidRPr="00D62CB9">
        <w:rPr>
          <w:rFonts w:ascii="Lucida Bright" w:hAnsi="Lucida Bright"/>
          <w:sz w:val="20"/>
        </w:rPr>
        <w:t xml:space="preserve"> </w:t>
      </w:r>
      <w:r w:rsidRPr="00D62CB9">
        <w:rPr>
          <w:rFonts w:ascii="Lucida Bright" w:hAnsi="Lucida Bright"/>
          <w:sz w:val="20"/>
          <w:lang w:val="id-ID"/>
        </w:rPr>
        <w:t xml:space="preserve">Dalam upaya </w:t>
      </w:r>
      <w:r w:rsidRPr="00D62CB9">
        <w:rPr>
          <w:rFonts w:ascii="Lucida Bright" w:hAnsi="Lucida Bright"/>
          <w:sz w:val="20"/>
        </w:rPr>
        <w:t>penyempurnaan tersebut</w:t>
      </w:r>
      <w:r w:rsidRPr="00D62CB9">
        <w:rPr>
          <w:rFonts w:ascii="Lucida Bright" w:hAnsi="Lucida Bright"/>
          <w:sz w:val="20"/>
          <w:lang w:val="id-ID"/>
        </w:rPr>
        <w:t xml:space="preserve">, </w:t>
      </w:r>
      <w:r w:rsidRPr="00D62CB9">
        <w:rPr>
          <w:rFonts w:ascii="Lucida Bright" w:hAnsi="Lucida Bright"/>
          <w:sz w:val="20"/>
        </w:rPr>
        <w:t xml:space="preserve">telah disusun </w:t>
      </w:r>
      <w:r w:rsidRPr="00D62CB9">
        <w:rPr>
          <w:rFonts w:ascii="Lucida Bright" w:hAnsi="Lucida Bright"/>
          <w:sz w:val="20"/>
          <w:lang w:val="id-ID"/>
        </w:rPr>
        <w:t xml:space="preserve">instrumen akreditasi </w:t>
      </w:r>
      <w:r w:rsidRPr="00D62CB9">
        <w:rPr>
          <w:rFonts w:ascii="Lucida Bright" w:hAnsi="Lucida Bright"/>
          <w:sz w:val="20"/>
          <w:lang w:val="nb-NO"/>
        </w:rPr>
        <w:t xml:space="preserve">program studi </w:t>
      </w:r>
      <w:r w:rsidRPr="00D62CB9">
        <w:rPr>
          <w:rFonts w:ascii="Lucida Bright" w:hAnsi="Lucida Bright"/>
          <w:sz w:val="20"/>
        </w:rPr>
        <w:t xml:space="preserve">pendidikan dokter spesialis </w:t>
      </w:r>
      <w:r w:rsidRPr="00D62CB9">
        <w:rPr>
          <w:rFonts w:ascii="Lucida Bright" w:hAnsi="Lucida Bright"/>
          <w:sz w:val="20"/>
        </w:rPr>
        <w:t>Jantung dan Pembuluh Darah</w:t>
      </w:r>
      <w:r w:rsidRPr="00D62CB9">
        <w:rPr>
          <w:rFonts w:ascii="Lucida Bright" w:hAnsi="Lucida Bright"/>
          <w:sz w:val="20"/>
          <w:lang w:val="id-ID"/>
        </w:rPr>
        <w:t xml:space="preserve"> yang terdiri atas:</w:t>
      </w:r>
    </w:p>
    <w:p w:rsidR="00D62CB9" w:rsidRPr="00D62CB9" w:rsidRDefault="00D62CB9" w:rsidP="00D62CB9">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I</w:t>
            </w:r>
          </w:p>
        </w:tc>
        <w:tc>
          <w:tcPr>
            <w:tcW w:w="434" w:type="dxa"/>
          </w:tcPr>
          <w:p w:rsidR="00D62CB9" w:rsidRPr="00D62CB9" w:rsidRDefault="00D62CB9" w:rsidP="00F33BB6">
            <w:pPr>
              <w:spacing w:line="360" w:lineRule="auto"/>
              <w:jc w:val="center"/>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NASKAH AKADEMIK  </w:t>
            </w:r>
          </w:p>
        </w:tc>
      </w:tr>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II</w:t>
            </w:r>
          </w:p>
        </w:tc>
        <w:tc>
          <w:tcPr>
            <w:tcW w:w="434" w:type="dxa"/>
          </w:tcPr>
          <w:p w:rsidR="00D62CB9" w:rsidRPr="00D62CB9" w:rsidRDefault="00D62CB9" w:rsidP="00F33BB6">
            <w:pPr>
              <w:spacing w:line="360" w:lineRule="auto"/>
              <w:jc w:val="center"/>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STANDAR DAN PROSEDUR </w:t>
            </w:r>
          </w:p>
        </w:tc>
      </w:tr>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IIIA</w:t>
            </w:r>
          </w:p>
        </w:tc>
        <w:tc>
          <w:tcPr>
            <w:tcW w:w="434" w:type="dxa"/>
          </w:tcPr>
          <w:p w:rsidR="00D62CB9" w:rsidRPr="00D62CB9" w:rsidRDefault="00D62CB9" w:rsidP="00F33BB6">
            <w:pPr>
              <w:spacing w:line="360" w:lineRule="auto"/>
              <w:jc w:val="center"/>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BORANG  PROGRAM STUDI </w:t>
            </w:r>
          </w:p>
        </w:tc>
      </w:tr>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IIIB</w:t>
            </w:r>
          </w:p>
        </w:tc>
        <w:tc>
          <w:tcPr>
            <w:tcW w:w="434" w:type="dxa"/>
          </w:tcPr>
          <w:p w:rsidR="00D62CB9" w:rsidRPr="00D62CB9" w:rsidRDefault="00D62CB9" w:rsidP="00F33BB6">
            <w:pPr>
              <w:spacing w:line="360" w:lineRule="auto"/>
              <w:jc w:val="center"/>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BORANG  UNIT PENGELOLA PROGRAM STUDI </w:t>
            </w:r>
          </w:p>
        </w:tc>
      </w:tr>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IV</w:t>
            </w:r>
          </w:p>
        </w:tc>
        <w:tc>
          <w:tcPr>
            <w:tcW w:w="434" w:type="dxa"/>
          </w:tcPr>
          <w:p w:rsidR="00D62CB9" w:rsidRPr="00D62CB9" w:rsidRDefault="00D62CB9" w:rsidP="00F33BB6">
            <w:pPr>
              <w:spacing w:line="360" w:lineRule="auto"/>
              <w:jc w:val="center"/>
              <w:rPr>
                <w:rFonts w:ascii="Lucida Bright" w:hAnsi="Lucida Bright"/>
                <w:sz w:val="20"/>
                <w:lang w:val="id-ID"/>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lang w:val="id-ID"/>
              </w:rPr>
              <w:t>PANDUAN PENGISIAN BORANG</w:t>
            </w:r>
            <w:r w:rsidRPr="00D62CB9">
              <w:rPr>
                <w:rFonts w:ascii="Lucida Bright" w:hAnsi="Lucida Bright"/>
                <w:sz w:val="20"/>
              </w:rPr>
              <w:t xml:space="preserve"> </w:t>
            </w:r>
          </w:p>
        </w:tc>
      </w:tr>
      <w:tr w:rsidR="00D62CB9" w:rsidRPr="00D62CB9" w:rsidTr="00F33BB6">
        <w:tc>
          <w:tcPr>
            <w:tcW w:w="1315" w:type="dxa"/>
          </w:tcPr>
          <w:p w:rsidR="00D62CB9" w:rsidRPr="00D62CB9" w:rsidRDefault="00D62CB9" w:rsidP="00F33BB6">
            <w:pPr>
              <w:spacing w:line="360" w:lineRule="auto"/>
              <w:rPr>
                <w:rFonts w:ascii="Lucida Bright" w:hAnsi="Lucida Bright"/>
                <w:sz w:val="20"/>
              </w:rPr>
            </w:pPr>
            <w:r w:rsidRPr="00D62CB9">
              <w:rPr>
                <w:rFonts w:ascii="Lucida Bright" w:hAnsi="Lucida Bright"/>
                <w:sz w:val="20"/>
              </w:rPr>
              <w:t>BUKU V</w:t>
            </w:r>
          </w:p>
        </w:tc>
        <w:tc>
          <w:tcPr>
            <w:tcW w:w="434" w:type="dxa"/>
          </w:tcPr>
          <w:p w:rsidR="00D62CB9" w:rsidRPr="00D62CB9" w:rsidRDefault="00D62CB9" w:rsidP="00F33BB6">
            <w:pPr>
              <w:spacing w:line="360" w:lineRule="auto"/>
              <w:jc w:val="center"/>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PEDOMAN PENILAIAN INSTRUMEN AKREDITASI </w:t>
            </w:r>
          </w:p>
        </w:tc>
      </w:tr>
      <w:tr w:rsidR="00D62CB9" w:rsidRPr="00D62CB9" w:rsidTr="00F33BB6">
        <w:tc>
          <w:tcPr>
            <w:tcW w:w="1315"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BUKU VI</w:t>
            </w:r>
          </w:p>
        </w:tc>
        <w:tc>
          <w:tcPr>
            <w:tcW w:w="434"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MATRIKS PENILAIAN INSTRUMEN AKREDITASI </w:t>
            </w:r>
          </w:p>
        </w:tc>
      </w:tr>
      <w:tr w:rsidR="00D62CB9" w:rsidRPr="00D62CB9" w:rsidTr="00F33BB6">
        <w:tc>
          <w:tcPr>
            <w:tcW w:w="1315"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BUKU VII</w:t>
            </w:r>
          </w:p>
        </w:tc>
        <w:tc>
          <w:tcPr>
            <w:tcW w:w="434"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rPr>
            </w:pPr>
            <w:r w:rsidRPr="00D62CB9">
              <w:rPr>
                <w:rFonts w:ascii="Lucida Bright" w:hAnsi="Lucida Bright"/>
                <w:sz w:val="20"/>
              </w:rPr>
              <w:t xml:space="preserve">PEDOMAN ASESMEN LAPANGAN </w:t>
            </w:r>
          </w:p>
        </w:tc>
      </w:tr>
      <w:tr w:rsidR="00D62CB9" w:rsidRPr="00D62CB9" w:rsidTr="00F33BB6">
        <w:tc>
          <w:tcPr>
            <w:tcW w:w="1315" w:type="dxa"/>
          </w:tcPr>
          <w:p w:rsidR="00D62CB9" w:rsidRPr="00D62CB9" w:rsidRDefault="00D62CB9" w:rsidP="00F33BB6">
            <w:pPr>
              <w:spacing w:line="360" w:lineRule="auto"/>
              <w:jc w:val="left"/>
              <w:rPr>
                <w:rFonts w:ascii="Lucida Bright" w:hAnsi="Lucida Bright"/>
                <w:sz w:val="20"/>
                <w:lang w:val="id-ID"/>
              </w:rPr>
            </w:pPr>
            <w:r w:rsidRPr="00D62CB9">
              <w:rPr>
                <w:rFonts w:ascii="Lucida Bright" w:hAnsi="Lucida Bright"/>
                <w:sz w:val="20"/>
                <w:lang w:val="id-ID"/>
              </w:rPr>
              <w:t>BUKU VIII</w:t>
            </w:r>
          </w:p>
        </w:tc>
        <w:tc>
          <w:tcPr>
            <w:tcW w:w="434" w:type="dxa"/>
          </w:tcPr>
          <w:p w:rsidR="00D62CB9" w:rsidRPr="00D62CB9" w:rsidRDefault="00D62CB9" w:rsidP="00F33BB6">
            <w:pPr>
              <w:spacing w:line="360" w:lineRule="auto"/>
              <w:jc w:val="left"/>
              <w:rPr>
                <w:rFonts w:ascii="Lucida Bright" w:hAnsi="Lucida Bright"/>
                <w:sz w:val="20"/>
                <w:lang w:val="id-ID"/>
              </w:rPr>
            </w:pPr>
            <w:r w:rsidRPr="00D62CB9">
              <w:rPr>
                <w:rFonts w:ascii="Lucida Bright" w:hAnsi="Lucida Bright"/>
                <w:sz w:val="20"/>
              </w:rPr>
              <w:t>–</w:t>
            </w:r>
          </w:p>
        </w:tc>
        <w:tc>
          <w:tcPr>
            <w:tcW w:w="7431" w:type="dxa"/>
          </w:tcPr>
          <w:p w:rsidR="00D62CB9" w:rsidRPr="00D62CB9" w:rsidRDefault="00D62CB9" w:rsidP="00F33BB6">
            <w:pPr>
              <w:spacing w:line="360" w:lineRule="auto"/>
              <w:jc w:val="left"/>
              <w:rPr>
                <w:rFonts w:ascii="Lucida Bright" w:hAnsi="Lucida Bright"/>
                <w:sz w:val="20"/>
                <w:lang w:val="nb-NO"/>
              </w:rPr>
            </w:pPr>
            <w:r w:rsidRPr="00D62CB9">
              <w:rPr>
                <w:rFonts w:ascii="Lucida Bright" w:hAnsi="Lucida Bright"/>
                <w:sz w:val="20"/>
                <w:lang w:val="nb-NO"/>
              </w:rPr>
              <w:t>PEDOMAN EVALUASI DIRI UNTUK AKREDITASI PROGRAM STUDI DAN INSTITUSI PERGURUAN TINGGI</w:t>
            </w:r>
          </w:p>
        </w:tc>
      </w:tr>
    </w:tbl>
    <w:p w:rsidR="00D62CB9" w:rsidRPr="00D62CB9" w:rsidRDefault="00D62CB9" w:rsidP="00D62CB9">
      <w:pPr>
        <w:spacing w:line="360" w:lineRule="auto"/>
        <w:rPr>
          <w:rFonts w:ascii="Lucida Bright" w:hAnsi="Lucida Bright"/>
          <w:sz w:val="20"/>
          <w:lang w:val="nb-NO"/>
        </w:rPr>
      </w:pPr>
      <w:r w:rsidRPr="00D62CB9">
        <w:rPr>
          <w:rFonts w:ascii="Lucida Bright" w:hAnsi="Lucida Bright"/>
          <w:sz w:val="20"/>
          <w:lang w:val="nb-NO"/>
        </w:rPr>
        <w:lastRenderedPageBreak/>
        <w:t>Untuk menjaga kredibilitas proses akreditasi, sebagai kelengkapan ke delapan buku tersebut di atas, telah  disusun pula sebuah buku Kode Etik Akreditasi.</w:t>
      </w: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rPr>
          <w:rFonts w:ascii="Lucida Bright" w:hAnsi="Lucida Bright"/>
          <w:sz w:val="20"/>
          <w:lang w:val="nb-NO"/>
        </w:rPr>
      </w:pPr>
      <w:r w:rsidRPr="00D62CB9">
        <w:rPr>
          <w:rFonts w:ascii="Lucida Bright" w:hAnsi="Lucida Bright"/>
          <w:sz w:val="20"/>
          <w:lang w:val="nb-NO"/>
        </w:rPr>
        <w:t xml:space="preserve">Ucapan terima kasih saya sampaikan kepada Tim Penyusun instrumen akreditasi program studi </w:t>
      </w:r>
      <w:r w:rsidRPr="00D62CB9">
        <w:rPr>
          <w:rFonts w:ascii="Lucida Bright" w:hAnsi="Lucida Bright"/>
          <w:sz w:val="20"/>
        </w:rPr>
        <w:t xml:space="preserve">pendidikan dokter spesialis </w:t>
      </w:r>
      <w:r w:rsidRPr="00D62CB9">
        <w:rPr>
          <w:rFonts w:ascii="Lucida Bright" w:hAnsi="Lucida Bright"/>
          <w:sz w:val="20"/>
        </w:rPr>
        <w:t>Jantung dan Pembuluh Darah</w:t>
      </w:r>
      <w:r w:rsidRPr="00D62CB9">
        <w:rPr>
          <w:rFonts w:ascii="Lucida Bright" w:hAnsi="Lucida Bright"/>
          <w:sz w:val="20"/>
          <w:lang w:val="nb-NO"/>
        </w:rPr>
        <w:t xml:space="preserve">. </w:t>
      </w: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rPr>
          <w:rFonts w:ascii="Lucida Bright" w:hAnsi="Lucida Bright"/>
          <w:sz w:val="20"/>
          <w:lang w:val="nb-NO"/>
        </w:rPr>
      </w:pPr>
      <w:r w:rsidRPr="00D62CB9">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D62CB9">
        <w:rPr>
          <w:rFonts w:ascii="Lucida Bright" w:hAnsi="Lucida Bright"/>
          <w:sz w:val="20"/>
        </w:rPr>
        <w:t xml:space="preserve">pendidikan dokter spesialis </w:t>
      </w:r>
      <w:r w:rsidRPr="00D62CB9">
        <w:rPr>
          <w:rFonts w:ascii="Lucida Bright" w:hAnsi="Lucida Bright"/>
          <w:sz w:val="20"/>
        </w:rPr>
        <w:t>Jantung dan Pembuluh Darah</w:t>
      </w:r>
      <w:r w:rsidRPr="00D62CB9">
        <w:rPr>
          <w:rFonts w:ascii="Lucida Bright" w:hAnsi="Lucida Bright"/>
          <w:sz w:val="20"/>
          <w:lang w:val="nb-NO"/>
        </w:rPr>
        <w:t xml:space="preserve"> di seluruh Indonesia.</w:t>
      </w: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rPr>
          <w:rFonts w:ascii="Lucida Bright" w:hAnsi="Lucida Bright"/>
          <w:sz w:val="20"/>
          <w:lang w:val="nb-NO"/>
        </w:rPr>
      </w:pPr>
    </w:p>
    <w:p w:rsidR="00D62CB9" w:rsidRPr="00D62CB9" w:rsidRDefault="00D62CB9" w:rsidP="00D62CB9">
      <w:pPr>
        <w:spacing w:line="360" w:lineRule="auto"/>
        <w:ind w:left="2880" w:firstLine="720"/>
        <w:rPr>
          <w:rFonts w:ascii="Lucida Bright" w:hAnsi="Lucida Bright"/>
          <w:sz w:val="20"/>
        </w:rPr>
      </w:pPr>
      <w:r w:rsidRPr="00D62CB9">
        <w:rPr>
          <w:rFonts w:ascii="Lucida Bright" w:hAnsi="Lucida Bright"/>
          <w:sz w:val="20"/>
          <w:lang w:val="nb-NO"/>
        </w:rPr>
        <w:t xml:space="preserve">Jakarta, </w:t>
      </w:r>
      <w:r w:rsidRPr="00D62CB9">
        <w:rPr>
          <w:rFonts w:ascii="Lucida Bright" w:hAnsi="Lucida Bright"/>
          <w:sz w:val="20"/>
        </w:rPr>
        <w:t xml:space="preserve"> 20 Desember 2015</w:t>
      </w:r>
    </w:p>
    <w:p w:rsidR="00D62CB9" w:rsidRPr="00D62CB9" w:rsidRDefault="00D62CB9" w:rsidP="00D62CB9">
      <w:pPr>
        <w:spacing w:line="360" w:lineRule="auto"/>
        <w:ind w:left="4770" w:hanging="90"/>
        <w:rPr>
          <w:rFonts w:ascii="Lucida Bright" w:hAnsi="Lucida Bright"/>
          <w:sz w:val="20"/>
          <w:lang w:val="nb-NO"/>
        </w:rPr>
      </w:pPr>
    </w:p>
    <w:p w:rsidR="00D62CB9" w:rsidRPr="00D62CB9" w:rsidRDefault="00D62CB9" w:rsidP="00D62CB9">
      <w:pPr>
        <w:spacing w:line="360" w:lineRule="auto"/>
        <w:ind w:left="2880" w:firstLine="720"/>
        <w:rPr>
          <w:rFonts w:ascii="Lucida Bright" w:hAnsi="Lucida Bright"/>
          <w:sz w:val="20"/>
          <w:lang w:val="nb-NO"/>
        </w:rPr>
      </w:pPr>
      <w:r w:rsidRPr="00D62CB9">
        <w:rPr>
          <w:rFonts w:ascii="Lucida Bright" w:hAnsi="Lucida Bright"/>
          <w:sz w:val="20"/>
          <w:lang w:val="nb-NO"/>
        </w:rPr>
        <w:t xml:space="preserve">Lembaga Akreditasi Mandiri Pendidikan Tinggi </w:t>
      </w:r>
    </w:p>
    <w:p w:rsidR="00D62CB9" w:rsidRPr="00D62CB9" w:rsidRDefault="00D62CB9" w:rsidP="00D62CB9">
      <w:pPr>
        <w:spacing w:line="360" w:lineRule="auto"/>
        <w:ind w:left="2880" w:firstLine="720"/>
        <w:rPr>
          <w:rFonts w:ascii="Lucida Bright" w:hAnsi="Lucida Bright"/>
          <w:sz w:val="20"/>
          <w:lang w:val="nb-NO"/>
        </w:rPr>
      </w:pPr>
      <w:r w:rsidRPr="00D62CB9">
        <w:rPr>
          <w:rFonts w:ascii="Lucida Bright" w:hAnsi="Lucida Bright"/>
          <w:sz w:val="20"/>
          <w:lang w:val="nb-NO"/>
        </w:rPr>
        <w:t>Kesehatan Indonesia (LAM-PTKes)</w:t>
      </w:r>
    </w:p>
    <w:p w:rsidR="00D62CB9" w:rsidRPr="00D62CB9" w:rsidRDefault="00D62CB9" w:rsidP="00D62CB9">
      <w:pPr>
        <w:spacing w:line="360" w:lineRule="auto"/>
        <w:ind w:left="2340"/>
        <w:rPr>
          <w:rFonts w:ascii="Lucida Bright" w:hAnsi="Lucida Bright"/>
          <w:b/>
          <w:bCs/>
          <w:sz w:val="20"/>
          <w:lang w:val="nb-NO"/>
        </w:rPr>
      </w:pPr>
    </w:p>
    <w:p w:rsidR="00D62CB9" w:rsidRPr="00D62CB9" w:rsidRDefault="00D62CB9" w:rsidP="00D62CB9">
      <w:pPr>
        <w:spacing w:line="360" w:lineRule="auto"/>
        <w:ind w:left="2880" w:firstLine="720"/>
        <w:rPr>
          <w:rFonts w:ascii="Lucida Bright" w:hAnsi="Lucida Bright"/>
          <w:sz w:val="20"/>
        </w:rPr>
      </w:pPr>
      <w:r w:rsidRPr="00D62CB9">
        <w:rPr>
          <w:rFonts w:ascii="Lucida Bright" w:hAnsi="Lucida Bright"/>
          <w:b/>
          <w:bCs/>
          <w:sz w:val="20"/>
        </w:rPr>
        <w:t>Ketua Umum</w:t>
      </w:r>
      <w:r w:rsidRPr="00D62CB9">
        <w:rPr>
          <w:rFonts w:ascii="Lucida Bright" w:hAnsi="Lucida Bright"/>
          <w:sz w:val="20"/>
        </w:rPr>
        <w:t>,</w:t>
      </w:r>
    </w:p>
    <w:p w:rsidR="00D62CB9" w:rsidRPr="00D62CB9" w:rsidRDefault="00D62CB9" w:rsidP="00D62CB9">
      <w:pPr>
        <w:spacing w:line="360" w:lineRule="auto"/>
        <w:ind w:left="3600" w:firstLine="180"/>
        <w:rPr>
          <w:rFonts w:ascii="Lucida Bright" w:hAnsi="Lucida Bright"/>
          <w:sz w:val="20"/>
        </w:rPr>
      </w:pPr>
      <w:r w:rsidRPr="00D62CB9">
        <w:rPr>
          <w:rFonts w:ascii="Lucida Bright" w:hAnsi="Lucida Bright"/>
          <w:sz w:val="20"/>
        </w:rPr>
        <w:tab/>
      </w:r>
    </w:p>
    <w:p w:rsidR="00D62CB9" w:rsidRPr="00D62CB9" w:rsidRDefault="00D62CB9" w:rsidP="00D62CB9">
      <w:pPr>
        <w:spacing w:line="360" w:lineRule="auto"/>
        <w:ind w:left="3600" w:firstLine="180"/>
        <w:rPr>
          <w:rFonts w:ascii="Lucida Bright" w:hAnsi="Lucida Bright"/>
          <w:sz w:val="20"/>
        </w:rPr>
      </w:pPr>
    </w:p>
    <w:p w:rsidR="00D62CB9" w:rsidRPr="00D62CB9" w:rsidRDefault="00D62CB9" w:rsidP="00D62CB9">
      <w:pPr>
        <w:spacing w:line="360" w:lineRule="auto"/>
        <w:ind w:firstLine="180"/>
        <w:rPr>
          <w:rFonts w:ascii="Lucida Bright" w:hAnsi="Lucida Bright"/>
          <w:sz w:val="20"/>
        </w:rPr>
      </w:pPr>
      <w:r w:rsidRPr="00D62CB9">
        <w:rPr>
          <w:rFonts w:ascii="Lucida Bright" w:hAnsi="Lucida Bright"/>
          <w:sz w:val="20"/>
        </w:rPr>
        <w:tab/>
      </w:r>
    </w:p>
    <w:p w:rsidR="00D62CB9" w:rsidRPr="00D62CB9" w:rsidRDefault="00D62CB9" w:rsidP="00D62CB9">
      <w:pPr>
        <w:spacing w:line="360" w:lineRule="auto"/>
        <w:ind w:firstLine="180"/>
        <w:rPr>
          <w:rFonts w:ascii="Lucida Bright" w:hAnsi="Lucida Bright"/>
          <w:sz w:val="20"/>
        </w:rPr>
      </w:pPr>
    </w:p>
    <w:p w:rsidR="005B0C62" w:rsidRPr="00D62CB9" w:rsidRDefault="00D62CB9" w:rsidP="00D62CB9">
      <w:pPr>
        <w:pStyle w:val="Heading1"/>
        <w:ind w:left="2880" w:firstLine="720"/>
        <w:jc w:val="both"/>
        <w:rPr>
          <w:rFonts w:cs="Arial"/>
          <w:b w:val="0"/>
          <w:bCs/>
          <w:szCs w:val="24"/>
        </w:rPr>
      </w:pPr>
      <w:r w:rsidRPr="00D62CB9">
        <w:rPr>
          <w:rFonts w:ascii="Lucida Bright" w:hAnsi="Lucida Bright"/>
          <w:sz w:val="20"/>
        </w:rPr>
        <w:t>Usman Chatib Warsa</w:t>
      </w:r>
      <w:bookmarkEnd w:id="0"/>
      <w:bookmarkEnd w:id="1"/>
    </w:p>
    <w:p w:rsidR="005B0C62" w:rsidRPr="00D62CB9" w:rsidRDefault="005B0C62" w:rsidP="005B0C62">
      <w:pPr>
        <w:ind w:left="3600"/>
        <w:rPr>
          <w:rFonts w:cs="Arial"/>
          <w:b/>
          <w:bCs/>
          <w:szCs w:val="24"/>
        </w:rPr>
      </w:pPr>
    </w:p>
    <w:p w:rsidR="005B0C62" w:rsidRPr="00D62CB9" w:rsidRDefault="005B0C62">
      <w:pPr>
        <w:pStyle w:val="Heading1"/>
        <w:rPr>
          <w:rFonts w:ascii="Arial" w:hAnsi="Arial" w:cs="Arial"/>
          <w:szCs w:val="24"/>
          <w:lang w:val="id-ID"/>
        </w:rPr>
      </w:pPr>
    </w:p>
    <w:p w:rsidR="00EF128B" w:rsidRPr="00D62CB9" w:rsidRDefault="00A47C80" w:rsidP="00843489">
      <w:pPr>
        <w:pStyle w:val="Heading1"/>
        <w:rPr>
          <w:rFonts w:ascii="Arial" w:hAnsi="Arial" w:cs="Arial"/>
          <w:b w:val="0"/>
          <w:szCs w:val="24"/>
          <w:lang w:val="id-ID"/>
        </w:rPr>
      </w:pPr>
      <w:r w:rsidRPr="00D62CB9">
        <w:rPr>
          <w:rFonts w:ascii="Arial" w:hAnsi="Arial" w:cs="Arial"/>
          <w:szCs w:val="24"/>
          <w:lang w:val="id-ID"/>
        </w:rPr>
        <w:br w:type="page"/>
      </w:r>
      <w:bookmarkStart w:id="2" w:name="_Toc295140459"/>
      <w:r w:rsidRPr="00D62CB9">
        <w:rPr>
          <w:rFonts w:ascii="Arial" w:hAnsi="Arial" w:cs="Arial"/>
          <w:b w:val="0"/>
          <w:szCs w:val="24"/>
          <w:lang w:val="id-ID"/>
        </w:rPr>
        <w:lastRenderedPageBreak/>
        <w:t>DAFTAR ISI</w:t>
      </w:r>
      <w:bookmarkEnd w:id="2"/>
    </w:p>
    <w:tbl>
      <w:tblPr>
        <w:tblW w:w="8956" w:type="dxa"/>
        <w:tblLayout w:type="fixed"/>
        <w:tblLook w:val="01E0" w:firstRow="1" w:lastRow="1" w:firstColumn="1" w:lastColumn="1" w:noHBand="0" w:noVBand="0"/>
      </w:tblPr>
      <w:tblGrid>
        <w:gridCol w:w="1008"/>
        <w:gridCol w:w="630"/>
        <w:gridCol w:w="7318"/>
      </w:tblGrid>
      <w:tr w:rsidR="00D62CB9" w:rsidRPr="00D62CB9" w:rsidTr="00F82512">
        <w:tc>
          <w:tcPr>
            <w:tcW w:w="8956" w:type="dxa"/>
            <w:gridSpan w:val="3"/>
          </w:tcPr>
          <w:p w:rsidR="00F82512" w:rsidRPr="00D62CB9" w:rsidRDefault="00F82512" w:rsidP="00F82512">
            <w:pPr>
              <w:rPr>
                <w:sz w:val="22"/>
                <w:lang w:val="id-ID"/>
              </w:rPr>
            </w:pPr>
            <w:r w:rsidRPr="00D62CB9">
              <w:rPr>
                <w:rFonts w:cs="Arial"/>
                <w:szCs w:val="24"/>
                <w:lang w:val="fi-FI"/>
              </w:rPr>
              <w:t>KATA PENGANTAR ...............................................</w:t>
            </w:r>
            <w:r w:rsidRPr="00D62CB9">
              <w:rPr>
                <w:rFonts w:cs="Arial"/>
                <w:szCs w:val="24"/>
                <w:lang w:val="id-ID"/>
              </w:rPr>
              <w:t>...........................................</w:t>
            </w:r>
          </w:p>
        </w:tc>
      </w:tr>
      <w:tr w:rsidR="00D62CB9" w:rsidRPr="00D62CB9" w:rsidTr="00F82512">
        <w:tc>
          <w:tcPr>
            <w:tcW w:w="8956" w:type="dxa"/>
            <w:gridSpan w:val="3"/>
          </w:tcPr>
          <w:p w:rsidR="00F82512" w:rsidRPr="00D62CB9" w:rsidRDefault="00F82512" w:rsidP="00F82512">
            <w:pPr>
              <w:rPr>
                <w:sz w:val="22"/>
                <w:lang w:val="id-ID"/>
              </w:rPr>
            </w:pPr>
            <w:r w:rsidRPr="00D62CB9">
              <w:rPr>
                <w:rFonts w:cs="Arial"/>
                <w:szCs w:val="24"/>
                <w:lang w:val="fi-FI"/>
              </w:rPr>
              <w:t>DAFTAR ISI .......................................................................................</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lang w:val="fi-FI"/>
              </w:rPr>
            </w:pPr>
            <w:r w:rsidRPr="00D62CB9">
              <w:rPr>
                <w:rFonts w:cs="Arial"/>
                <w:szCs w:val="24"/>
                <w:lang w:val="fi-FI"/>
              </w:rPr>
              <w:t xml:space="preserve">BAB I </w:t>
            </w:r>
          </w:p>
        </w:tc>
        <w:tc>
          <w:tcPr>
            <w:tcW w:w="7948" w:type="dxa"/>
            <w:gridSpan w:val="2"/>
          </w:tcPr>
          <w:p w:rsidR="00F82512" w:rsidRPr="00D62CB9" w:rsidRDefault="00F82512" w:rsidP="00F82512">
            <w:pPr>
              <w:rPr>
                <w:sz w:val="22"/>
                <w:lang w:val="id-ID"/>
              </w:rPr>
            </w:pPr>
            <w:r w:rsidRPr="00D62CB9">
              <w:rPr>
                <w:rFonts w:cs="Arial"/>
                <w:szCs w:val="24"/>
                <w:lang w:val="fi-FI"/>
              </w:rPr>
              <w:t>LATAR BELAKANG .........................................................................</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sz w:val="22"/>
                <w:lang w:val="fi-FI"/>
              </w:rPr>
            </w:pPr>
            <w:r w:rsidRPr="00D62CB9">
              <w:rPr>
                <w:rFonts w:cs="Arial"/>
                <w:noProof/>
                <w:szCs w:val="24"/>
              </w:rPr>
              <w:t>1.1.</w:t>
            </w:r>
          </w:p>
        </w:tc>
        <w:tc>
          <w:tcPr>
            <w:tcW w:w="7318" w:type="dxa"/>
          </w:tcPr>
          <w:p w:rsidR="00F82512" w:rsidRPr="00D62CB9" w:rsidRDefault="00F82512" w:rsidP="00F82512">
            <w:pPr>
              <w:rPr>
                <w:noProof/>
              </w:rPr>
            </w:pPr>
            <w:r w:rsidRPr="00D62CB9">
              <w:rPr>
                <w:rFonts w:cs="Arial"/>
                <w:noProof/>
                <w:szCs w:val="24"/>
                <w:lang w:val="sv-SE"/>
              </w:rPr>
              <w:t xml:space="preserve">Sejarah Singkat </w:t>
            </w:r>
            <w:r w:rsidRPr="00D62CB9">
              <w:rPr>
                <w:rFonts w:cs="Arial"/>
                <w:noProof/>
                <w:szCs w:val="24"/>
                <w:lang w:val="id-ID"/>
              </w:rPr>
              <w:t xml:space="preserve">Pendidikan </w:t>
            </w:r>
            <w:r w:rsidRPr="00D62CB9">
              <w:rPr>
                <w:noProof/>
                <w:lang w:val="id-ID"/>
              </w:rPr>
              <w:t>Dokter Spesialis Ilmu Penyakit Jantung</w:t>
            </w:r>
            <w:r w:rsidRPr="00D62CB9">
              <w:rPr>
                <w:noProof/>
              </w:rPr>
              <w:t xml:space="preserve"> </w:t>
            </w:r>
            <w:r w:rsidRPr="00D62CB9">
              <w:rPr>
                <w:noProof/>
                <w:lang w:val="id-ID"/>
              </w:rPr>
              <w:t>dan</w:t>
            </w:r>
            <w:r w:rsidRPr="00D62CB9">
              <w:rPr>
                <w:noProof/>
              </w:rPr>
              <w:t xml:space="preserve"> </w:t>
            </w:r>
            <w:r w:rsidRPr="00D62CB9">
              <w:rPr>
                <w:noProof/>
                <w:lang w:val="id-ID"/>
              </w:rPr>
              <w:t>Pembulu</w:t>
            </w:r>
            <w:r w:rsidRPr="00D62CB9">
              <w:rPr>
                <w:noProof/>
              </w:rPr>
              <w:t>h</w:t>
            </w:r>
            <w:r w:rsidRPr="00D62CB9">
              <w:rPr>
                <w:noProof/>
                <w:lang w:val="id-ID"/>
              </w:rPr>
              <w:t xml:space="preserve"> Darah</w:t>
            </w:r>
          </w:p>
          <w:p w:rsidR="00F82512" w:rsidRPr="00D62CB9" w:rsidRDefault="00F82512" w:rsidP="00F82512">
            <w:pPr>
              <w:rPr>
                <w:sz w:val="22"/>
                <w:lang w:val="id-ID"/>
              </w:rPr>
            </w:pPr>
            <w:r w:rsidRPr="00D62CB9">
              <w:rPr>
                <w:noProof/>
                <w:lang w:val="id-ID"/>
              </w:rPr>
              <w:t xml:space="preserve"> </w:t>
            </w:r>
            <w:r w:rsidRPr="00D62CB9">
              <w:rPr>
                <w:rFonts w:cs="Arial"/>
                <w:noProof/>
                <w:szCs w:val="24"/>
                <w:lang w:val="id-ID"/>
              </w:rPr>
              <w:t>....</w:t>
            </w:r>
            <w:r w:rsidRPr="00D62CB9">
              <w:rPr>
                <w:rFonts w:cs="Arial"/>
                <w:noProof/>
                <w:szCs w:val="24"/>
                <w:lang w:val="sv-SE"/>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noProof/>
                <w:sz w:val="22"/>
                <w:szCs w:val="22"/>
              </w:rPr>
            </w:pPr>
            <w:r w:rsidRPr="00D62CB9">
              <w:rPr>
                <w:rFonts w:cs="Arial"/>
                <w:noProof/>
                <w:szCs w:val="24"/>
              </w:rPr>
              <w:t>1.2.</w:t>
            </w:r>
          </w:p>
        </w:tc>
        <w:tc>
          <w:tcPr>
            <w:tcW w:w="7318" w:type="dxa"/>
          </w:tcPr>
          <w:p w:rsidR="00F82512" w:rsidRPr="00D62CB9" w:rsidRDefault="00F82512" w:rsidP="00F82512">
            <w:r w:rsidRPr="00D62CB9">
              <w:rPr>
                <w:rFonts w:cs="Arial"/>
                <w:szCs w:val="24"/>
              </w:rPr>
              <w:t xml:space="preserve">Program </w:t>
            </w:r>
            <w:r w:rsidRPr="00D62CB9">
              <w:t>Pendidikan</w:t>
            </w:r>
            <w:r w:rsidRPr="00D62CB9">
              <w:rPr>
                <w:rFonts w:cs="Arial"/>
                <w:szCs w:val="24"/>
              </w:rPr>
              <w:t xml:space="preserve"> </w:t>
            </w:r>
            <w:r w:rsidRPr="00D62CB9">
              <w:t xml:space="preserve">Dokter Spesialis Ilmu Penyakit Jantung dan Pembuluh Darah </w:t>
            </w:r>
          </w:p>
          <w:p w:rsidR="00F82512" w:rsidRPr="00D62CB9" w:rsidRDefault="00F82512" w:rsidP="00F82512">
            <w:pPr>
              <w:rPr>
                <w:noProof/>
                <w:sz w:val="22"/>
                <w:szCs w:val="22"/>
              </w:rPr>
            </w:pPr>
            <w:r w:rsidRPr="00D62CB9">
              <w:rPr>
                <w:rFonts w:cs="Arial"/>
                <w:szCs w:val="24"/>
              </w:rPr>
              <w:t xml:space="preserve"> ……………………………………………………………………..</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noProof/>
                <w:sz w:val="22"/>
              </w:rPr>
            </w:pPr>
            <w:r w:rsidRPr="00D62CB9">
              <w:rPr>
                <w:rFonts w:cs="Arial"/>
                <w:szCs w:val="24"/>
              </w:rPr>
              <w:t>1.3.</w:t>
            </w:r>
          </w:p>
        </w:tc>
        <w:tc>
          <w:tcPr>
            <w:tcW w:w="7318" w:type="dxa"/>
          </w:tcPr>
          <w:p w:rsidR="00F82512" w:rsidRPr="00D62CB9" w:rsidRDefault="00F82512" w:rsidP="00F82512">
            <w:pPr>
              <w:jc w:val="left"/>
              <w:rPr>
                <w:sz w:val="22"/>
                <w:lang w:val="id-ID"/>
              </w:rPr>
            </w:pPr>
            <w:r w:rsidRPr="00D62CB9">
              <w:rPr>
                <w:rFonts w:cs="Arial"/>
                <w:szCs w:val="24"/>
              </w:rPr>
              <w:t xml:space="preserve">Landasan Hukum Akreditasi Program </w:t>
            </w:r>
            <w:r w:rsidRPr="00D62CB9">
              <w:rPr>
                <w:lang w:val="id-ID"/>
              </w:rPr>
              <w:t>Pendidikan</w:t>
            </w:r>
            <w:r w:rsidRPr="00D62CB9">
              <w:rPr>
                <w:rFonts w:cs="Arial"/>
                <w:szCs w:val="24"/>
              </w:rPr>
              <w:t xml:space="preserve">  </w:t>
            </w:r>
            <w:r w:rsidRPr="00D62CB9">
              <w:t xml:space="preserve">Dokter Spesialis Ilmu Penyakit Jantung dan Pembuluh Darah </w:t>
            </w:r>
            <w:r w:rsidRPr="00D62CB9">
              <w:rPr>
                <w:rFonts w:cs="Arial"/>
                <w:szCs w:val="24"/>
                <w:lang w:val="id-ID"/>
              </w:rPr>
              <w:t xml:space="preserve"> .......................................................</w:t>
            </w:r>
          </w:p>
        </w:tc>
      </w:tr>
      <w:tr w:rsidR="00D62CB9" w:rsidRPr="00D62CB9" w:rsidTr="00F82512">
        <w:tc>
          <w:tcPr>
            <w:tcW w:w="1008" w:type="dxa"/>
          </w:tcPr>
          <w:p w:rsidR="00F82512" w:rsidRPr="00D62CB9" w:rsidRDefault="00F82512" w:rsidP="00F82512">
            <w:pPr>
              <w:rPr>
                <w:sz w:val="22"/>
              </w:rPr>
            </w:pPr>
          </w:p>
        </w:tc>
        <w:tc>
          <w:tcPr>
            <w:tcW w:w="630" w:type="dxa"/>
          </w:tcPr>
          <w:p w:rsidR="00F82512" w:rsidRPr="00D62CB9" w:rsidRDefault="00F82512" w:rsidP="00F82512">
            <w:pPr>
              <w:rPr>
                <w:sz w:val="22"/>
              </w:rPr>
            </w:pPr>
            <w:r w:rsidRPr="00D62CB9">
              <w:rPr>
                <w:rFonts w:cs="Arial"/>
                <w:szCs w:val="24"/>
              </w:rPr>
              <w:t>1.4.</w:t>
            </w:r>
          </w:p>
        </w:tc>
        <w:tc>
          <w:tcPr>
            <w:tcW w:w="7318" w:type="dxa"/>
          </w:tcPr>
          <w:p w:rsidR="00F82512" w:rsidRPr="00D62CB9" w:rsidRDefault="00F82512" w:rsidP="00F82512">
            <w:pPr>
              <w:rPr>
                <w:lang w:val="sv-SE"/>
              </w:rPr>
            </w:pPr>
            <w:r w:rsidRPr="00D62CB9">
              <w:rPr>
                <w:rFonts w:cs="Arial"/>
                <w:szCs w:val="24"/>
                <w:lang w:val="sv-SE"/>
              </w:rPr>
              <w:t xml:space="preserve">Landasan Filosofis Profesi </w:t>
            </w:r>
            <w:r w:rsidRPr="00D62CB9">
              <w:rPr>
                <w:lang w:val="sv-SE"/>
              </w:rPr>
              <w:t>Dokter Spesialis Ilmu Penyakit Jantung dan Pembuluh Darah</w:t>
            </w:r>
          </w:p>
          <w:p w:rsidR="00F82512" w:rsidRPr="00D62CB9" w:rsidRDefault="00F82512" w:rsidP="00F82512">
            <w:pPr>
              <w:rPr>
                <w:sz w:val="22"/>
              </w:rPr>
            </w:pPr>
            <w:r w:rsidRPr="00D62CB9">
              <w:rPr>
                <w:lang w:val="sv-SE"/>
              </w:rPr>
              <w:t xml:space="preserve"> </w:t>
            </w:r>
            <w:r w:rsidRPr="00D62CB9">
              <w:rPr>
                <w:rFonts w:cs="Arial"/>
                <w:szCs w:val="24"/>
                <w:lang w:val="sv-SE"/>
              </w:rPr>
              <w:t xml:space="preserve"> ..............................</w:t>
            </w:r>
            <w:r w:rsidRPr="00D62CB9">
              <w:rPr>
                <w:rFonts w:cs="Arial"/>
                <w:szCs w:val="24"/>
                <w:lang w:val="id-ID"/>
              </w:rPr>
              <w:t>.</w:t>
            </w:r>
            <w:r w:rsidRPr="00D62CB9">
              <w:rPr>
                <w:rFonts w:cs="Arial"/>
                <w:szCs w:val="24"/>
              </w:rPr>
              <w:t>.........................................</w:t>
            </w:r>
          </w:p>
        </w:tc>
      </w:tr>
      <w:tr w:rsidR="00D62CB9" w:rsidRPr="00D62CB9" w:rsidTr="00F82512">
        <w:tc>
          <w:tcPr>
            <w:tcW w:w="1008" w:type="dxa"/>
          </w:tcPr>
          <w:p w:rsidR="00F82512" w:rsidRPr="00D62CB9" w:rsidRDefault="00F82512" w:rsidP="00F82512">
            <w:pPr>
              <w:rPr>
                <w:sz w:val="22"/>
                <w:lang w:val="sv-SE"/>
              </w:rPr>
            </w:pPr>
          </w:p>
        </w:tc>
        <w:tc>
          <w:tcPr>
            <w:tcW w:w="630" w:type="dxa"/>
          </w:tcPr>
          <w:p w:rsidR="00F82512" w:rsidRPr="00D62CB9" w:rsidRDefault="00F82512" w:rsidP="00F82512">
            <w:pPr>
              <w:rPr>
                <w:sz w:val="22"/>
              </w:rPr>
            </w:pPr>
            <w:r w:rsidRPr="00D62CB9">
              <w:rPr>
                <w:rFonts w:cs="Arial"/>
                <w:szCs w:val="24"/>
                <w:lang w:val="sv-SE"/>
              </w:rPr>
              <w:t>1.5.</w:t>
            </w:r>
          </w:p>
        </w:tc>
        <w:tc>
          <w:tcPr>
            <w:tcW w:w="7318" w:type="dxa"/>
          </w:tcPr>
          <w:p w:rsidR="00F82512" w:rsidRPr="00D62CB9" w:rsidRDefault="00F82512" w:rsidP="00F82512">
            <w:r w:rsidRPr="00D62CB9">
              <w:rPr>
                <w:rFonts w:cs="Arial"/>
                <w:szCs w:val="24"/>
              </w:rPr>
              <w:t xml:space="preserve">Landasan Sosiologis Profesi </w:t>
            </w:r>
            <w:r w:rsidRPr="00D62CB9">
              <w:t>Dokter Spesialis Ilmu Penyakit Jantung dan Pembuluh Darah</w:t>
            </w:r>
          </w:p>
          <w:p w:rsidR="00F82512" w:rsidRPr="00D62CB9" w:rsidRDefault="00F82512" w:rsidP="00F82512">
            <w:pPr>
              <w:rPr>
                <w:sz w:val="22"/>
              </w:rPr>
            </w:pPr>
            <w:r w:rsidRPr="00D62CB9">
              <w:t xml:space="preserve"> </w:t>
            </w:r>
            <w:r w:rsidRPr="00D62CB9">
              <w:rPr>
                <w:rFonts w:cs="Arial"/>
                <w:szCs w:val="24"/>
              </w:rPr>
              <w:t xml:space="preserve"> ……………………</w:t>
            </w:r>
            <w:r w:rsidRPr="00D62CB9">
              <w:rPr>
                <w:rFonts w:cs="Arial"/>
                <w:szCs w:val="24"/>
                <w:lang w:val="id-ID"/>
              </w:rPr>
              <w:t>...</w:t>
            </w:r>
            <w:r w:rsidRPr="00D62CB9">
              <w:rPr>
                <w:rFonts w:cs="Arial"/>
                <w:szCs w:val="24"/>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sz w:val="22"/>
                <w:lang w:val="sv-SE"/>
              </w:rPr>
            </w:pPr>
            <w:r w:rsidRPr="00D62CB9">
              <w:rPr>
                <w:rFonts w:cs="Arial"/>
                <w:szCs w:val="24"/>
                <w:lang w:val="sv-SE"/>
              </w:rPr>
              <w:t>1.6.</w:t>
            </w:r>
          </w:p>
        </w:tc>
        <w:tc>
          <w:tcPr>
            <w:tcW w:w="7318" w:type="dxa"/>
          </w:tcPr>
          <w:p w:rsidR="00F82512" w:rsidRPr="00D62CB9" w:rsidRDefault="00F82512" w:rsidP="00F82512">
            <w:pPr>
              <w:rPr>
                <w:sz w:val="22"/>
                <w:lang w:val="id-ID"/>
              </w:rPr>
            </w:pPr>
            <w:r w:rsidRPr="00D62CB9">
              <w:rPr>
                <w:rFonts w:cs="Arial"/>
                <w:szCs w:val="24"/>
                <w:lang w:val="sv-SE"/>
              </w:rPr>
              <w:t xml:space="preserve">Upaya Peningkatan Profesionalisme dan Mutu Pendidikan </w:t>
            </w:r>
            <w:r w:rsidRPr="00D62CB9">
              <w:rPr>
                <w:lang w:val="sv-SE"/>
              </w:rPr>
              <w:t xml:space="preserve">Dokter Spesialis Ilmu Penyakit Jantung dan Pembuluh Darah </w:t>
            </w:r>
            <w:r w:rsidRPr="00D62CB9">
              <w:rPr>
                <w:rFonts w:cs="Arial"/>
                <w:szCs w:val="24"/>
                <w:lang w:val="sv-SE"/>
              </w:rPr>
              <w:t xml:space="preserve"> di  Indonesia .............................</w:t>
            </w:r>
            <w:r w:rsidRPr="00D62CB9">
              <w:rPr>
                <w:rFonts w:cs="Arial"/>
                <w:szCs w:val="24"/>
                <w:lang w:val="id-ID"/>
              </w:rPr>
              <w:t>............</w:t>
            </w:r>
            <w:r w:rsidRPr="00D62CB9">
              <w:rPr>
                <w:rFonts w:cs="Arial"/>
                <w:szCs w:val="24"/>
              </w:rPr>
              <w:t>...........................................</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sz w:val="22"/>
                <w:lang w:val="sv-SE"/>
              </w:rPr>
            </w:pPr>
            <w:r w:rsidRPr="00D62CB9">
              <w:rPr>
                <w:rFonts w:cs="Arial"/>
                <w:szCs w:val="24"/>
                <w:lang w:val="sv-SE"/>
              </w:rPr>
              <w:t>1.7.</w:t>
            </w:r>
          </w:p>
        </w:tc>
        <w:tc>
          <w:tcPr>
            <w:tcW w:w="7318" w:type="dxa"/>
          </w:tcPr>
          <w:p w:rsidR="00F82512" w:rsidRPr="00D62CB9" w:rsidRDefault="00F82512" w:rsidP="00F82512">
            <w:r w:rsidRPr="00D62CB9">
              <w:rPr>
                <w:rFonts w:cs="Arial"/>
                <w:szCs w:val="24"/>
                <w:lang w:val="id-ID"/>
              </w:rPr>
              <w:t>Baku Mutu</w:t>
            </w:r>
            <w:r w:rsidRPr="00D62CB9">
              <w:rPr>
                <w:rFonts w:cs="Arial"/>
                <w:szCs w:val="24"/>
                <w:lang w:val="pl-PL"/>
              </w:rPr>
              <w:t xml:space="preserve"> </w:t>
            </w:r>
            <w:r w:rsidRPr="00D62CB9">
              <w:rPr>
                <w:rFonts w:cs="Arial"/>
                <w:szCs w:val="24"/>
                <w:lang w:val="id-ID"/>
              </w:rPr>
              <w:t xml:space="preserve">Program </w:t>
            </w:r>
            <w:r w:rsidRPr="00D62CB9">
              <w:rPr>
                <w:lang w:val="id-ID"/>
              </w:rPr>
              <w:t>Pendidikan</w:t>
            </w:r>
            <w:r w:rsidRPr="00D62CB9">
              <w:rPr>
                <w:rFonts w:cs="Arial"/>
                <w:szCs w:val="24"/>
                <w:lang w:val="id-ID"/>
              </w:rPr>
              <w:t xml:space="preserve">  </w:t>
            </w:r>
            <w:r w:rsidRPr="00D62CB9">
              <w:t xml:space="preserve">Dokter Spesialis Ilmu Penyakit Jantung dan Pembuluh Darah </w:t>
            </w:r>
          </w:p>
          <w:p w:rsidR="00F82512" w:rsidRPr="00D62CB9" w:rsidRDefault="00F82512" w:rsidP="00F82512">
            <w:pPr>
              <w:rPr>
                <w:sz w:val="22"/>
                <w:lang w:val="id-ID"/>
              </w:rPr>
            </w:pPr>
            <w:r w:rsidRPr="00D62CB9">
              <w:rPr>
                <w:rFonts w:cs="Arial"/>
                <w:szCs w:val="24"/>
                <w:lang w:val="pl-PL"/>
              </w:rPr>
              <w:t>.....................</w:t>
            </w:r>
            <w:r w:rsidRPr="00D62CB9">
              <w:rPr>
                <w:rFonts w:cs="Arial"/>
                <w:szCs w:val="24"/>
                <w:lang w:val="id-ID"/>
              </w:rPr>
              <w:t>.</w:t>
            </w:r>
            <w:r w:rsidRPr="00D62CB9">
              <w:rPr>
                <w:rFonts w:cs="Arial"/>
                <w:szCs w:val="24"/>
              </w:rPr>
              <w:t>....................................................</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lang w:val="fi-FI"/>
              </w:rPr>
            </w:pPr>
            <w:r w:rsidRPr="00D62CB9">
              <w:rPr>
                <w:rFonts w:cs="Arial"/>
                <w:szCs w:val="24"/>
                <w:lang w:val="fi-FI"/>
              </w:rPr>
              <w:t>BAB II</w:t>
            </w:r>
          </w:p>
        </w:tc>
        <w:tc>
          <w:tcPr>
            <w:tcW w:w="7948" w:type="dxa"/>
            <w:gridSpan w:val="2"/>
          </w:tcPr>
          <w:p w:rsidR="00F82512" w:rsidRPr="00D62CB9" w:rsidRDefault="00F82512" w:rsidP="00F82512">
            <w:pPr>
              <w:rPr>
                <w:rFonts w:cs="Arial"/>
                <w:caps/>
                <w:szCs w:val="24"/>
                <w:lang w:val="fi-FI"/>
              </w:rPr>
            </w:pPr>
            <w:r w:rsidRPr="00D62CB9">
              <w:rPr>
                <w:rFonts w:cs="Arial"/>
                <w:caps/>
                <w:szCs w:val="24"/>
                <w:lang w:val="fi-FI"/>
              </w:rPr>
              <w:t xml:space="preserve">Karakteristik, Kualifikasi, dan Kurun Waktu </w:t>
            </w:r>
          </w:p>
          <w:p w:rsidR="00F82512" w:rsidRPr="00D62CB9" w:rsidRDefault="00F82512" w:rsidP="00F82512">
            <w:pPr>
              <w:rPr>
                <w:caps/>
                <w:lang w:val="fi-FI"/>
              </w:rPr>
            </w:pPr>
            <w:r w:rsidRPr="00D62CB9">
              <w:rPr>
                <w:rFonts w:cs="Arial"/>
                <w:caps/>
                <w:szCs w:val="24"/>
                <w:lang w:val="fi-FI"/>
              </w:rPr>
              <w:t xml:space="preserve"> Penyelesaian</w:t>
            </w:r>
            <w:r w:rsidRPr="00D62CB9">
              <w:rPr>
                <w:rFonts w:cs="Arial"/>
                <w:b/>
                <w:bCs/>
                <w:caps/>
                <w:szCs w:val="24"/>
                <w:lang w:val="fi-FI"/>
              </w:rPr>
              <w:t xml:space="preserve"> </w:t>
            </w:r>
            <w:r w:rsidRPr="00D62CB9">
              <w:rPr>
                <w:caps/>
                <w:lang w:val="fi-FI"/>
              </w:rPr>
              <w:t>Pendidikan</w:t>
            </w:r>
          </w:p>
          <w:p w:rsidR="00F82512" w:rsidRPr="00D62CB9" w:rsidRDefault="00F82512" w:rsidP="00F82512">
            <w:pPr>
              <w:rPr>
                <w:sz w:val="22"/>
                <w:lang w:val="id-ID"/>
              </w:rPr>
            </w:pPr>
          </w:p>
        </w:tc>
      </w:tr>
      <w:tr w:rsidR="00D62CB9" w:rsidRPr="00D62CB9" w:rsidTr="00F82512">
        <w:tc>
          <w:tcPr>
            <w:tcW w:w="1008" w:type="dxa"/>
          </w:tcPr>
          <w:p w:rsidR="00F82512" w:rsidRPr="00D62CB9" w:rsidRDefault="00F82512" w:rsidP="00F82512">
            <w:pPr>
              <w:rPr>
                <w:caps/>
                <w:sz w:val="22"/>
                <w:lang w:val="fi-FI"/>
              </w:rPr>
            </w:pPr>
            <w:r w:rsidRPr="00D62CB9">
              <w:rPr>
                <w:rFonts w:cs="Arial"/>
                <w:szCs w:val="24"/>
                <w:lang w:val="fi-FI"/>
              </w:rPr>
              <w:t>BAB III</w:t>
            </w:r>
          </w:p>
        </w:tc>
        <w:tc>
          <w:tcPr>
            <w:tcW w:w="7948" w:type="dxa"/>
            <w:gridSpan w:val="2"/>
          </w:tcPr>
          <w:p w:rsidR="00F82512" w:rsidRPr="00D62CB9" w:rsidRDefault="00F82512" w:rsidP="00F82512">
            <w:pPr>
              <w:rPr>
                <w:rFonts w:cs="Arial"/>
                <w:caps/>
                <w:szCs w:val="24"/>
                <w:lang w:val="nl-NL"/>
              </w:rPr>
            </w:pPr>
            <w:r w:rsidRPr="00D62CB9">
              <w:rPr>
                <w:rFonts w:cs="Arial"/>
                <w:caps/>
                <w:szCs w:val="24"/>
                <w:lang w:val="nl-NL"/>
              </w:rPr>
              <w:t xml:space="preserve">TUJUAN DAN MANFAAT AKREDITASI PROGRAM </w:t>
            </w:r>
            <w:r w:rsidRPr="00D62CB9">
              <w:rPr>
                <w:caps/>
                <w:lang w:val="nl-NL"/>
              </w:rPr>
              <w:t>PENDIDIKAN</w:t>
            </w:r>
            <w:r w:rsidRPr="00D62CB9">
              <w:rPr>
                <w:rFonts w:cs="Arial"/>
                <w:caps/>
                <w:szCs w:val="24"/>
                <w:lang w:val="nl-NL"/>
              </w:rPr>
              <w:t xml:space="preserve"> </w:t>
            </w:r>
          </w:p>
          <w:p w:rsidR="00F82512" w:rsidRPr="00D62CB9" w:rsidRDefault="00F82512" w:rsidP="00F82512">
            <w:pPr>
              <w:rPr>
                <w:caps/>
                <w:sz w:val="22"/>
                <w:szCs w:val="22"/>
                <w:lang w:val="id-ID"/>
              </w:rPr>
            </w:pPr>
          </w:p>
        </w:tc>
      </w:tr>
      <w:tr w:rsidR="00D62CB9" w:rsidRPr="00D62CB9" w:rsidTr="00F82512">
        <w:tc>
          <w:tcPr>
            <w:tcW w:w="1008" w:type="dxa"/>
          </w:tcPr>
          <w:p w:rsidR="00F82512" w:rsidRPr="00D62CB9" w:rsidRDefault="00F82512" w:rsidP="00F82512">
            <w:pPr>
              <w:rPr>
                <w:sz w:val="22"/>
                <w:szCs w:val="22"/>
                <w:lang w:val="fi-FI"/>
              </w:rPr>
            </w:pPr>
            <w:r w:rsidRPr="00D62CB9">
              <w:rPr>
                <w:rFonts w:cs="Arial"/>
                <w:szCs w:val="24"/>
                <w:lang w:val="fi-FI"/>
              </w:rPr>
              <w:t xml:space="preserve">BAB IV </w:t>
            </w:r>
          </w:p>
        </w:tc>
        <w:tc>
          <w:tcPr>
            <w:tcW w:w="7948" w:type="dxa"/>
            <w:gridSpan w:val="2"/>
          </w:tcPr>
          <w:p w:rsidR="00F82512" w:rsidRPr="00D62CB9" w:rsidRDefault="00F82512" w:rsidP="00F82512">
            <w:pPr>
              <w:rPr>
                <w:rFonts w:cs="Arial"/>
                <w:szCs w:val="24"/>
                <w:lang w:val="fi-FI"/>
              </w:rPr>
            </w:pPr>
            <w:r w:rsidRPr="00D62CB9">
              <w:rPr>
                <w:rFonts w:cs="Arial"/>
                <w:szCs w:val="24"/>
                <w:lang w:val="fi-FI"/>
              </w:rPr>
              <w:t>ASPEK PELAKSANAAN AKREDITASI PROGRAM</w:t>
            </w:r>
          </w:p>
          <w:p w:rsidR="00F82512" w:rsidRPr="00D62CB9" w:rsidRDefault="00F82512" w:rsidP="00F82512">
            <w:pPr>
              <w:rPr>
                <w:sz w:val="22"/>
                <w:szCs w:val="22"/>
                <w:lang w:val="id-ID"/>
              </w:rPr>
            </w:pPr>
            <w:r w:rsidRPr="00D62CB9">
              <w:rPr>
                <w:rFonts w:cs="Arial"/>
                <w:szCs w:val="24"/>
                <w:lang w:val="fi-FI"/>
              </w:rPr>
              <w:t xml:space="preserve"> </w:t>
            </w:r>
            <w:r w:rsidRPr="00D62CB9">
              <w:rPr>
                <w:lang w:val="fi-FI"/>
              </w:rPr>
              <w:t>PENDIDIKAN</w:t>
            </w:r>
            <w:r w:rsidRPr="00D62CB9">
              <w:rPr>
                <w:rFonts w:cs="Arial"/>
                <w:caps/>
                <w:szCs w:val="24"/>
                <w:lang w:val="id-ID"/>
              </w:rPr>
              <w:t>.</w:t>
            </w:r>
            <w:r w:rsidRPr="00D62CB9">
              <w:rPr>
                <w:rFonts w:cs="Arial"/>
                <w:caps/>
                <w:szCs w:val="24"/>
                <w:lang w:val="fi-FI"/>
              </w:rPr>
              <w:t>..</w:t>
            </w:r>
            <w:r w:rsidRPr="00D62CB9">
              <w:rPr>
                <w:rFonts w:cs="Arial"/>
                <w:caps/>
                <w:szCs w:val="24"/>
                <w:lang w:val="id-ID"/>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sz w:val="22"/>
                <w:lang w:val="fi-FI"/>
              </w:rPr>
            </w:pPr>
            <w:r w:rsidRPr="00D62CB9">
              <w:rPr>
                <w:rFonts w:cs="Arial"/>
                <w:noProof/>
                <w:szCs w:val="24"/>
              </w:rPr>
              <w:t>4.1.</w:t>
            </w:r>
          </w:p>
        </w:tc>
        <w:tc>
          <w:tcPr>
            <w:tcW w:w="7318" w:type="dxa"/>
          </w:tcPr>
          <w:p w:rsidR="00F82512" w:rsidRPr="00D62CB9" w:rsidRDefault="00F82512" w:rsidP="00F82512">
            <w:pPr>
              <w:rPr>
                <w:rFonts w:cs="Arial"/>
                <w:szCs w:val="24"/>
                <w:lang w:val="sv-SE"/>
              </w:rPr>
            </w:pPr>
            <w:r w:rsidRPr="00D62CB9">
              <w:rPr>
                <w:rFonts w:cs="Arial"/>
                <w:szCs w:val="24"/>
                <w:lang w:val="sv-SE"/>
              </w:rPr>
              <w:t xml:space="preserve">Standar  Akreditasi Program </w:t>
            </w:r>
            <w:r w:rsidRPr="00D62CB9">
              <w:rPr>
                <w:lang w:val="sv-SE"/>
              </w:rPr>
              <w:t>Pendidikan</w:t>
            </w:r>
            <w:r w:rsidRPr="00D62CB9">
              <w:rPr>
                <w:rFonts w:cs="Arial"/>
                <w:noProof/>
                <w:szCs w:val="24"/>
                <w:lang w:val="sv-SE"/>
              </w:rPr>
              <w:t>..........</w:t>
            </w:r>
            <w:r w:rsidRPr="00D62CB9">
              <w:rPr>
                <w:rFonts w:cs="Arial"/>
                <w:noProof/>
                <w:szCs w:val="24"/>
                <w:lang w:val="id-ID"/>
              </w:rPr>
              <w:t>.</w:t>
            </w:r>
            <w:r w:rsidRPr="00D62CB9">
              <w:rPr>
                <w:rFonts w:cs="Arial"/>
                <w:noProof/>
                <w:szCs w:val="24"/>
                <w:lang w:val="sv-SE"/>
              </w:rPr>
              <w:t>..</w:t>
            </w:r>
            <w:r w:rsidRPr="00D62CB9">
              <w:rPr>
                <w:rFonts w:cs="Arial"/>
                <w:noProof/>
                <w:szCs w:val="24"/>
                <w:lang w:val="id-ID"/>
              </w:rPr>
              <w:t>..................</w:t>
            </w:r>
          </w:p>
          <w:p w:rsidR="00F82512" w:rsidRPr="00D62CB9" w:rsidRDefault="00F82512" w:rsidP="00F82512">
            <w:pPr>
              <w:rPr>
                <w:sz w:val="22"/>
              </w:rPr>
            </w:pP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noProof/>
                <w:sz w:val="22"/>
              </w:rPr>
            </w:pPr>
            <w:r w:rsidRPr="00D62CB9">
              <w:rPr>
                <w:rFonts w:cs="Arial"/>
                <w:noProof/>
                <w:szCs w:val="24"/>
              </w:rPr>
              <w:t>4.2.</w:t>
            </w:r>
          </w:p>
        </w:tc>
        <w:tc>
          <w:tcPr>
            <w:tcW w:w="7318" w:type="dxa"/>
          </w:tcPr>
          <w:p w:rsidR="00F82512" w:rsidRPr="00D62CB9" w:rsidRDefault="00F82512" w:rsidP="00F82512">
            <w:pPr>
              <w:rPr>
                <w:sz w:val="22"/>
                <w:lang w:val="id-ID"/>
              </w:rPr>
            </w:pPr>
            <w:r w:rsidRPr="00D62CB9">
              <w:rPr>
                <w:rFonts w:cs="Arial"/>
                <w:szCs w:val="24"/>
              </w:rPr>
              <w:t xml:space="preserve">Prosedur  Akreditasi Program </w:t>
            </w:r>
            <w:r w:rsidRPr="00D62CB9">
              <w:t>Pendidikan</w:t>
            </w:r>
            <w:r w:rsidRPr="00D62CB9">
              <w:rPr>
                <w:rFonts w:cs="Arial"/>
                <w:szCs w:val="24"/>
              </w:rPr>
              <w:t>………</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rPr>
            </w:pPr>
          </w:p>
        </w:tc>
        <w:tc>
          <w:tcPr>
            <w:tcW w:w="630" w:type="dxa"/>
          </w:tcPr>
          <w:p w:rsidR="00F82512" w:rsidRPr="00D62CB9" w:rsidRDefault="00F82512" w:rsidP="00F82512">
            <w:pPr>
              <w:rPr>
                <w:noProof/>
                <w:sz w:val="22"/>
              </w:rPr>
            </w:pPr>
            <w:r w:rsidRPr="00D62CB9">
              <w:rPr>
                <w:rFonts w:cs="Arial"/>
                <w:noProof/>
                <w:szCs w:val="24"/>
              </w:rPr>
              <w:t>4.3.</w:t>
            </w:r>
          </w:p>
        </w:tc>
        <w:tc>
          <w:tcPr>
            <w:tcW w:w="7318" w:type="dxa"/>
          </w:tcPr>
          <w:p w:rsidR="00F82512" w:rsidRPr="00D62CB9" w:rsidRDefault="00F82512" w:rsidP="00F82512">
            <w:pPr>
              <w:rPr>
                <w:sz w:val="22"/>
                <w:lang w:val="id-ID"/>
              </w:rPr>
            </w:pPr>
            <w:r w:rsidRPr="00D62CB9">
              <w:rPr>
                <w:rFonts w:cs="Arial"/>
                <w:szCs w:val="24"/>
              </w:rPr>
              <w:t xml:space="preserve">Instrumen Akreditasi Program </w:t>
            </w:r>
            <w:r w:rsidRPr="00D62CB9">
              <w:t>Pendidikan</w:t>
            </w:r>
            <w:r w:rsidRPr="00D62CB9">
              <w:rPr>
                <w:rFonts w:cs="Arial"/>
                <w:szCs w:val="24"/>
              </w:rPr>
              <w:t xml:space="preserve"> …….</w:t>
            </w:r>
            <w:r w:rsidRPr="00D62CB9">
              <w:rPr>
                <w:rFonts w:cs="Arial"/>
                <w:szCs w:val="24"/>
                <w:lang w:val="id-ID"/>
              </w:rPr>
              <w:t>..................</w:t>
            </w:r>
          </w:p>
        </w:tc>
      </w:tr>
      <w:tr w:rsidR="00D62CB9" w:rsidRPr="00D62CB9" w:rsidTr="00F82512">
        <w:tc>
          <w:tcPr>
            <w:tcW w:w="1008" w:type="dxa"/>
          </w:tcPr>
          <w:p w:rsidR="00F82512" w:rsidRPr="00D62CB9" w:rsidRDefault="00F82512" w:rsidP="00F82512">
            <w:pPr>
              <w:rPr>
                <w:sz w:val="22"/>
                <w:lang w:val="fi-FI"/>
              </w:rPr>
            </w:pPr>
          </w:p>
        </w:tc>
        <w:tc>
          <w:tcPr>
            <w:tcW w:w="630" w:type="dxa"/>
          </w:tcPr>
          <w:p w:rsidR="00F82512" w:rsidRPr="00D62CB9" w:rsidRDefault="00F82512" w:rsidP="00F82512">
            <w:pPr>
              <w:rPr>
                <w:noProof/>
                <w:sz w:val="22"/>
              </w:rPr>
            </w:pPr>
            <w:r w:rsidRPr="00D62CB9">
              <w:rPr>
                <w:rFonts w:cs="Arial"/>
                <w:noProof/>
                <w:szCs w:val="24"/>
              </w:rPr>
              <w:t>4.4.</w:t>
            </w:r>
          </w:p>
        </w:tc>
        <w:tc>
          <w:tcPr>
            <w:tcW w:w="7318" w:type="dxa"/>
          </w:tcPr>
          <w:p w:rsidR="00F82512" w:rsidRPr="00D62CB9" w:rsidRDefault="00F82512" w:rsidP="00F82512">
            <w:pPr>
              <w:rPr>
                <w:sz w:val="22"/>
                <w:lang w:val="id-ID"/>
              </w:rPr>
            </w:pPr>
            <w:r w:rsidRPr="00D62CB9">
              <w:rPr>
                <w:rFonts w:cs="Arial"/>
                <w:szCs w:val="24"/>
              </w:rPr>
              <w:t xml:space="preserve">Kode Etik Akreditasi Program </w:t>
            </w:r>
            <w:r w:rsidRPr="00D62CB9">
              <w:t>Pendidikan</w:t>
            </w:r>
            <w:r w:rsidRPr="00D62CB9">
              <w:rPr>
                <w:rFonts w:cs="Arial"/>
                <w:szCs w:val="24"/>
              </w:rPr>
              <w:t xml:space="preserve"> ……..</w:t>
            </w:r>
            <w:r w:rsidRPr="00D62CB9">
              <w:rPr>
                <w:rFonts w:cs="Arial"/>
                <w:szCs w:val="24"/>
                <w:lang w:val="id-ID"/>
              </w:rPr>
              <w:t>.................</w:t>
            </w:r>
          </w:p>
        </w:tc>
      </w:tr>
      <w:tr w:rsidR="00D62CB9" w:rsidRPr="00D62CB9" w:rsidTr="00F82512">
        <w:tc>
          <w:tcPr>
            <w:tcW w:w="8956" w:type="dxa"/>
            <w:gridSpan w:val="3"/>
          </w:tcPr>
          <w:p w:rsidR="00F82512" w:rsidRPr="00D62CB9" w:rsidRDefault="00F82512" w:rsidP="00F82512">
            <w:pPr>
              <w:rPr>
                <w:sz w:val="22"/>
                <w:lang w:val="id-ID"/>
              </w:rPr>
            </w:pPr>
            <w:r w:rsidRPr="00D62CB9">
              <w:rPr>
                <w:rFonts w:cs="Arial"/>
                <w:szCs w:val="24"/>
                <w:lang w:val="fi-FI"/>
              </w:rPr>
              <w:t>DAFTAR ISTILAH DAN SINGKATAN .........................</w:t>
            </w:r>
            <w:r w:rsidRPr="00D62CB9">
              <w:rPr>
                <w:rFonts w:cs="Arial"/>
                <w:szCs w:val="24"/>
                <w:lang w:val="id-ID"/>
              </w:rPr>
              <w:t>.....</w:t>
            </w:r>
            <w:r w:rsidRPr="00D62CB9">
              <w:rPr>
                <w:rFonts w:cs="Arial"/>
                <w:szCs w:val="24"/>
                <w:lang w:val="fi-FI"/>
              </w:rPr>
              <w:t>............................</w:t>
            </w:r>
          </w:p>
        </w:tc>
      </w:tr>
      <w:tr w:rsidR="00D62CB9" w:rsidRPr="00D62CB9" w:rsidTr="00F82512">
        <w:tc>
          <w:tcPr>
            <w:tcW w:w="8956" w:type="dxa"/>
            <w:gridSpan w:val="3"/>
          </w:tcPr>
          <w:p w:rsidR="00F82512" w:rsidRPr="00D62CB9" w:rsidRDefault="00F82512" w:rsidP="00F82512">
            <w:pPr>
              <w:rPr>
                <w:sz w:val="22"/>
                <w:lang w:val="id-ID"/>
              </w:rPr>
            </w:pPr>
            <w:r w:rsidRPr="00D62CB9">
              <w:rPr>
                <w:rFonts w:cs="Arial"/>
                <w:szCs w:val="24"/>
                <w:lang w:val="fi-FI"/>
              </w:rPr>
              <w:t>DAFTAR RUJUKAN ....................................................................................</w:t>
            </w:r>
          </w:p>
        </w:tc>
      </w:tr>
    </w:tbl>
    <w:p w:rsidR="00F82512" w:rsidRPr="00D62CB9" w:rsidRDefault="00A47C80" w:rsidP="00F82512">
      <w:pPr>
        <w:pStyle w:val="TOC1"/>
        <w:rPr>
          <w:rFonts w:cs="Arial"/>
          <w:lang w:val="id-ID" w:eastAsia="id-ID"/>
        </w:rPr>
      </w:pPr>
      <w:r w:rsidRPr="00D62CB9">
        <w:rPr>
          <w:rFonts w:cs="Arial"/>
        </w:rPr>
        <w:fldChar w:fldCharType="begin"/>
      </w:r>
      <w:r w:rsidRPr="00D62CB9">
        <w:rPr>
          <w:rFonts w:cs="Arial"/>
        </w:rPr>
        <w:instrText xml:space="preserve"> TOC \o "1-3" \h \z \u </w:instrText>
      </w:r>
      <w:r w:rsidRPr="00D62CB9">
        <w:rPr>
          <w:rFonts w:cs="Arial"/>
        </w:rPr>
        <w:fldChar w:fldCharType="separate"/>
      </w:r>
    </w:p>
    <w:p w:rsidR="009E4459" w:rsidRPr="00D62CB9" w:rsidRDefault="009E4459">
      <w:pPr>
        <w:pStyle w:val="TOC1"/>
        <w:rPr>
          <w:rFonts w:cs="Arial"/>
          <w:lang w:val="id-ID" w:eastAsia="id-ID"/>
        </w:rPr>
      </w:pPr>
    </w:p>
    <w:p w:rsidR="00A85368" w:rsidRPr="00D62CB9" w:rsidRDefault="00A47C80">
      <w:pPr>
        <w:rPr>
          <w:rFonts w:ascii="Trebuchet MS" w:hAnsi="Trebuchet MS"/>
        </w:rPr>
      </w:pPr>
      <w:r w:rsidRPr="00D62CB9">
        <w:rPr>
          <w:rFonts w:cs="Arial"/>
          <w:szCs w:val="24"/>
        </w:rPr>
        <w:fldChar w:fldCharType="end"/>
      </w:r>
    </w:p>
    <w:p w:rsidR="00A85368" w:rsidRPr="00D62CB9" w:rsidRDefault="00A85368">
      <w:pPr>
        <w:rPr>
          <w:rFonts w:ascii="Trebuchet MS" w:hAnsi="Trebuchet MS" w:cs="Arial"/>
          <w:szCs w:val="24"/>
          <w:lang w:val="sv-SE"/>
        </w:rPr>
        <w:sectPr w:rsidR="00A85368" w:rsidRPr="00D62CB9" w:rsidSect="009E4459">
          <w:headerReference w:type="even" r:id="rId10"/>
          <w:headerReference w:type="default" r:id="rId11"/>
          <w:footerReference w:type="even" r:id="rId12"/>
          <w:footerReference w:type="default" r:id="rId13"/>
          <w:headerReference w:type="first" r:id="rId14"/>
          <w:footerReference w:type="first" r:id="rId15"/>
          <w:pgSz w:w="11909" w:h="16834" w:code="9"/>
          <w:pgMar w:top="1440" w:right="1656" w:bottom="1440" w:left="1656" w:header="1151" w:footer="1117" w:gutter="0"/>
          <w:pgNumType w:start="0"/>
          <w:cols w:space="720"/>
          <w:titlePg/>
        </w:sectPr>
      </w:pPr>
    </w:p>
    <w:p w:rsidR="00B3230B" w:rsidRPr="00D62CB9" w:rsidRDefault="00A47C80" w:rsidP="00843489">
      <w:pPr>
        <w:pStyle w:val="Heading1"/>
        <w:rPr>
          <w:rFonts w:ascii="Arial" w:hAnsi="Arial" w:cs="Arial"/>
          <w:szCs w:val="24"/>
          <w:lang w:val="sv-SE"/>
        </w:rPr>
      </w:pPr>
      <w:bookmarkStart w:id="3" w:name="_Toc295140460"/>
      <w:r w:rsidRPr="00D62CB9">
        <w:rPr>
          <w:rFonts w:ascii="Arial" w:hAnsi="Arial" w:cs="Arial"/>
          <w:szCs w:val="24"/>
          <w:lang w:val="sv-SE"/>
        </w:rPr>
        <w:lastRenderedPageBreak/>
        <w:t>PROFIL PROGRAM STUDI</w:t>
      </w:r>
      <w:bookmarkEnd w:id="3"/>
    </w:p>
    <w:p w:rsidR="00C61F2A" w:rsidRPr="00D62CB9" w:rsidRDefault="00C61F2A" w:rsidP="00C61F2A">
      <w:pPr>
        <w:jc w:val="left"/>
        <w:rPr>
          <w:rFonts w:cs="Arial"/>
          <w:szCs w:val="24"/>
          <w:lang w:val="sv-SE"/>
        </w:rPr>
      </w:pPr>
    </w:p>
    <w:p w:rsidR="00C61F2A" w:rsidRPr="00D62CB9" w:rsidRDefault="00C61F2A" w:rsidP="00C61F2A">
      <w:pPr>
        <w:jc w:val="left"/>
        <w:rPr>
          <w:rFonts w:cs="Arial"/>
          <w:szCs w:val="24"/>
          <w:lang w:val="sv-SE"/>
        </w:rPr>
      </w:pPr>
    </w:p>
    <w:p w:rsidR="000B7659" w:rsidRPr="00D62CB9" w:rsidRDefault="00A47C80" w:rsidP="000B7659">
      <w:pPr>
        <w:tabs>
          <w:tab w:val="left" w:pos="3060"/>
        </w:tabs>
        <w:rPr>
          <w:rFonts w:cs="Arial"/>
          <w:szCs w:val="24"/>
          <w:lang w:val="nb-NO"/>
        </w:rPr>
      </w:pPr>
      <w:r w:rsidRPr="00D62CB9">
        <w:rPr>
          <w:rFonts w:cs="Arial"/>
          <w:szCs w:val="24"/>
          <w:lang w:val="nb-NO"/>
        </w:rPr>
        <w:t>Program Studi (PS)</w:t>
      </w:r>
      <w:r w:rsidRPr="00D62CB9">
        <w:rPr>
          <w:rFonts w:cs="Arial"/>
          <w:szCs w:val="24"/>
          <w:lang w:val="nb-NO"/>
        </w:rPr>
        <w:tab/>
        <w:t xml:space="preserve">:  </w:t>
      </w:r>
    </w:p>
    <w:p w:rsidR="000B7659" w:rsidRPr="00D62CB9" w:rsidRDefault="000B7659" w:rsidP="000B7659">
      <w:pPr>
        <w:tabs>
          <w:tab w:val="left" w:pos="3060"/>
        </w:tabs>
        <w:rPr>
          <w:rFonts w:cs="Arial"/>
          <w:szCs w:val="24"/>
          <w:lang w:val="nb-NO"/>
        </w:rPr>
      </w:pPr>
    </w:p>
    <w:p w:rsidR="000B7659" w:rsidRPr="00D62CB9" w:rsidRDefault="00A47C80" w:rsidP="000B7659">
      <w:pPr>
        <w:tabs>
          <w:tab w:val="left" w:pos="3060"/>
        </w:tabs>
        <w:rPr>
          <w:rFonts w:cs="Arial"/>
          <w:szCs w:val="24"/>
        </w:rPr>
      </w:pPr>
      <w:r w:rsidRPr="00D62CB9">
        <w:rPr>
          <w:rFonts w:cs="Arial"/>
          <w:szCs w:val="24"/>
          <w:lang w:val="id-ID"/>
        </w:rPr>
        <w:t>Perguruan Tinggi</w:t>
      </w:r>
      <w:r w:rsidRPr="00D62CB9">
        <w:rPr>
          <w:rFonts w:cs="Arial"/>
          <w:szCs w:val="24"/>
          <w:lang w:val="id-ID"/>
        </w:rPr>
        <w:tab/>
        <w:t xml:space="preserve">:  </w:t>
      </w:r>
    </w:p>
    <w:p w:rsidR="000B7659" w:rsidRPr="00D62CB9" w:rsidRDefault="000B7659" w:rsidP="000B7659">
      <w:pPr>
        <w:tabs>
          <w:tab w:val="left" w:pos="3060"/>
        </w:tabs>
        <w:rPr>
          <w:rFonts w:cs="Arial"/>
          <w:szCs w:val="24"/>
          <w:lang w:val="id-ID"/>
        </w:rPr>
      </w:pPr>
    </w:p>
    <w:p w:rsidR="000B7659" w:rsidRPr="00D62CB9" w:rsidRDefault="00A47C80" w:rsidP="00415D26">
      <w:pPr>
        <w:tabs>
          <w:tab w:val="left" w:pos="3060"/>
        </w:tabs>
        <w:ind w:left="3261" w:hanging="3261"/>
        <w:rPr>
          <w:rFonts w:cs="Arial"/>
          <w:szCs w:val="24"/>
          <w:lang w:val="sv-SE"/>
        </w:rPr>
      </w:pPr>
      <w:r w:rsidRPr="00D62CB9">
        <w:rPr>
          <w:rFonts w:cs="Arial"/>
          <w:szCs w:val="24"/>
          <w:lang w:val="id-ID"/>
        </w:rPr>
        <w:t xml:space="preserve">Nomor SK </w:t>
      </w:r>
      <w:r w:rsidRPr="00D62CB9">
        <w:rPr>
          <w:rFonts w:cs="Arial"/>
          <w:szCs w:val="24"/>
          <w:lang w:val="sv-SE"/>
        </w:rPr>
        <w:t>P</w:t>
      </w:r>
      <w:r w:rsidRPr="00D62CB9">
        <w:rPr>
          <w:rFonts w:cs="Arial"/>
          <w:szCs w:val="24"/>
          <w:lang w:val="id-ID"/>
        </w:rPr>
        <w:t>endirian PS (*)</w:t>
      </w:r>
      <w:r w:rsidRPr="00D62CB9">
        <w:rPr>
          <w:rFonts w:cs="Arial"/>
          <w:szCs w:val="24"/>
          <w:lang w:val="id-ID"/>
        </w:rPr>
        <w:tab/>
        <w:t xml:space="preserve">: </w:t>
      </w:r>
    </w:p>
    <w:p w:rsidR="000B7659" w:rsidRPr="00D62CB9" w:rsidRDefault="000B7659" w:rsidP="000B7659">
      <w:pPr>
        <w:tabs>
          <w:tab w:val="left" w:pos="3060"/>
        </w:tabs>
        <w:rPr>
          <w:rFonts w:cs="Arial"/>
          <w:szCs w:val="24"/>
          <w:lang w:val="id-ID"/>
        </w:rPr>
      </w:pPr>
    </w:p>
    <w:p w:rsidR="000B7659" w:rsidRPr="00D62CB9" w:rsidRDefault="00A47C80" w:rsidP="000B7659">
      <w:pPr>
        <w:tabs>
          <w:tab w:val="left" w:pos="3060"/>
        </w:tabs>
        <w:rPr>
          <w:rFonts w:cs="Arial"/>
          <w:szCs w:val="24"/>
          <w:lang w:val="id-ID"/>
        </w:rPr>
      </w:pPr>
      <w:r w:rsidRPr="00D62CB9">
        <w:rPr>
          <w:rFonts w:cs="Arial"/>
          <w:szCs w:val="24"/>
          <w:lang w:val="id-ID"/>
        </w:rPr>
        <w:t xml:space="preserve">Tanggal SK </w:t>
      </w:r>
      <w:r w:rsidRPr="00D62CB9">
        <w:rPr>
          <w:rFonts w:cs="Arial"/>
          <w:szCs w:val="24"/>
          <w:lang w:val="fr-FR"/>
        </w:rPr>
        <w:t>P</w:t>
      </w:r>
      <w:r w:rsidRPr="00D62CB9">
        <w:rPr>
          <w:rFonts w:cs="Arial"/>
          <w:szCs w:val="24"/>
          <w:lang w:val="id-ID"/>
        </w:rPr>
        <w:t>endirian PS</w:t>
      </w:r>
      <w:r w:rsidRPr="00D62CB9">
        <w:rPr>
          <w:rFonts w:cs="Arial"/>
          <w:szCs w:val="24"/>
          <w:lang w:val="id-ID"/>
        </w:rPr>
        <w:tab/>
        <w:t>:</w:t>
      </w:r>
      <w:r w:rsidR="00E71C96" w:rsidRPr="00D62CB9">
        <w:rPr>
          <w:rFonts w:cs="Arial"/>
          <w:szCs w:val="24"/>
          <w:lang w:val="id-ID"/>
        </w:rPr>
        <w:t xml:space="preserve"> </w:t>
      </w:r>
      <w:r w:rsidRPr="00D62CB9">
        <w:rPr>
          <w:rFonts w:cs="Arial"/>
          <w:szCs w:val="24"/>
          <w:lang w:val="id-ID"/>
        </w:rPr>
        <w:tab/>
      </w:r>
      <w:r w:rsidRPr="00D62CB9">
        <w:rPr>
          <w:rFonts w:cs="Arial"/>
          <w:szCs w:val="24"/>
          <w:lang w:val="id-ID"/>
        </w:rPr>
        <w:tab/>
      </w:r>
    </w:p>
    <w:p w:rsidR="00DC21B8" w:rsidRPr="00D62CB9" w:rsidRDefault="00DC21B8" w:rsidP="000B7659">
      <w:pPr>
        <w:tabs>
          <w:tab w:val="left" w:pos="3060"/>
        </w:tabs>
        <w:rPr>
          <w:rFonts w:cs="Arial"/>
          <w:szCs w:val="24"/>
          <w:lang w:val="fr-FR"/>
        </w:rPr>
      </w:pPr>
    </w:p>
    <w:p w:rsidR="000B7659" w:rsidRPr="00D62CB9" w:rsidRDefault="00A47C80" w:rsidP="000B7659">
      <w:pPr>
        <w:tabs>
          <w:tab w:val="left" w:pos="3060"/>
        </w:tabs>
        <w:rPr>
          <w:rFonts w:cs="Arial"/>
          <w:szCs w:val="24"/>
          <w:lang w:val="id-ID"/>
        </w:rPr>
      </w:pPr>
      <w:r w:rsidRPr="00D62CB9">
        <w:rPr>
          <w:rFonts w:cs="Arial"/>
          <w:szCs w:val="24"/>
          <w:lang w:val="id-ID"/>
        </w:rPr>
        <w:t xml:space="preserve">Pejabat Penandatangan </w:t>
      </w:r>
    </w:p>
    <w:p w:rsidR="000B7659" w:rsidRPr="00D62CB9" w:rsidRDefault="00A47C80" w:rsidP="000B7659">
      <w:pPr>
        <w:tabs>
          <w:tab w:val="left" w:pos="3060"/>
        </w:tabs>
        <w:rPr>
          <w:rFonts w:cs="Arial"/>
          <w:szCs w:val="24"/>
          <w:lang w:val="fr-FR"/>
        </w:rPr>
      </w:pPr>
      <w:r w:rsidRPr="00D62CB9">
        <w:rPr>
          <w:rFonts w:cs="Arial"/>
          <w:szCs w:val="24"/>
          <w:lang w:val="id-ID"/>
        </w:rPr>
        <w:t>SK Pendirian PS</w:t>
      </w:r>
      <w:r w:rsidRPr="00D62CB9">
        <w:rPr>
          <w:rFonts w:cs="Arial"/>
          <w:szCs w:val="24"/>
          <w:lang w:val="id-ID"/>
        </w:rPr>
        <w:tab/>
        <w:t>:</w:t>
      </w:r>
    </w:p>
    <w:p w:rsidR="00DC21B8" w:rsidRPr="00D62CB9" w:rsidRDefault="00DC21B8" w:rsidP="000B7659">
      <w:pPr>
        <w:tabs>
          <w:tab w:val="left" w:pos="3060"/>
        </w:tabs>
        <w:rPr>
          <w:rFonts w:cs="Arial"/>
          <w:szCs w:val="24"/>
          <w:lang w:val="fr-FR"/>
        </w:rPr>
      </w:pPr>
    </w:p>
    <w:p w:rsidR="000B7659" w:rsidRPr="00D62CB9" w:rsidRDefault="00A47C80" w:rsidP="000B7659">
      <w:pPr>
        <w:tabs>
          <w:tab w:val="left" w:pos="3060"/>
        </w:tabs>
        <w:rPr>
          <w:rFonts w:cs="Arial"/>
          <w:szCs w:val="24"/>
          <w:lang w:val="id-ID"/>
        </w:rPr>
      </w:pPr>
      <w:r w:rsidRPr="00D62CB9">
        <w:rPr>
          <w:rFonts w:cs="Arial"/>
          <w:szCs w:val="24"/>
          <w:lang w:val="id-ID"/>
        </w:rPr>
        <w:t>Bulan &amp; Tahun Dimulainya</w:t>
      </w:r>
    </w:p>
    <w:p w:rsidR="000B7659" w:rsidRPr="00D62CB9" w:rsidRDefault="00A47C80" w:rsidP="000B7659">
      <w:pPr>
        <w:tabs>
          <w:tab w:val="left" w:pos="3060"/>
        </w:tabs>
        <w:rPr>
          <w:rFonts w:cs="Arial"/>
          <w:szCs w:val="24"/>
          <w:lang w:val="fr-FR"/>
        </w:rPr>
      </w:pPr>
      <w:r w:rsidRPr="00D62CB9">
        <w:rPr>
          <w:rFonts w:cs="Arial"/>
          <w:szCs w:val="24"/>
          <w:lang w:val="id-ID"/>
        </w:rPr>
        <w:t>Penyelenggaraan PS</w:t>
      </w:r>
      <w:r w:rsidRPr="00D62CB9">
        <w:rPr>
          <w:rFonts w:cs="Arial"/>
          <w:szCs w:val="24"/>
          <w:lang w:val="id-ID"/>
        </w:rPr>
        <w:tab/>
        <w:t xml:space="preserve">: </w:t>
      </w:r>
    </w:p>
    <w:p w:rsidR="000B7659" w:rsidRPr="00D62CB9" w:rsidRDefault="000B7659" w:rsidP="000B7659">
      <w:pPr>
        <w:pStyle w:val="BodyText"/>
        <w:tabs>
          <w:tab w:val="left" w:pos="3060"/>
        </w:tabs>
        <w:rPr>
          <w:rFonts w:cs="Arial"/>
          <w:sz w:val="24"/>
          <w:szCs w:val="24"/>
          <w:lang w:val="id-ID"/>
        </w:rPr>
      </w:pPr>
    </w:p>
    <w:p w:rsidR="00DC21B8" w:rsidRPr="00D62CB9" w:rsidRDefault="00A47C80" w:rsidP="000B7659">
      <w:pPr>
        <w:tabs>
          <w:tab w:val="left" w:pos="3060"/>
        </w:tabs>
        <w:rPr>
          <w:rFonts w:cs="Arial"/>
          <w:szCs w:val="24"/>
          <w:lang w:val="id-ID"/>
        </w:rPr>
      </w:pPr>
      <w:r w:rsidRPr="00D62CB9">
        <w:rPr>
          <w:rFonts w:cs="Arial"/>
          <w:szCs w:val="24"/>
          <w:lang w:val="id-ID"/>
        </w:rPr>
        <w:t xml:space="preserve">Peringkat (Nilai) </w:t>
      </w:r>
    </w:p>
    <w:p w:rsidR="000B7659" w:rsidRPr="00D62CB9" w:rsidRDefault="00E71C96" w:rsidP="000B7659">
      <w:pPr>
        <w:tabs>
          <w:tab w:val="left" w:pos="3060"/>
        </w:tabs>
        <w:rPr>
          <w:rFonts w:cs="Arial"/>
          <w:szCs w:val="24"/>
          <w:lang w:val="id-ID"/>
        </w:rPr>
      </w:pPr>
      <w:r w:rsidRPr="00D62CB9">
        <w:rPr>
          <w:rFonts w:cs="Arial"/>
          <w:szCs w:val="24"/>
          <w:lang w:val="id-ID"/>
        </w:rPr>
        <w:t>Akreditasi Terakhir</w:t>
      </w:r>
      <w:r w:rsidRPr="00D62CB9">
        <w:rPr>
          <w:rFonts w:cs="Arial"/>
          <w:szCs w:val="24"/>
          <w:lang w:val="id-ID"/>
        </w:rPr>
        <w:tab/>
        <w:t xml:space="preserve">: </w:t>
      </w:r>
    </w:p>
    <w:p w:rsidR="000B7659" w:rsidRPr="00D62CB9" w:rsidRDefault="000B7659" w:rsidP="000B7659">
      <w:pPr>
        <w:tabs>
          <w:tab w:val="left" w:pos="3060"/>
        </w:tabs>
        <w:rPr>
          <w:rFonts w:cs="Arial"/>
          <w:szCs w:val="24"/>
          <w:lang w:val="id-ID"/>
        </w:rPr>
      </w:pPr>
    </w:p>
    <w:p w:rsidR="000B7659" w:rsidRPr="00D62CB9" w:rsidRDefault="00E71C96" w:rsidP="000B7659">
      <w:pPr>
        <w:tabs>
          <w:tab w:val="left" w:pos="3060"/>
        </w:tabs>
        <w:rPr>
          <w:rFonts w:cs="Arial"/>
          <w:szCs w:val="24"/>
          <w:lang w:val="id-ID"/>
        </w:rPr>
      </w:pPr>
      <w:r w:rsidRPr="00D62CB9">
        <w:rPr>
          <w:rFonts w:cs="Arial"/>
          <w:szCs w:val="24"/>
          <w:lang w:val="id-ID"/>
        </w:rPr>
        <w:t>Nomor SK BAN-PT</w:t>
      </w:r>
      <w:r w:rsidRPr="00D62CB9">
        <w:rPr>
          <w:rFonts w:cs="Arial"/>
          <w:szCs w:val="24"/>
          <w:lang w:val="id-ID"/>
        </w:rPr>
        <w:tab/>
        <w:t xml:space="preserve">: </w:t>
      </w:r>
    </w:p>
    <w:p w:rsidR="000B7659" w:rsidRPr="00D62CB9" w:rsidRDefault="000B7659" w:rsidP="000B7659">
      <w:pPr>
        <w:pStyle w:val="BodyText"/>
        <w:tabs>
          <w:tab w:val="left" w:pos="3060"/>
        </w:tabs>
        <w:rPr>
          <w:rFonts w:cs="Arial"/>
          <w:sz w:val="24"/>
          <w:szCs w:val="24"/>
          <w:lang w:val="id-ID"/>
        </w:rPr>
      </w:pPr>
    </w:p>
    <w:p w:rsidR="00DC21B8" w:rsidRPr="00D62CB9" w:rsidRDefault="00A47C80" w:rsidP="00A75774">
      <w:pPr>
        <w:pStyle w:val="BodyText"/>
        <w:tabs>
          <w:tab w:val="left" w:pos="3060"/>
        </w:tabs>
        <w:ind w:left="3261" w:hanging="3261"/>
        <w:rPr>
          <w:rFonts w:cs="Arial"/>
          <w:sz w:val="24"/>
          <w:szCs w:val="24"/>
          <w:lang w:val="pt-BR"/>
        </w:rPr>
      </w:pPr>
      <w:r w:rsidRPr="00D62CB9">
        <w:rPr>
          <w:rFonts w:cs="Arial"/>
          <w:sz w:val="24"/>
          <w:szCs w:val="24"/>
          <w:lang w:val="id-ID"/>
        </w:rPr>
        <w:t>Alamat PS</w:t>
      </w:r>
      <w:r w:rsidRPr="00D62CB9">
        <w:rPr>
          <w:rFonts w:cs="Arial"/>
          <w:sz w:val="24"/>
          <w:szCs w:val="24"/>
          <w:lang w:val="id-ID"/>
        </w:rPr>
        <w:tab/>
        <w:t>:</w:t>
      </w:r>
    </w:p>
    <w:p w:rsidR="000B7659" w:rsidRPr="00D62CB9" w:rsidRDefault="000B7659" w:rsidP="000B7659">
      <w:pPr>
        <w:tabs>
          <w:tab w:val="left" w:pos="3060"/>
        </w:tabs>
        <w:rPr>
          <w:rFonts w:cs="Arial"/>
          <w:szCs w:val="24"/>
          <w:lang w:val="id-ID"/>
        </w:rPr>
      </w:pPr>
    </w:p>
    <w:p w:rsidR="000B7659" w:rsidRPr="00D62CB9" w:rsidRDefault="00A47C80" w:rsidP="000B7659">
      <w:pPr>
        <w:tabs>
          <w:tab w:val="left" w:pos="3060"/>
        </w:tabs>
        <w:rPr>
          <w:rFonts w:cs="Arial"/>
          <w:szCs w:val="24"/>
          <w:lang w:val="id-ID"/>
        </w:rPr>
      </w:pPr>
      <w:r w:rsidRPr="00D62CB9">
        <w:rPr>
          <w:rFonts w:cs="Arial"/>
          <w:szCs w:val="24"/>
          <w:lang w:val="id-ID"/>
        </w:rPr>
        <w:t>No. Telepon PS</w:t>
      </w:r>
      <w:r w:rsidRPr="00D62CB9">
        <w:rPr>
          <w:rFonts w:cs="Arial"/>
          <w:szCs w:val="24"/>
          <w:lang w:val="id-ID"/>
        </w:rPr>
        <w:tab/>
        <w:t xml:space="preserve">: </w:t>
      </w:r>
    </w:p>
    <w:p w:rsidR="000B7659" w:rsidRPr="00D62CB9" w:rsidRDefault="00A47C80" w:rsidP="000B7659">
      <w:pPr>
        <w:tabs>
          <w:tab w:val="left" w:pos="3060"/>
        </w:tabs>
        <w:rPr>
          <w:rFonts w:cs="Arial"/>
          <w:szCs w:val="24"/>
          <w:lang w:val="pt-BR"/>
        </w:rPr>
      </w:pPr>
      <w:r w:rsidRPr="00D62CB9">
        <w:rPr>
          <w:rFonts w:cs="Arial"/>
          <w:szCs w:val="24"/>
          <w:lang w:val="id-ID"/>
        </w:rPr>
        <w:t>No. Faksimili PS</w:t>
      </w:r>
      <w:r w:rsidRPr="00D62CB9">
        <w:rPr>
          <w:rFonts w:cs="Arial"/>
          <w:szCs w:val="24"/>
          <w:lang w:val="id-ID"/>
        </w:rPr>
        <w:tab/>
        <w:t xml:space="preserve">:  </w:t>
      </w:r>
    </w:p>
    <w:p w:rsidR="00DC21B8" w:rsidRPr="00D62CB9" w:rsidRDefault="00DC21B8" w:rsidP="000B7659">
      <w:pPr>
        <w:tabs>
          <w:tab w:val="left" w:pos="3060"/>
        </w:tabs>
        <w:rPr>
          <w:rFonts w:cs="Arial"/>
          <w:szCs w:val="24"/>
          <w:lang w:val="id-ID"/>
        </w:rPr>
      </w:pPr>
    </w:p>
    <w:p w:rsidR="00DC21B8" w:rsidRPr="00D62CB9" w:rsidRDefault="00A47C80" w:rsidP="000B7659">
      <w:pPr>
        <w:tabs>
          <w:tab w:val="left" w:pos="3060"/>
        </w:tabs>
        <w:rPr>
          <w:rFonts w:cs="Arial"/>
          <w:szCs w:val="24"/>
          <w:lang w:val="id-ID"/>
        </w:rPr>
      </w:pPr>
      <w:r w:rsidRPr="00D62CB9">
        <w:rPr>
          <w:rFonts w:cs="Arial"/>
          <w:szCs w:val="24"/>
          <w:lang w:val="pt-BR"/>
        </w:rPr>
        <w:t>H</w:t>
      </w:r>
      <w:r w:rsidR="00E71C96" w:rsidRPr="00D62CB9">
        <w:rPr>
          <w:rFonts w:cs="Arial"/>
          <w:szCs w:val="24"/>
          <w:lang w:val="pt-BR"/>
        </w:rPr>
        <w:t>omepage</w:t>
      </w:r>
      <w:r w:rsidR="00E71C96" w:rsidRPr="00D62CB9">
        <w:rPr>
          <w:rFonts w:cs="Arial"/>
          <w:szCs w:val="24"/>
          <w:lang w:val="pt-BR"/>
        </w:rPr>
        <w:tab/>
        <w:t>:</w:t>
      </w:r>
    </w:p>
    <w:p w:rsidR="00DC21B8" w:rsidRPr="00D62CB9" w:rsidRDefault="00DC21B8" w:rsidP="000B7659">
      <w:pPr>
        <w:tabs>
          <w:tab w:val="left" w:pos="3060"/>
        </w:tabs>
        <w:rPr>
          <w:rFonts w:cs="Arial"/>
          <w:szCs w:val="24"/>
          <w:lang w:val="pt-BR"/>
        </w:rPr>
      </w:pPr>
    </w:p>
    <w:p w:rsidR="00A8492B" w:rsidRPr="00D62CB9" w:rsidRDefault="00F82512" w:rsidP="00C7766A">
      <w:pPr>
        <w:tabs>
          <w:tab w:val="left" w:pos="3060"/>
        </w:tabs>
        <w:rPr>
          <w:rFonts w:cs="Arial"/>
          <w:szCs w:val="24"/>
          <w:lang w:val="pt-BR"/>
        </w:rPr>
        <w:sectPr w:rsidR="00A8492B" w:rsidRPr="00D62CB9" w:rsidSect="009E4459">
          <w:pgSz w:w="11909" w:h="16834" w:code="9"/>
          <w:pgMar w:top="1440" w:right="1656" w:bottom="1440" w:left="1656" w:header="1152" w:footer="1119" w:gutter="0"/>
          <w:cols w:space="720"/>
        </w:sectPr>
      </w:pPr>
      <w:r w:rsidRPr="00D62CB9">
        <w:rPr>
          <w:rFonts w:cs="Arial"/>
          <w:szCs w:val="24"/>
          <w:lang w:val="pt-BR"/>
        </w:rPr>
        <w:tab/>
      </w:r>
    </w:p>
    <w:p w:rsidR="00C519E9" w:rsidRPr="00D62CB9" w:rsidRDefault="00A47C80" w:rsidP="00A85368">
      <w:pPr>
        <w:jc w:val="center"/>
        <w:rPr>
          <w:rFonts w:cs="Arial"/>
          <w:b/>
          <w:szCs w:val="24"/>
          <w:lang w:val="nb-NO"/>
        </w:rPr>
      </w:pPr>
      <w:bookmarkStart w:id="4" w:name="_Toc18226545"/>
      <w:r w:rsidRPr="00D62CB9">
        <w:rPr>
          <w:rFonts w:cs="Arial"/>
          <w:b/>
          <w:szCs w:val="24"/>
          <w:lang w:val="nb-NO"/>
        </w:rPr>
        <w:lastRenderedPageBreak/>
        <w:t>BAB I</w:t>
      </w:r>
    </w:p>
    <w:p w:rsidR="00B3230B" w:rsidRPr="00D62CB9" w:rsidRDefault="00A47C80">
      <w:pPr>
        <w:pStyle w:val="Heading1"/>
        <w:rPr>
          <w:rFonts w:ascii="Arial" w:hAnsi="Arial" w:cs="Arial"/>
          <w:szCs w:val="24"/>
          <w:lang w:val="nb-NO"/>
        </w:rPr>
      </w:pPr>
      <w:bookmarkStart w:id="5" w:name="_Toc295140463"/>
      <w:r w:rsidRPr="00D62CB9">
        <w:rPr>
          <w:rFonts w:ascii="Arial" w:hAnsi="Arial" w:cs="Arial"/>
          <w:szCs w:val="24"/>
          <w:lang w:val="nb-NO"/>
        </w:rPr>
        <w:t>LATAR BELAKANG</w:t>
      </w:r>
      <w:bookmarkEnd w:id="4"/>
      <w:bookmarkEnd w:id="5"/>
    </w:p>
    <w:p w:rsidR="004F184E" w:rsidRPr="00D62CB9" w:rsidRDefault="004F184E">
      <w:pPr>
        <w:pStyle w:val="Heading2"/>
        <w:rPr>
          <w:rFonts w:cs="Arial"/>
          <w:szCs w:val="24"/>
          <w:lang w:val="id-ID"/>
        </w:rPr>
      </w:pPr>
      <w:bookmarkStart w:id="6" w:name="_Toc18226546"/>
    </w:p>
    <w:bookmarkEnd w:id="6"/>
    <w:p w:rsidR="00F51593" w:rsidRPr="00D62CB9" w:rsidRDefault="00A47C80" w:rsidP="00F51593">
      <w:pPr>
        <w:numPr>
          <w:ilvl w:val="0"/>
          <w:numId w:val="10"/>
        </w:numPr>
        <w:rPr>
          <w:rFonts w:cs="Arial"/>
          <w:szCs w:val="24"/>
          <w:lang w:val="id-ID"/>
        </w:rPr>
      </w:pPr>
      <w:r w:rsidRPr="00D62CB9">
        <w:rPr>
          <w:rFonts w:cs="Arial"/>
          <w:szCs w:val="24"/>
          <w:lang w:val="id-ID"/>
        </w:rPr>
        <w:t>U</w:t>
      </w:r>
      <w:r w:rsidRPr="00D62CB9">
        <w:rPr>
          <w:rFonts w:cs="Arial"/>
          <w:szCs w:val="24"/>
        </w:rPr>
        <w:t>MUM</w:t>
      </w:r>
    </w:p>
    <w:p w:rsidR="00F51593" w:rsidRPr="00D62CB9" w:rsidRDefault="00F51593" w:rsidP="00F51593">
      <w:pPr>
        <w:ind w:left="360"/>
        <w:rPr>
          <w:rFonts w:cs="Arial"/>
          <w:szCs w:val="24"/>
          <w:lang w:val="id-ID"/>
        </w:rPr>
      </w:pPr>
    </w:p>
    <w:p w:rsidR="006139A1" w:rsidRPr="00D62CB9" w:rsidRDefault="00A47C80" w:rsidP="00F51593">
      <w:pPr>
        <w:rPr>
          <w:rFonts w:cs="Arial"/>
          <w:szCs w:val="24"/>
          <w:lang w:val="id-ID"/>
        </w:rPr>
      </w:pPr>
      <w:r w:rsidRPr="00D62CB9">
        <w:rPr>
          <w:rFonts w:cs="Arial"/>
          <w:b/>
          <w:szCs w:val="24"/>
          <w:lang w:val="id-ID"/>
        </w:rPr>
        <w:t>1. Sejarah Pendidikan Dokter SpesialisIlmu Penyakit Jantung dan Pembuluh Darah</w:t>
      </w:r>
    </w:p>
    <w:p w:rsidR="00F51593" w:rsidRPr="00D62CB9" w:rsidRDefault="00F51593" w:rsidP="00F51593">
      <w:pPr>
        <w:pStyle w:val="NormalWeb"/>
        <w:spacing w:before="0" w:beforeAutospacing="0" w:after="0" w:afterAutospacing="0"/>
        <w:jc w:val="both"/>
        <w:rPr>
          <w:rFonts w:ascii="Trebuchet MS" w:hAnsi="Trebuchet MS" w:cs="Arial"/>
        </w:rPr>
      </w:pPr>
    </w:p>
    <w:p w:rsidR="008A2B19" w:rsidRPr="00D62CB9" w:rsidRDefault="008A2B19" w:rsidP="008A2B19">
      <w:pPr>
        <w:autoSpaceDE w:val="0"/>
        <w:autoSpaceDN w:val="0"/>
        <w:adjustRightInd w:val="0"/>
        <w:rPr>
          <w:b/>
          <w:bCs/>
        </w:rPr>
      </w:pPr>
      <w:r w:rsidRPr="00D62CB9">
        <w:rPr>
          <w:rFonts w:ascii="Garamond" w:hAnsi="Garamond" w:cs="Garamond"/>
          <w:b/>
          <w:bCs/>
          <w:i/>
          <w:iCs/>
          <w:sz w:val="144"/>
          <w:szCs w:val="144"/>
        </w:rPr>
        <w:t>S</w:t>
      </w:r>
      <w:r w:rsidRPr="00D62CB9">
        <w:rPr>
          <w:rFonts w:ascii="Garamond" w:hAnsi="Garamond" w:cs="Garamond"/>
          <w:b/>
          <w:bCs/>
          <w:sz w:val="56"/>
          <w:szCs w:val="56"/>
        </w:rPr>
        <w:t xml:space="preserve">ejarah </w:t>
      </w:r>
    </w:p>
    <w:p w:rsidR="008A2B19" w:rsidRPr="00D62CB9" w:rsidRDefault="007A4F4B" w:rsidP="008A2B19">
      <w:pPr>
        <w:autoSpaceDE w:val="0"/>
        <w:autoSpaceDN w:val="0"/>
        <w:adjustRightInd w:val="0"/>
        <w:rPr>
          <w:rFonts w:ascii="Garamond" w:hAnsi="Garamond" w:cs="Garamond"/>
          <w:b/>
          <w:bCs/>
          <w:sz w:val="56"/>
          <w:szCs w:val="56"/>
        </w:rPr>
      </w:pPr>
      <w:r w:rsidRPr="00D62CB9">
        <w:rPr>
          <w:noProof/>
        </w:rPr>
        <w:drawing>
          <wp:anchor distT="0" distB="0" distL="114300" distR="114300" simplePos="0" relativeHeight="251656192" behindDoc="0" locked="0" layoutInCell="1" allowOverlap="1" wp14:anchorId="62B19A3E" wp14:editId="52771EAE">
            <wp:simplePos x="0" y="0"/>
            <wp:positionH relativeFrom="column">
              <wp:posOffset>0</wp:posOffset>
            </wp:positionH>
            <wp:positionV relativeFrom="paragraph">
              <wp:posOffset>1143000</wp:posOffset>
            </wp:positionV>
            <wp:extent cx="3187700" cy="2197100"/>
            <wp:effectExtent l="0" t="0" r="12700" b="12700"/>
            <wp:wrapSquare wrapText="bothSides"/>
            <wp:docPr id="53" name="Picture 53"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ntitled-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87700" cy="2197100"/>
                    </a:xfrm>
                    <a:prstGeom prst="rect">
                      <a:avLst/>
                    </a:prstGeom>
                    <a:noFill/>
                    <a:ln>
                      <a:noFill/>
                    </a:ln>
                  </pic:spPr>
                </pic:pic>
              </a:graphicData>
            </a:graphic>
          </wp:anchor>
        </w:drawing>
      </w:r>
      <w:r w:rsidR="00A345A5" w:rsidRPr="00D62CB9">
        <w:rPr>
          <w:b/>
          <w:bCs/>
          <w:sz w:val="36"/>
          <w:szCs w:val="36"/>
        </w:rPr>
        <w:t>“L</w:t>
      </w:r>
      <w:r w:rsidR="008A2B19" w:rsidRPr="00D62CB9">
        <w:rPr>
          <w:b/>
          <w:bCs/>
          <w:sz w:val="36"/>
          <w:szCs w:val="36"/>
        </w:rPr>
        <w:t>apangan kardiologi sebegitu luasnya, hingga bagi para Internis Umum tak mungkin lagi dapat tetap mengikuti dan menguasai kemjuan-kemajuan dalam lapangan ini”</w:t>
      </w:r>
      <w:r w:rsidR="008A2B19" w:rsidRPr="00D62CB9">
        <w:rPr>
          <w:b/>
          <w:bCs/>
        </w:rPr>
        <w:t>.</w:t>
      </w:r>
      <w:r w:rsidR="008A2B19" w:rsidRPr="00D62CB9">
        <w:rPr>
          <w:rFonts w:ascii="Garamond" w:hAnsi="Garamond" w:cs="Garamond"/>
          <w:sz w:val="20"/>
        </w:rPr>
        <w:t>(Gan Tjong Bing, 1957)</w:t>
      </w:r>
    </w:p>
    <w:p w:rsidR="00F51593" w:rsidRPr="00D62CB9" w:rsidRDefault="00F51593" w:rsidP="00F51593">
      <w:pPr>
        <w:pStyle w:val="NormalWeb"/>
        <w:spacing w:before="0" w:beforeAutospacing="0" w:after="0" w:afterAutospacing="0"/>
        <w:jc w:val="both"/>
        <w:rPr>
          <w:rFonts w:ascii="Trebuchet MS" w:hAnsi="Trebuchet MS" w:cs="Arial"/>
        </w:rPr>
      </w:pPr>
    </w:p>
    <w:p w:rsidR="008A2B19" w:rsidRPr="00D62CB9" w:rsidRDefault="00A47C80" w:rsidP="008A2B19">
      <w:pPr>
        <w:autoSpaceDE w:val="0"/>
        <w:autoSpaceDN w:val="0"/>
        <w:adjustRightInd w:val="0"/>
        <w:rPr>
          <w:rFonts w:cs="Arial"/>
          <w:szCs w:val="24"/>
        </w:rPr>
      </w:pPr>
      <w:r w:rsidRPr="00D62CB9">
        <w:rPr>
          <w:rFonts w:cs="Arial"/>
          <w:szCs w:val="24"/>
        </w:rPr>
        <w:t>Departemen Kardiologi dan Kedokteran Vaskular FKUI (dulu Bagian Kardiologi FKUI) yang berlokasi di Pusat Jantung Nasional Harapan Kita/Rumah Skit Jantung dan Pembuluh Darah Harapan Kita, Jalan S Parman Kav.87.,</w:t>
      </w:r>
    </w:p>
    <w:p w:rsidR="008A2B19" w:rsidRPr="00D62CB9" w:rsidRDefault="00A47C80" w:rsidP="008A2B19">
      <w:pPr>
        <w:autoSpaceDE w:val="0"/>
        <w:autoSpaceDN w:val="0"/>
        <w:adjustRightInd w:val="0"/>
        <w:rPr>
          <w:rFonts w:cs="Arial"/>
          <w:szCs w:val="24"/>
        </w:rPr>
      </w:pPr>
      <w:r w:rsidRPr="00D62CB9">
        <w:rPr>
          <w:rFonts w:cs="Arial"/>
          <w:szCs w:val="24"/>
        </w:rPr>
        <w:t>Slipi-Jakarta ini adalah salah satu unsur Fakultas Kedokteran Universitas Indonesia yang melaksanakan Tri Dharma Perguruan Tinggi bidang Ilmu Penyakit Jantung dan Pembuluh Darah (Kardiovaskular).</w:t>
      </w:r>
    </w:p>
    <w:p w:rsidR="008A2B19" w:rsidRPr="00D62CB9" w:rsidRDefault="00A47C80" w:rsidP="008A2B19">
      <w:pPr>
        <w:autoSpaceDE w:val="0"/>
        <w:autoSpaceDN w:val="0"/>
        <w:adjustRightInd w:val="0"/>
        <w:rPr>
          <w:rFonts w:cs="Arial"/>
          <w:szCs w:val="24"/>
        </w:rPr>
      </w:pPr>
      <w:r w:rsidRPr="00D62CB9">
        <w:rPr>
          <w:rFonts w:cs="Arial"/>
          <w:szCs w:val="24"/>
        </w:rPr>
        <w:t>Bila ditelusuri jauh ke belakang, sebelum tanggal 10 Nopember 1976 (yang kini diperingati sebagai tanggal kelahiran Departemen Kardiologi dan Kedokteran Vaskular FKUI) mempunyai pengalaman sejarah yang penuh dengan perjuangan dan tantangan dalam pengembangannya.</w:t>
      </w:r>
    </w:p>
    <w:p w:rsidR="008A2B19" w:rsidRPr="00D62CB9" w:rsidRDefault="008A2B19" w:rsidP="008A2B19">
      <w:pPr>
        <w:autoSpaceDE w:val="0"/>
        <w:autoSpaceDN w:val="0"/>
        <w:adjustRightInd w:val="0"/>
        <w:rPr>
          <w:rFonts w:cs="Arial"/>
          <w:b/>
          <w:bCs/>
          <w:szCs w:val="24"/>
        </w:rPr>
      </w:pPr>
    </w:p>
    <w:p w:rsidR="008A2B19" w:rsidRPr="00D62CB9" w:rsidRDefault="00A47C80" w:rsidP="008A2B19">
      <w:pPr>
        <w:autoSpaceDE w:val="0"/>
        <w:autoSpaceDN w:val="0"/>
        <w:adjustRightInd w:val="0"/>
        <w:rPr>
          <w:rFonts w:cs="Arial"/>
          <w:b/>
          <w:bCs/>
          <w:szCs w:val="24"/>
        </w:rPr>
      </w:pPr>
      <w:r w:rsidRPr="00D62CB9">
        <w:rPr>
          <w:rFonts w:cs="Arial"/>
          <w:b/>
          <w:bCs/>
          <w:szCs w:val="24"/>
        </w:rPr>
        <w:t>Perkembangan Ilmu Kardiologi</w:t>
      </w:r>
    </w:p>
    <w:p w:rsidR="008A2B19" w:rsidRPr="00D62CB9" w:rsidRDefault="00A47C80" w:rsidP="008A2B19">
      <w:pPr>
        <w:rPr>
          <w:rFonts w:cs="Arial"/>
          <w:szCs w:val="24"/>
        </w:rPr>
      </w:pPr>
      <w:r w:rsidRPr="00D62CB9">
        <w:rPr>
          <w:rFonts w:cs="Arial"/>
          <w:szCs w:val="24"/>
        </w:rPr>
        <w:tab/>
        <w:t xml:space="preserve">Menyimak perkembangan Ilmu Kedokteran tidak dapat dilepaskan dari kiprah para ilmuwan yang berkecimpung dalam kedokteran, demikian juga perkembangan ilmu kardiovaskular yang pada tahun 1957 masih diberi istilah ilmu kardiologi. Perkembangan suatu ilmu sebagai proses belajar tidak dapat dipungkiri hanya dapat dikembangkan melalui suatu institusi pendidikan yang bernama Fakultas Kedokteran sebagai bagian dari suatu pendidikan dari suatu Universitas. Percabangan Ilmu kedokteran yang pada awalnya merupakan pendidikan akademik dan profesi menghasilkan lulusan dokter, atau dokter </w:t>
      </w:r>
      <w:r w:rsidRPr="00D62CB9">
        <w:rPr>
          <w:rFonts w:cs="Arial"/>
          <w:szCs w:val="24"/>
        </w:rPr>
        <w:lastRenderedPageBreak/>
        <w:t>umum. Selanjutnya berkembang menjadi dokter ahli atau spesialis sebagai perkembangan dari kedokteran medikal dan surgikal. Pendidikan medikal yang tadinya menghasilkan dokter ahli penyakit dalam(internis) dan dokter ahli bedah. Tidak dapat dipungkiri pengembangan ilmu dan teknologi telah turut memacu pekembangan di bidang ilmu penyakit dalam maupun anak, sehingga memberi imbas pada perkembangan di tanah air.</w:t>
      </w:r>
    </w:p>
    <w:p w:rsidR="008A2B19" w:rsidRPr="00D62CB9" w:rsidRDefault="008A2B19" w:rsidP="008A2B19">
      <w:pPr>
        <w:rPr>
          <w:rFonts w:cs="Arial"/>
          <w:szCs w:val="24"/>
        </w:rPr>
      </w:pPr>
    </w:p>
    <w:p w:rsidR="008A2B19" w:rsidRPr="00D62CB9" w:rsidRDefault="00A47C80" w:rsidP="008A2B19">
      <w:pPr>
        <w:rPr>
          <w:rFonts w:cs="Arial"/>
          <w:b/>
          <w:szCs w:val="24"/>
          <w:lang w:val="sv-SE"/>
        </w:rPr>
      </w:pPr>
      <w:r w:rsidRPr="00D62CB9">
        <w:rPr>
          <w:rFonts w:cs="Arial"/>
          <w:b/>
          <w:szCs w:val="24"/>
          <w:lang w:val="sv-SE"/>
        </w:rPr>
        <w:t>PERKEMBANGAN  ILMU KARDIOLOGI DALAM  URUTAN TAHUN</w:t>
      </w:r>
    </w:p>
    <w:p w:rsidR="008A2B19" w:rsidRPr="00D62CB9" w:rsidRDefault="00A56645" w:rsidP="008A2B19">
      <w:pPr>
        <w:rPr>
          <w:rFonts w:cs="Arial"/>
          <w:szCs w:val="24"/>
          <w:lang w:val="sv-SE"/>
        </w:rPr>
      </w:pPr>
      <w:r w:rsidRPr="00D62CB9">
        <w:rPr>
          <w:rFonts w:cs="Arial"/>
          <w:noProof/>
          <w:szCs w:val="24"/>
        </w:rPr>
        <mc:AlternateContent>
          <mc:Choice Requires="wps">
            <w:drawing>
              <wp:anchor distT="4294967295" distB="4294967295" distL="114300" distR="114300" simplePos="0" relativeHeight="251658240" behindDoc="0" locked="0" layoutInCell="1" allowOverlap="1" wp14:anchorId="3EE0E81B" wp14:editId="5535270E">
                <wp:simplePos x="0" y="0"/>
                <wp:positionH relativeFrom="column">
                  <wp:posOffset>0</wp:posOffset>
                </wp:positionH>
                <wp:positionV relativeFrom="paragraph">
                  <wp:posOffset>57149</wp:posOffset>
                </wp:positionV>
                <wp:extent cx="4572000" cy="0"/>
                <wp:effectExtent l="0" t="0" r="19050" b="19050"/>
                <wp:wrapNone/>
                <wp:docPr id="3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7FE2B" id="Line 5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5pt" to="5in,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au/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"/>
            </w:pict>
          </mc:Fallback>
        </mc:AlternateContent>
      </w:r>
    </w:p>
    <w:p w:rsidR="008A2B19" w:rsidRPr="00D62CB9" w:rsidRDefault="00A47C80" w:rsidP="002C270B">
      <w:pPr>
        <w:numPr>
          <w:ilvl w:val="0"/>
          <w:numId w:val="12"/>
        </w:numPr>
        <w:jc w:val="left"/>
        <w:rPr>
          <w:rFonts w:cs="Arial"/>
          <w:szCs w:val="24"/>
          <w:lang w:val="de-DE"/>
        </w:rPr>
      </w:pPr>
      <w:r w:rsidRPr="00D62CB9">
        <w:rPr>
          <w:rFonts w:cs="Arial"/>
          <w:szCs w:val="24"/>
          <w:lang w:val="de-DE"/>
        </w:rPr>
        <w:t>1954</w:t>
      </w:r>
      <w:r w:rsidRPr="00D62CB9">
        <w:rPr>
          <w:rFonts w:cs="Arial"/>
          <w:szCs w:val="24"/>
          <w:lang w:val="de-DE"/>
        </w:rPr>
        <w:tab/>
      </w:r>
      <w:r w:rsidRPr="00D62CB9">
        <w:rPr>
          <w:rFonts w:cs="Arial"/>
          <w:szCs w:val="24"/>
          <w:lang w:val="de-DE"/>
        </w:rPr>
        <w:tab/>
        <w:t>Kuliah dan demontrasi klinik penyakit jantung</w:t>
      </w:r>
    </w:p>
    <w:p w:rsidR="008A2B19" w:rsidRPr="00D62CB9" w:rsidRDefault="00A47C80" w:rsidP="002C270B">
      <w:pPr>
        <w:numPr>
          <w:ilvl w:val="0"/>
          <w:numId w:val="12"/>
        </w:numPr>
        <w:jc w:val="left"/>
        <w:rPr>
          <w:rFonts w:cs="Arial"/>
          <w:szCs w:val="24"/>
          <w:lang w:val="de-DE"/>
        </w:rPr>
      </w:pPr>
      <w:r w:rsidRPr="00D62CB9">
        <w:rPr>
          <w:rFonts w:cs="Arial"/>
          <w:szCs w:val="24"/>
          <w:lang w:val="de-DE"/>
        </w:rPr>
        <w:t>1956</w:t>
      </w:r>
      <w:r w:rsidRPr="00D62CB9">
        <w:rPr>
          <w:rFonts w:cs="Arial"/>
          <w:szCs w:val="24"/>
          <w:lang w:val="de-DE"/>
        </w:rPr>
        <w:tab/>
      </w:r>
      <w:r w:rsidRPr="00D62CB9">
        <w:rPr>
          <w:rFonts w:cs="Arial"/>
          <w:szCs w:val="24"/>
          <w:lang w:val="de-DE"/>
        </w:rPr>
        <w:tab/>
        <w:t>Kateterisasi jantung di RS Yang Seng Ie</w:t>
      </w:r>
    </w:p>
    <w:p w:rsidR="008A2B19" w:rsidRPr="00D62CB9" w:rsidRDefault="00A47C80" w:rsidP="008A2B19">
      <w:pPr>
        <w:rPr>
          <w:rFonts w:cs="Arial"/>
          <w:szCs w:val="24"/>
          <w:lang w:val="de-DE"/>
        </w:rPr>
      </w:pPr>
      <w:r w:rsidRPr="00D62CB9">
        <w:rPr>
          <w:rFonts w:cs="Arial"/>
          <w:szCs w:val="24"/>
          <w:lang w:val="de-DE"/>
        </w:rPr>
        <w:tab/>
      </w:r>
      <w:r w:rsidRPr="00D62CB9">
        <w:rPr>
          <w:rFonts w:cs="Arial"/>
          <w:szCs w:val="24"/>
          <w:lang w:val="de-DE"/>
        </w:rPr>
        <w:tab/>
      </w:r>
      <w:r w:rsidRPr="00D62CB9">
        <w:rPr>
          <w:rFonts w:cs="Arial"/>
          <w:szCs w:val="24"/>
          <w:lang w:val="de-DE"/>
        </w:rPr>
        <w:tab/>
        <w:t>Pemeriksaan Angiokardiografi kontras</w:t>
      </w:r>
    </w:p>
    <w:p w:rsidR="008A2B19" w:rsidRPr="00D62CB9" w:rsidRDefault="00A47C80" w:rsidP="008A2B19">
      <w:pPr>
        <w:rPr>
          <w:rFonts w:cs="Arial"/>
          <w:szCs w:val="24"/>
          <w:lang w:val="de-DE"/>
        </w:rPr>
      </w:pPr>
      <w:r w:rsidRPr="00D62CB9">
        <w:rPr>
          <w:rFonts w:cs="Arial"/>
          <w:szCs w:val="24"/>
          <w:lang w:val="de-DE"/>
        </w:rPr>
        <w:tab/>
      </w:r>
      <w:r w:rsidRPr="00D62CB9">
        <w:rPr>
          <w:rFonts w:cs="Arial"/>
          <w:szCs w:val="24"/>
          <w:lang w:val="de-DE"/>
        </w:rPr>
        <w:tab/>
      </w:r>
      <w:r w:rsidRPr="00D62CB9">
        <w:rPr>
          <w:rFonts w:cs="Arial"/>
          <w:szCs w:val="24"/>
          <w:lang w:val="de-DE"/>
        </w:rPr>
        <w:tab/>
        <w:t>Poli khusus jantung di RSCM</w:t>
      </w:r>
    </w:p>
    <w:p w:rsidR="008A2B19" w:rsidRPr="00D62CB9" w:rsidRDefault="00A47C80" w:rsidP="008A2B19">
      <w:pPr>
        <w:rPr>
          <w:rFonts w:cs="Arial"/>
          <w:szCs w:val="24"/>
        </w:rPr>
      </w:pPr>
      <w:r w:rsidRPr="00D62CB9">
        <w:rPr>
          <w:rFonts w:cs="Arial"/>
          <w:szCs w:val="24"/>
          <w:lang w:val="de-DE"/>
        </w:rPr>
        <w:tab/>
      </w:r>
      <w:r w:rsidRPr="00D62CB9">
        <w:rPr>
          <w:rFonts w:cs="Arial"/>
          <w:szCs w:val="24"/>
          <w:lang w:val="de-DE"/>
        </w:rPr>
        <w:tab/>
      </w:r>
      <w:r w:rsidRPr="00D62CB9">
        <w:rPr>
          <w:rFonts w:cs="Arial"/>
          <w:szCs w:val="24"/>
          <w:lang w:val="de-DE"/>
        </w:rPr>
        <w:tab/>
      </w:r>
      <w:r w:rsidRPr="00D62CB9">
        <w:rPr>
          <w:rFonts w:cs="Arial"/>
          <w:szCs w:val="24"/>
        </w:rPr>
        <w:t xml:space="preserve">Pembedahan jantung tertutup di RS Carolus oleh </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 xml:space="preserve">     Pouw Houw Die</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Pembedahan mitral stenosis di RSCM (Soekaryo)</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Penelitian epidemiologik penyakit jantung</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 xml:space="preserve">Ong Sie Tjong, Soehardo </w:t>
      </w:r>
    </w:p>
    <w:p w:rsidR="008A2B19" w:rsidRPr="00D62CB9" w:rsidRDefault="008A2B19" w:rsidP="008A2B19">
      <w:pPr>
        <w:rPr>
          <w:rFonts w:cs="Arial"/>
          <w:szCs w:val="24"/>
        </w:rPr>
      </w:pPr>
    </w:p>
    <w:p w:rsidR="008A2B19" w:rsidRPr="00D62CB9" w:rsidRDefault="00A47C80" w:rsidP="002C270B">
      <w:pPr>
        <w:numPr>
          <w:ilvl w:val="0"/>
          <w:numId w:val="13"/>
        </w:numPr>
        <w:jc w:val="left"/>
        <w:rPr>
          <w:rFonts w:cs="Arial"/>
          <w:szCs w:val="24"/>
        </w:rPr>
      </w:pPr>
      <w:r w:rsidRPr="00D62CB9">
        <w:rPr>
          <w:rFonts w:cs="Arial"/>
          <w:szCs w:val="24"/>
        </w:rPr>
        <w:t>1957</w:t>
      </w:r>
      <w:r w:rsidRPr="00D62CB9">
        <w:rPr>
          <w:rFonts w:cs="Arial"/>
          <w:szCs w:val="24"/>
        </w:rPr>
        <w:tab/>
      </w:r>
      <w:r w:rsidRPr="00D62CB9">
        <w:rPr>
          <w:rFonts w:cs="Arial"/>
          <w:szCs w:val="24"/>
        </w:rPr>
        <w:tab/>
        <w:t>16 Nov 1957, PERKI di dirikan</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Pemeriksaan Elektrokardiografik</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Hantaran I, II, III secara rutin oleh dokter</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Pembuatan EKG oleh paramedik</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Pembuatan EKG dilengkapi Unipolar</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Untuk anak ditambah V3 kanan</w:t>
      </w:r>
    </w:p>
    <w:p w:rsidR="008A2B19" w:rsidRPr="00D62CB9" w:rsidRDefault="008A2B19" w:rsidP="008A2B19">
      <w:pPr>
        <w:rPr>
          <w:rFonts w:cs="Arial"/>
          <w:szCs w:val="24"/>
        </w:rPr>
      </w:pPr>
    </w:p>
    <w:p w:rsidR="008A2B19" w:rsidRPr="00D62CB9" w:rsidRDefault="00A47C80" w:rsidP="002C270B">
      <w:pPr>
        <w:numPr>
          <w:ilvl w:val="0"/>
          <w:numId w:val="14"/>
        </w:numPr>
        <w:jc w:val="left"/>
        <w:rPr>
          <w:rFonts w:cs="Arial"/>
          <w:szCs w:val="24"/>
        </w:rPr>
      </w:pPr>
      <w:r w:rsidRPr="00D62CB9">
        <w:rPr>
          <w:rFonts w:cs="Arial"/>
          <w:szCs w:val="24"/>
        </w:rPr>
        <w:t>1957</w:t>
      </w:r>
      <w:r w:rsidRPr="00D62CB9">
        <w:rPr>
          <w:rFonts w:cs="Arial"/>
          <w:szCs w:val="24"/>
        </w:rPr>
        <w:tab/>
        <w:t>-1960</w:t>
      </w:r>
      <w:r w:rsidRPr="00D62CB9">
        <w:rPr>
          <w:rFonts w:cs="Arial"/>
          <w:szCs w:val="24"/>
        </w:rPr>
        <w:tab/>
        <w:t>Pemeriksaan EKG menjadi suatu ilmu pengetahuan</w:t>
      </w:r>
    </w:p>
    <w:p w:rsidR="008A2B19" w:rsidRPr="00D62CB9" w:rsidRDefault="00A47C80" w:rsidP="002C270B">
      <w:pPr>
        <w:numPr>
          <w:ilvl w:val="0"/>
          <w:numId w:val="14"/>
        </w:numPr>
        <w:jc w:val="left"/>
        <w:rPr>
          <w:rFonts w:cs="Arial"/>
          <w:szCs w:val="24"/>
        </w:rPr>
      </w:pPr>
      <w:r w:rsidRPr="00D62CB9">
        <w:rPr>
          <w:rFonts w:cs="Arial"/>
          <w:szCs w:val="24"/>
        </w:rPr>
        <w:t>1958</w:t>
      </w:r>
      <w:r w:rsidRPr="00D62CB9">
        <w:rPr>
          <w:rFonts w:cs="Arial"/>
          <w:szCs w:val="24"/>
        </w:rPr>
        <w:tab/>
      </w:r>
      <w:r w:rsidRPr="00D62CB9">
        <w:rPr>
          <w:rFonts w:cs="Arial"/>
          <w:szCs w:val="24"/>
        </w:rPr>
        <w:tab/>
        <w:t>Kateterisasi jantung di RSCM</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Pemeriksaan Asto, PH dan Elektrolit</w:t>
      </w:r>
    </w:p>
    <w:p w:rsidR="008A2B19" w:rsidRPr="00D62CB9" w:rsidRDefault="00A47C80" w:rsidP="002C270B">
      <w:pPr>
        <w:numPr>
          <w:ilvl w:val="0"/>
          <w:numId w:val="15"/>
        </w:numPr>
        <w:jc w:val="left"/>
        <w:rPr>
          <w:rFonts w:cs="Arial"/>
          <w:szCs w:val="24"/>
          <w:lang w:val="de-DE"/>
        </w:rPr>
      </w:pPr>
      <w:r w:rsidRPr="00D62CB9">
        <w:rPr>
          <w:rFonts w:cs="Arial"/>
          <w:szCs w:val="24"/>
          <w:lang w:val="de-DE"/>
        </w:rPr>
        <w:t>1959</w:t>
      </w:r>
      <w:r w:rsidRPr="00D62CB9">
        <w:rPr>
          <w:rFonts w:cs="Arial"/>
          <w:szCs w:val="24"/>
          <w:lang w:val="de-DE"/>
        </w:rPr>
        <w:tab/>
      </w:r>
      <w:r w:rsidRPr="00D62CB9">
        <w:rPr>
          <w:rFonts w:cs="Arial"/>
          <w:szCs w:val="24"/>
          <w:lang w:val="de-DE"/>
        </w:rPr>
        <w:tab/>
        <w:t>Poli khusus jantung anak di RSCM</w:t>
      </w:r>
    </w:p>
    <w:p w:rsidR="008A2B19" w:rsidRPr="00D62CB9" w:rsidRDefault="00A47C80" w:rsidP="002C270B">
      <w:pPr>
        <w:numPr>
          <w:ilvl w:val="0"/>
          <w:numId w:val="15"/>
        </w:numPr>
        <w:jc w:val="left"/>
        <w:rPr>
          <w:rFonts w:cs="Arial"/>
          <w:szCs w:val="24"/>
        </w:rPr>
      </w:pPr>
      <w:r w:rsidRPr="00D62CB9">
        <w:rPr>
          <w:rFonts w:cs="Arial"/>
          <w:szCs w:val="24"/>
        </w:rPr>
        <w:t>1960</w:t>
      </w:r>
      <w:r w:rsidRPr="00D62CB9">
        <w:rPr>
          <w:rFonts w:cs="Arial"/>
          <w:szCs w:val="24"/>
        </w:rPr>
        <w:tab/>
      </w:r>
      <w:r w:rsidRPr="00D62CB9">
        <w:rPr>
          <w:rFonts w:cs="Arial"/>
          <w:szCs w:val="24"/>
        </w:rPr>
        <w:tab/>
        <w:t>Pemeriksaan analisa Radiologik dengan Barium</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Pemeriksaan sinar oleh ahli jantung</w:t>
      </w:r>
    </w:p>
    <w:p w:rsidR="008A2B19" w:rsidRPr="00D62CB9" w:rsidRDefault="00A47C80" w:rsidP="002C270B">
      <w:pPr>
        <w:numPr>
          <w:ilvl w:val="0"/>
          <w:numId w:val="16"/>
        </w:numPr>
        <w:jc w:val="left"/>
        <w:rPr>
          <w:rFonts w:cs="Arial"/>
          <w:szCs w:val="24"/>
        </w:rPr>
      </w:pPr>
      <w:r w:rsidRPr="00D62CB9">
        <w:rPr>
          <w:rFonts w:cs="Arial"/>
          <w:szCs w:val="24"/>
        </w:rPr>
        <w:t>1961</w:t>
      </w:r>
      <w:r w:rsidRPr="00D62CB9">
        <w:rPr>
          <w:rFonts w:cs="Arial"/>
          <w:szCs w:val="24"/>
        </w:rPr>
        <w:tab/>
      </w:r>
      <w:r w:rsidRPr="00D62CB9">
        <w:rPr>
          <w:rFonts w:cs="Arial"/>
          <w:szCs w:val="24"/>
        </w:rPr>
        <w:tab/>
        <w:t>Pembedahan jantung terbuka dengan hypotermi di RSCM</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 xml:space="preserve">oleh </w:t>
      </w:r>
      <w:r w:rsidR="008516C2" w:rsidRPr="00D62CB9">
        <w:rPr>
          <w:rFonts w:cs="Arial"/>
          <w:szCs w:val="24"/>
        </w:rPr>
        <w:t>Dr.</w:t>
      </w:r>
      <w:r w:rsidRPr="00D62CB9">
        <w:rPr>
          <w:rFonts w:cs="Arial"/>
          <w:szCs w:val="24"/>
        </w:rPr>
        <w:t xml:space="preserve"> Irawan Santoso</w:t>
      </w:r>
    </w:p>
    <w:p w:rsidR="008A2B19" w:rsidRPr="00D62CB9" w:rsidRDefault="00A47C80" w:rsidP="002C270B">
      <w:pPr>
        <w:numPr>
          <w:ilvl w:val="0"/>
          <w:numId w:val="17"/>
        </w:numPr>
        <w:jc w:val="left"/>
        <w:rPr>
          <w:rFonts w:cs="Arial"/>
          <w:b/>
          <w:szCs w:val="24"/>
        </w:rPr>
      </w:pPr>
      <w:r w:rsidRPr="00D62CB9">
        <w:rPr>
          <w:rFonts w:cs="Arial"/>
          <w:b/>
          <w:szCs w:val="24"/>
        </w:rPr>
        <w:t>1964</w:t>
      </w:r>
      <w:r w:rsidRPr="00D62CB9">
        <w:rPr>
          <w:rFonts w:cs="Arial"/>
          <w:b/>
          <w:szCs w:val="24"/>
        </w:rPr>
        <w:tab/>
      </w:r>
      <w:r w:rsidRPr="00D62CB9">
        <w:rPr>
          <w:rFonts w:cs="Arial"/>
          <w:b/>
          <w:szCs w:val="24"/>
        </w:rPr>
        <w:tab/>
        <w:t>Pendidikan khusus ahli kardiologi</w:t>
      </w:r>
    </w:p>
    <w:p w:rsidR="008A2B19" w:rsidRPr="00D62CB9" w:rsidRDefault="00A47C80" w:rsidP="002C270B">
      <w:pPr>
        <w:numPr>
          <w:ilvl w:val="0"/>
          <w:numId w:val="17"/>
        </w:numPr>
        <w:jc w:val="left"/>
        <w:rPr>
          <w:rFonts w:cs="Arial"/>
          <w:szCs w:val="24"/>
        </w:rPr>
      </w:pPr>
      <w:r w:rsidRPr="00D62CB9">
        <w:rPr>
          <w:rFonts w:cs="Arial"/>
          <w:szCs w:val="24"/>
        </w:rPr>
        <w:t>1964</w:t>
      </w:r>
      <w:r w:rsidRPr="00D62CB9">
        <w:rPr>
          <w:rFonts w:cs="Arial"/>
          <w:szCs w:val="24"/>
        </w:rPr>
        <w:tab/>
      </w:r>
      <w:r w:rsidRPr="00D62CB9">
        <w:rPr>
          <w:rFonts w:cs="Arial"/>
          <w:szCs w:val="24"/>
        </w:rPr>
        <w:tab/>
        <w:t>Penyelidikan experimentil pada anjing, ISF Ranti dkk</w:t>
      </w:r>
    </w:p>
    <w:p w:rsidR="008A2B19" w:rsidRPr="00D62CB9" w:rsidRDefault="00A47C80" w:rsidP="002C270B">
      <w:pPr>
        <w:numPr>
          <w:ilvl w:val="0"/>
          <w:numId w:val="17"/>
        </w:numPr>
        <w:jc w:val="left"/>
        <w:rPr>
          <w:rFonts w:cs="Arial"/>
          <w:szCs w:val="24"/>
          <w:lang w:val="nl-NL"/>
        </w:rPr>
      </w:pPr>
      <w:r w:rsidRPr="00D62CB9">
        <w:rPr>
          <w:rFonts w:cs="Arial"/>
          <w:szCs w:val="24"/>
          <w:lang w:val="nl-NL"/>
        </w:rPr>
        <w:t>1964</w:t>
      </w:r>
      <w:r w:rsidRPr="00D62CB9">
        <w:rPr>
          <w:rFonts w:cs="Arial"/>
          <w:szCs w:val="24"/>
          <w:lang w:val="nl-NL"/>
        </w:rPr>
        <w:tab/>
      </w:r>
      <w:r w:rsidRPr="00D62CB9">
        <w:rPr>
          <w:rFonts w:cs="Arial"/>
          <w:szCs w:val="24"/>
          <w:lang w:val="nl-NL"/>
        </w:rPr>
        <w:tab/>
        <w:t>Penelitian bising jantung dan apus tenggorok kuman</w:t>
      </w:r>
    </w:p>
    <w:p w:rsidR="008A2B19" w:rsidRPr="00D62CB9" w:rsidRDefault="00A47C80" w:rsidP="008A2B19">
      <w:pPr>
        <w:rPr>
          <w:rFonts w:cs="Arial"/>
          <w:szCs w:val="24"/>
          <w:lang w:val="nl-NL"/>
        </w:rPr>
      </w:pPr>
      <w:r w:rsidRPr="00D62CB9">
        <w:rPr>
          <w:rFonts w:cs="Arial"/>
          <w:szCs w:val="24"/>
          <w:lang w:val="nl-NL"/>
        </w:rPr>
        <w:tab/>
      </w:r>
      <w:r w:rsidRPr="00D62CB9">
        <w:rPr>
          <w:rFonts w:cs="Arial"/>
          <w:szCs w:val="24"/>
          <w:lang w:val="nl-NL"/>
        </w:rPr>
        <w:tab/>
      </w:r>
      <w:r w:rsidRPr="00D62CB9">
        <w:rPr>
          <w:rFonts w:cs="Arial"/>
          <w:szCs w:val="24"/>
          <w:lang w:val="nl-NL"/>
        </w:rPr>
        <w:tab/>
        <w:t>streptococcus beta hemolistikus musrid SD Suleiman dkk</w:t>
      </w:r>
    </w:p>
    <w:p w:rsidR="008A2B19" w:rsidRPr="00D62CB9" w:rsidRDefault="00A47C80" w:rsidP="002C270B">
      <w:pPr>
        <w:numPr>
          <w:ilvl w:val="0"/>
          <w:numId w:val="18"/>
        </w:numPr>
        <w:jc w:val="left"/>
        <w:rPr>
          <w:rFonts w:cs="Arial"/>
          <w:szCs w:val="24"/>
        </w:rPr>
      </w:pPr>
      <w:r w:rsidRPr="00D62CB9">
        <w:rPr>
          <w:rFonts w:cs="Arial"/>
          <w:szCs w:val="24"/>
        </w:rPr>
        <w:t>1964</w:t>
      </w:r>
      <w:r w:rsidRPr="00D62CB9">
        <w:rPr>
          <w:rFonts w:cs="Arial"/>
          <w:szCs w:val="24"/>
        </w:rPr>
        <w:tab/>
      </w:r>
      <w:r w:rsidRPr="00D62CB9">
        <w:rPr>
          <w:rFonts w:cs="Arial"/>
          <w:szCs w:val="24"/>
        </w:rPr>
        <w:tab/>
        <w:t>Kateterisasi jantung di RSPAD</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Pemeriksaan dengan phonokardiografi, di RSCM</w:t>
      </w:r>
    </w:p>
    <w:p w:rsidR="008A2B19" w:rsidRPr="00D62CB9" w:rsidRDefault="00A47C80" w:rsidP="002C270B">
      <w:pPr>
        <w:numPr>
          <w:ilvl w:val="0"/>
          <w:numId w:val="19"/>
        </w:numPr>
        <w:jc w:val="left"/>
        <w:rPr>
          <w:rFonts w:cs="Arial"/>
          <w:szCs w:val="24"/>
          <w:lang w:val="de-DE"/>
        </w:rPr>
      </w:pPr>
      <w:r w:rsidRPr="00D62CB9">
        <w:rPr>
          <w:rFonts w:cs="Arial"/>
          <w:szCs w:val="24"/>
          <w:lang w:val="de-DE"/>
        </w:rPr>
        <w:t>1969</w:t>
      </w:r>
      <w:r w:rsidRPr="00D62CB9">
        <w:rPr>
          <w:rFonts w:cs="Arial"/>
          <w:szCs w:val="24"/>
          <w:lang w:val="de-DE"/>
        </w:rPr>
        <w:tab/>
      </w:r>
      <w:r w:rsidRPr="00D62CB9">
        <w:rPr>
          <w:rFonts w:cs="Arial"/>
          <w:szCs w:val="24"/>
          <w:lang w:val="de-DE"/>
        </w:rPr>
        <w:tab/>
        <w:t>Pembedahan jantung terbuka dengan mesin jantung paru</w:t>
      </w:r>
    </w:p>
    <w:p w:rsidR="008A2B19" w:rsidRPr="00D62CB9" w:rsidRDefault="00A47C80" w:rsidP="008A2B19">
      <w:pPr>
        <w:rPr>
          <w:rFonts w:cs="Arial"/>
          <w:szCs w:val="24"/>
          <w:lang w:val="de-DE"/>
        </w:rPr>
      </w:pPr>
      <w:r w:rsidRPr="00D62CB9">
        <w:rPr>
          <w:rFonts w:cs="Arial"/>
          <w:szCs w:val="24"/>
          <w:lang w:val="de-DE"/>
        </w:rPr>
        <w:tab/>
      </w:r>
      <w:r w:rsidRPr="00D62CB9">
        <w:rPr>
          <w:rFonts w:cs="Arial"/>
          <w:szCs w:val="24"/>
          <w:lang w:val="de-DE"/>
        </w:rPr>
        <w:tab/>
      </w:r>
      <w:r w:rsidRPr="00D62CB9">
        <w:rPr>
          <w:rFonts w:cs="Arial"/>
          <w:szCs w:val="24"/>
          <w:lang w:val="de-DE"/>
        </w:rPr>
        <w:tab/>
        <w:t xml:space="preserve">di RSCM, Lembaga Kardiologi Nasional oleh </w:t>
      </w:r>
      <w:r w:rsidR="008516C2" w:rsidRPr="00D62CB9">
        <w:rPr>
          <w:rFonts w:cs="Arial"/>
          <w:szCs w:val="24"/>
          <w:lang w:val="de-DE"/>
        </w:rPr>
        <w:t>Dr.</w:t>
      </w:r>
      <w:r w:rsidRPr="00D62CB9">
        <w:rPr>
          <w:rFonts w:cs="Arial"/>
          <w:szCs w:val="24"/>
          <w:lang w:val="de-DE"/>
        </w:rPr>
        <w:t xml:space="preserve"> Irawan</w:t>
      </w:r>
    </w:p>
    <w:p w:rsidR="008A2B19" w:rsidRPr="00D62CB9" w:rsidRDefault="00A47C80" w:rsidP="008A2B19">
      <w:pPr>
        <w:rPr>
          <w:rFonts w:cs="Arial"/>
          <w:szCs w:val="24"/>
        </w:rPr>
      </w:pPr>
      <w:r w:rsidRPr="00D62CB9">
        <w:rPr>
          <w:rFonts w:cs="Arial"/>
          <w:szCs w:val="24"/>
          <w:lang w:val="de-DE"/>
        </w:rPr>
        <w:tab/>
      </w:r>
      <w:r w:rsidRPr="00D62CB9">
        <w:rPr>
          <w:rFonts w:cs="Arial"/>
          <w:szCs w:val="24"/>
          <w:lang w:val="de-DE"/>
        </w:rPr>
        <w:tab/>
      </w:r>
      <w:r w:rsidRPr="00D62CB9">
        <w:rPr>
          <w:rFonts w:cs="Arial"/>
          <w:szCs w:val="24"/>
          <w:lang w:val="de-DE"/>
        </w:rPr>
        <w:tab/>
      </w:r>
      <w:r w:rsidRPr="00D62CB9">
        <w:rPr>
          <w:rFonts w:cs="Arial"/>
          <w:szCs w:val="24"/>
        </w:rPr>
        <w:t xml:space="preserve">Santoso, </w:t>
      </w:r>
      <w:r w:rsidR="008516C2" w:rsidRPr="00D62CB9">
        <w:rPr>
          <w:rFonts w:cs="Arial"/>
          <w:szCs w:val="24"/>
        </w:rPr>
        <w:t>Dr.</w:t>
      </w:r>
      <w:r w:rsidRPr="00D62CB9">
        <w:rPr>
          <w:rFonts w:cs="Arial"/>
          <w:szCs w:val="24"/>
        </w:rPr>
        <w:t xml:space="preserve"> Surarso dkk.</w:t>
      </w:r>
    </w:p>
    <w:p w:rsidR="008A2B19" w:rsidRPr="00D62CB9" w:rsidRDefault="00A47C80" w:rsidP="002C270B">
      <w:pPr>
        <w:numPr>
          <w:ilvl w:val="0"/>
          <w:numId w:val="20"/>
        </w:numPr>
        <w:jc w:val="left"/>
        <w:rPr>
          <w:rFonts w:cs="Arial"/>
          <w:szCs w:val="24"/>
        </w:rPr>
      </w:pPr>
      <w:r w:rsidRPr="00D62CB9">
        <w:rPr>
          <w:rFonts w:cs="Arial"/>
          <w:szCs w:val="24"/>
        </w:rPr>
        <w:t>1970</w:t>
      </w:r>
      <w:r w:rsidRPr="00D62CB9">
        <w:rPr>
          <w:rFonts w:cs="Arial"/>
          <w:szCs w:val="24"/>
        </w:rPr>
        <w:tab/>
      </w:r>
      <w:r w:rsidRPr="00D62CB9">
        <w:rPr>
          <w:rFonts w:cs="Arial"/>
          <w:szCs w:val="24"/>
        </w:rPr>
        <w:tab/>
        <w:t>Pemasangan pacu jantung temporer, di RSCM</w:t>
      </w:r>
    </w:p>
    <w:p w:rsidR="008A2B19" w:rsidRPr="00D62CB9" w:rsidRDefault="00A47C80" w:rsidP="002C270B">
      <w:pPr>
        <w:numPr>
          <w:ilvl w:val="0"/>
          <w:numId w:val="20"/>
        </w:numPr>
        <w:jc w:val="left"/>
        <w:rPr>
          <w:rFonts w:cs="Arial"/>
          <w:szCs w:val="24"/>
        </w:rPr>
      </w:pPr>
      <w:r w:rsidRPr="00D62CB9">
        <w:rPr>
          <w:rFonts w:cs="Arial"/>
          <w:szCs w:val="24"/>
        </w:rPr>
        <w:t>1974</w:t>
      </w:r>
      <w:r w:rsidRPr="00D62CB9">
        <w:rPr>
          <w:rFonts w:cs="Arial"/>
          <w:szCs w:val="24"/>
        </w:rPr>
        <w:tab/>
      </w:r>
      <w:r w:rsidRPr="00D62CB9">
        <w:rPr>
          <w:rFonts w:cs="Arial"/>
          <w:szCs w:val="24"/>
        </w:rPr>
        <w:tab/>
        <w:t>Pacu jantung permanen anak pertama di RSCM</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 xml:space="preserve">Pemakaian antikoagulan pada infark akut </w:t>
      </w:r>
    </w:p>
    <w:p w:rsidR="008A2B19" w:rsidRPr="00D62CB9" w:rsidRDefault="00A47C80" w:rsidP="002C270B">
      <w:pPr>
        <w:numPr>
          <w:ilvl w:val="0"/>
          <w:numId w:val="21"/>
        </w:numPr>
        <w:jc w:val="left"/>
        <w:rPr>
          <w:rFonts w:cs="Arial"/>
          <w:szCs w:val="24"/>
          <w:lang w:val="de-DE"/>
        </w:rPr>
      </w:pPr>
      <w:r w:rsidRPr="00D62CB9">
        <w:rPr>
          <w:rFonts w:cs="Arial"/>
          <w:szCs w:val="24"/>
          <w:lang w:val="de-DE"/>
        </w:rPr>
        <w:t>1974</w:t>
      </w:r>
      <w:r w:rsidRPr="00D62CB9">
        <w:rPr>
          <w:rFonts w:cs="Arial"/>
          <w:szCs w:val="24"/>
          <w:lang w:val="de-DE"/>
        </w:rPr>
        <w:tab/>
      </w:r>
      <w:r w:rsidRPr="00D62CB9">
        <w:rPr>
          <w:rFonts w:cs="Arial"/>
          <w:szCs w:val="24"/>
          <w:lang w:val="de-DE"/>
        </w:rPr>
        <w:tab/>
        <w:t>Tes jantung dengan ergocycle, di RSCM</w:t>
      </w:r>
    </w:p>
    <w:p w:rsidR="008A2B19" w:rsidRPr="00D62CB9" w:rsidRDefault="00A47C80" w:rsidP="002C270B">
      <w:pPr>
        <w:numPr>
          <w:ilvl w:val="0"/>
          <w:numId w:val="21"/>
        </w:numPr>
        <w:jc w:val="left"/>
        <w:rPr>
          <w:rFonts w:cs="Arial"/>
          <w:szCs w:val="24"/>
        </w:rPr>
      </w:pPr>
      <w:r w:rsidRPr="00D62CB9">
        <w:rPr>
          <w:rFonts w:cs="Arial"/>
          <w:szCs w:val="24"/>
        </w:rPr>
        <w:t>1976</w:t>
      </w:r>
      <w:r w:rsidRPr="00D62CB9">
        <w:rPr>
          <w:rFonts w:cs="Arial"/>
          <w:szCs w:val="24"/>
        </w:rPr>
        <w:tab/>
      </w:r>
      <w:r w:rsidRPr="00D62CB9">
        <w:rPr>
          <w:rFonts w:cs="Arial"/>
          <w:szCs w:val="24"/>
        </w:rPr>
        <w:tab/>
        <w:t>Pemeriksaan arteriografi koroner di RSCM</w:t>
      </w:r>
    </w:p>
    <w:p w:rsidR="008A2B19" w:rsidRPr="00D62CB9" w:rsidRDefault="00A47C80" w:rsidP="002C270B">
      <w:pPr>
        <w:numPr>
          <w:ilvl w:val="0"/>
          <w:numId w:val="21"/>
        </w:numPr>
        <w:jc w:val="left"/>
        <w:rPr>
          <w:rFonts w:cs="Arial"/>
          <w:szCs w:val="24"/>
        </w:rPr>
      </w:pPr>
      <w:r w:rsidRPr="00D62CB9">
        <w:rPr>
          <w:rFonts w:cs="Arial"/>
          <w:szCs w:val="24"/>
        </w:rPr>
        <w:t>1976</w:t>
      </w:r>
      <w:r w:rsidRPr="00D62CB9">
        <w:rPr>
          <w:rFonts w:cs="Arial"/>
          <w:szCs w:val="24"/>
        </w:rPr>
        <w:tab/>
      </w:r>
      <w:r w:rsidRPr="00D62CB9">
        <w:rPr>
          <w:rFonts w:cs="Arial"/>
          <w:szCs w:val="24"/>
        </w:rPr>
        <w:tab/>
        <w:t>Tes jantung dengan treadmil, di RSCM</w:t>
      </w:r>
    </w:p>
    <w:p w:rsidR="008A2B19" w:rsidRPr="00D62CB9" w:rsidRDefault="00A47C80" w:rsidP="002C270B">
      <w:pPr>
        <w:numPr>
          <w:ilvl w:val="0"/>
          <w:numId w:val="21"/>
        </w:numPr>
        <w:jc w:val="left"/>
        <w:rPr>
          <w:rFonts w:cs="Arial"/>
          <w:szCs w:val="24"/>
        </w:rPr>
      </w:pPr>
      <w:r w:rsidRPr="00D62CB9">
        <w:rPr>
          <w:rFonts w:cs="Arial"/>
          <w:szCs w:val="24"/>
        </w:rPr>
        <w:lastRenderedPageBreak/>
        <w:t>1977</w:t>
      </w:r>
      <w:r w:rsidRPr="00D62CB9">
        <w:rPr>
          <w:rFonts w:cs="Arial"/>
          <w:szCs w:val="24"/>
        </w:rPr>
        <w:tab/>
      </w:r>
      <w:r w:rsidRPr="00D62CB9">
        <w:rPr>
          <w:rFonts w:cs="Arial"/>
          <w:szCs w:val="24"/>
        </w:rPr>
        <w:tab/>
        <w:t>Pemeriksaan elektrofisiologi di RSCM</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Pemeriksaaan Ekokardiografi di RSCM</w:t>
      </w:r>
    </w:p>
    <w:p w:rsidR="008A2B19" w:rsidRPr="00D62CB9" w:rsidRDefault="00A47C80" w:rsidP="002C270B">
      <w:pPr>
        <w:numPr>
          <w:ilvl w:val="0"/>
          <w:numId w:val="22"/>
        </w:numPr>
        <w:jc w:val="left"/>
        <w:rPr>
          <w:rFonts w:cs="Arial"/>
          <w:szCs w:val="24"/>
        </w:rPr>
      </w:pPr>
      <w:r w:rsidRPr="00D62CB9">
        <w:rPr>
          <w:rFonts w:cs="Arial"/>
          <w:szCs w:val="24"/>
        </w:rPr>
        <w:t>1980</w:t>
      </w:r>
      <w:r w:rsidRPr="00D62CB9">
        <w:rPr>
          <w:rFonts w:cs="Arial"/>
          <w:szCs w:val="24"/>
        </w:rPr>
        <w:tab/>
      </w:r>
      <w:r w:rsidRPr="00D62CB9">
        <w:rPr>
          <w:rFonts w:cs="Arial"/>
          <w:szCs w:val="24"/>
        </w:rPr>
        <w:tab/>
        <w:t>Holter monitoring</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Program rehabilitasi jantung di RSCM</w:t>
      </w:r>
    </w:p>
    <w:p w:rsidR="008A2B19" w:rsidRPr="00D62CB9" w:rsidRDefault="00A47C80" w:rsidP="002C270B">
      <w:pPr>
        <w:numPr>
          <w:ilvl w:val="0"/>
          <w:numId w:val="23"/>
        </w:numPr>
        <w:jc w:val="left"/>
        <w:rPr>
          <w:rFonts w:cs="Arial"/>
          <w:szCs w:val="24"/>
        </w:rPr>
      </w:pPr>
      <w:r w:rsidRPr="00D62CB9">
        <w:rPr>
          <w:rFonts w:cs="Arial"/>
          <w:szCs w:val="24"/>
        </w:rPr>
        <w:t>1981</w:t>
      </w:r>
      <w:r w:rsidRPr="00D62CB9">
        <w:rPr>
          <w:rFonts w:cs="Arial"/>
          <w:szCs w:val="24"/>
        </w:rPr>
        <w:tab/>
      </w:r>
      <w:r w:rsidRPr="00D62CB9">
        <w:rPr>
          <w:rFonts w:cs="Arial"/>
          <w:szCs w:val="24"/>
        </w:rPr>
        <w:tab/>
        <w:t>Pembedahan pintas koroner</w:t>
      </w:r>
    </w:p>
    <w:p w:rsidR="008A2B19" w:rsidRPr="00D62CB9" w:rsidRDefault="00A47C80" w:rsidP="002C270B">
      <w:pPr>
        <w:numPr>
          <w:ilvl w:val="0"/>
          <w:numId w:val="23"/>
        </w:numPr>
        <w:jc w:val="left"/>
        <w:rPr>
          <w:rFonts w:cs="Arial"/>
          <w:szCs w:val="24"/>
        </w:rPr>
      </w:pPr>
      <w:r w:rsidRPr="00D62CB9">
        <w:rPr>
          <w:rFonts w:cs="Arial"/>
          <w:szCs w:val="24"/>
        </w:rPr>
        <w:t>1985</w:t>
      </w:r>
      <w:r w:rsidRPr="00D62CB9">
        <w:rPr>
          <w:rFonts w:cs="Arial"/>
          <w:szCs w:val="24"/>
        </w:rPr>
        <w:tab/>
      </w:r>
      <w:r w:rsidRPr="00D62CB9">
        <w:rPr>
          <w:rFonts w:cs="Arial"/>
          <w:szCs w:val="24"/>
        </w:rPr>
        <w:tab/>
        <w:t>National Cardiac Center/RSJHK</w:t>
      </w:r>
    </w:p>
    <w:p w:rsidR="008A2B19" w:rsidRPr="00D62CB9" w:rsidRDefault="00A47C80" w:rsidP="002C270B">
      <w:pPr>
        <w:numPr>
          <w:ilvl w:val="0"/>
          <w:numId w:val="23"/>
        </w:numPr>
        <w:jc w:val="left"/>
        <w:rPr>
          <w:rFonts w:cs="Arial"/>
          <w:szCs w:val="24"/>
        </w:rPr>
      </w:pPr>
      <w:r w:rsidRPr="00D62CB9">
        <w:rPr>
          <w:rFonts w:cs="Arial"/>
          <w:szCs w:val="24"/>
        </w:rPr>
        <w:t>1986</w:t>
      </w:r>
      <w:r w:rsidRPr="00D62CB9">
        <w:rPr>
          <w:rFonts w:cs="Arial"/>
          <w:szCs w:val="24"/>
        </w:rPr>
        <w:tab/>
      </w:r>
      <w:r w:rsidRPr="00D62CB9">
        <w:rPr>
          <w:rFonts w:cs="Arial"/>
          <w:szCs w:val="24"/>
        </w:rPr>
        <w:tab/>
        <w:t>Pemakaian trombolisis pada IMA</w:t>
      </w:r>
    </w:p>
    <w:p w:rsidR="008A2B19" w:rsidRPr="00D62CB9" w:rsidRDefault="00A47C80" w:rsidP="002C270B">
      <w:pPr>
        <w:numPr>
          <w:ilvl w:val="0"/>
          <w:numId w:val="23"/>
        </w:numPr>
        <w:jc w:val="left"/>
        <w:rPr>
          <w:rFonts w:cs="Arial"/>
          <w:szCs w:val="24"/>
        </w:rPr>
      </w:pPr>
      <w:r w:rsidRPr="00D62CB9">
        <w:rPr>
          <w:rFonts w:cs="Arial"/>
          <w:szCs w:val="24"/>
        </w:rPr>
        <w:t>1987</w:t>
      </w:r>
      <w:r w:rsidRPr="00D62CB9">
        <w:rPr>
          <w:rFonts w:cs="Arial"/>
          <w:szCs w:val="24"/>
        </w:rPr>
        <w:tab/>
      </w:r>
      <w:r w:rsidRPr="00D62CB9">
        <w:rPr>
          <w:rFonts w:cs="Arial"/>
          <w:szCs w:val="24"/>
        </w:rPr>
        <w:tab/>
        <w:t>PTCA di RSJHK</w:t>
      </w:r>
    </w:p>
    <w:p w:rsidR="008A2B19" w:rsidRPr="00D62CB9" w:rsidRDefault="00A47C80" w:rsidP="008A2B19">
      <w:pPr>
        <w:rPr>
          <w:rFonts w:cs="Arial"/>
          <w:szCs w:val="24"/>
        </w:rPr>
      </w:pPr>
      <w:r w:rsidRPr="00D62CB9">
        <w:rPr>
          <w:rFonts w:cs="Arial"/>
          <w:szCs w:val="24"/>
        </w:rPr>
        <w:tab/>
      </w:r>
      <w:r w:rsidRPr="00D62CB9">
        <w:rPr>
          <w:rFonts w:cs="Arial"/>
          <w:szCs w:val="24"/>
        </w:rPr>
        <w:tab/>
      </w:r>
      <w:r w:rsidRPr="00D62CB9">
        <w:rPr>
          <w:rFonts w:cs="Arial"/>
          <w:szCs w:val="24"/>
        </w:rPr>
        <w:tab/>
        <w:t>Balon pulmonal valvuloplasty di RSJHK</w:t>
      </w:r>
    </w:p>
    <w:p w:rsidR="008A2B19" w:rsidRPr="00D62CB9" w:rsidRDefault="00A47C80" w:rsidP="002C270B">
      <w:pPr>
        <w:numPr>
          <w:ilvl w:val="0"/>
          <w:numId w:val="24"/>
        </w:numPr>
        <w:jc w:val="left"/>
        <w:rPr>
          <w:rFonts w:cs="Arial"/>
          <w:szCs w:val="24"/>
        </w:rPr>
      </w:pPr>
      <w:r w:rsidRPr="00D62CB9">
        <w:rPr>
          <w:rFonts w:cs="Arial"/>
          <w:szCs w:val="24"/>
        </w:rPr>
        <w:t>1988</w:t>
      </w:r>
      <w:r w:rsidRPr="00D62CB9">
        <w:rPr>
          <w:rFonts w:cs="Arial"/>
          <w:szCs w:val="24"/>
        </w:rPr>
        <w:tab/>
      </w:r>
      <w:r w:rsidRPr="00D62CB9">
        <w:rPr>
          <w:rFonts w:cs="Arial"/>
          <w:szCs w:val="24"/>
        </w:rPr>
        <w:tab/>
        <w:t>BMP di RSJHK</w:t>
      </w:r>
    </w:p>
    <w:p w:rsidR="008A2B19" w:rsidRPr="00D62CB9" w:rsidRDefault="00A47C80" w:rsidP="002C270B">
      <w:pPr>
        <w:numPr>
          <w:ilvl w:val="0"/>
          <w:numId w:val="24"/>
        </w:numPr>
        <w:jc w:val="left"/>
        <w:rPr>
          <w:rFonts w:cs="Arial"/>
          <w:szCs w:val="24"/>
        </w:rPr>
      </w:pPr>
      <w:r w:rsidRPr="00D62CB9">
        <w:rPr>
          <w:rFonts w:cs="Arial"/>
          <w:szCs w:val="24"/>
        </w:rPr>
        <w:t>1992</w:t>
      </w:r>
      <w:r w:rsidRPr="00D62CB9">
        <w:rPr>
          <w:rFonts w:cs="Arial"/>
          <w:szCs w:val="24"/>
        </w:rPr>
        <w:tab/>
      </w:r>
      <w:r w:rsidRPr="00D62CB9">
        <w:rPr>
          <w:rFonts w:cs="Arial"/>
          <w:szCs w:val="24"/>
        </w:rPr>
        <w:tab/>
        <w:t>Ablasi di RSJHK</w:t>
      </w:r>
      <w:r w:rsidRPr="00D62CB9">
        <w:rPr>
          <w:rFonts w:cs="Arial"/>
          <w:szCs w:val="24"/>
        </w:rPr>
        <w:tab/>
      </w:r>
      <w:r w:rsidRPr="00D62CB9">
        <w:rPr>
          <w:rFonts w:cs="Arial"/>
          <w:szCs w:val="24"/>
        </w:rPr>
        <w:tab/>
      </w:r>
    </w:p>
    <w:p w:rsidR="008A2B19" w:rsidRPr="00D62CB9" w:rsidRDefault="008A2B19" w:rsidP="008A2B19">
      <w:pPr>
        <w:rPr>
          <w:rFonts w:cs="Arial"/>
          <w:szCs w:val="24"/>
        </w:rPr>
      </w:pPr>
    </w:p>
    <w:p w:rsidR="00F51593" w:rsidRPr="00D62CB9" w:rsidRDefault="00F51593" w:rsidP="006D3EB2">
      <w:pPr>
        <w:rPr>
          <w:rFonts w:cs="Arial"/>
          <w:szCs w:val="24"/>
          <w:lang w:val="id-ID"/>
        </w:rPr>
      </w:pPr>
    </w:p>
    <w:p w:rsidR="0044547B" w:rsidRPr="00D62CB9" w:rsidRDefault="00A47C80" w:rsidP="009E4459">
      <w:pPr>
        <w:rPr>
          <w:rFonts w:cs="Arial"/>
          <w:b/>
          <w:szCs w:val="24"/>
          <w:lang w:val="id-ID"/>
        </w:rPr>
      </w:pPr>
      <w:bookmarkStart w:id="7" w:name="_Toc14070966"/>
      <w:bookmarkStart w:id="8" w:name="_Toc14245196"/>
      <w:bookmarkStart w:id="9" w:name="_Toc14245232"/>
      <w:r w:rsidRPr="00D62CB9">
        <w:rPr>
          <w:rFonts w:cs="Arial"/>
          <w:b/>
          <w:szCs w:val="24"/>
          <w:lang w:val="id-ID"/>
        </w:rPr>
        <w:t xml:space="preserve">2. </w:t>
      </w:r>
      <w:r w:rsidRPr="00D62CB9">
        <w:rPr>
          <w:rFonts w:cs="Arial"/>
          <w:b/>
          <w:szCs w:val="24"/>
        </w:rPr>
        <w:t>LANDASAN HUKUM</w:t>
      </w:r>
      <w:r w:rsidRPr="00D62CB9">
        <w:rPr>
          <w:rFonts w:cs="Arial"/>
          <w:b/>
          <w:szCs w:val="24"/>
          <w:lang w:val="id-ID"/>
        </w:rPr>
        <w:t xml:space="preserve"> AKREDITASI IPDS-IPJPD</w:t>
      </w:r>
    </w:p>
    <w:p w:rsidR="0044547B" w:rsidRPr="00D62CB9" w:rsidRDefault="0044547B" w:rsidP="00F51593">
      <w:pPr>
        <w:rPr>
          <w:rFonts w:cs="Arial"/>
          <w:b/>
          <w:szCs w:val="24"/>
          <w:lang w:val="id-ID"/>
        </w:rPr>
      </w:pPr>
    </w:p>
    <w:p w:rsidR="0044547B" w:rsidRPr="00D62CB9" w:rsidRDefault="00A47C80" w:rsidP="00F51593">
      <w:pPr>
        <w:rPr>
          <w:rFonts w:cs="Arial"/>
          <w:szCs w:val="24"/>
          <w:lang w:val="id-ID"/>
        </w:rPr>
      </w:pPr>
      <w:r w:rsidRPr="00D62CB9">
        <w:rPr>
          <w:rFonts w:cs="Arial"/>
          <w:szCs w:val="24"/>
          <w:lang w:val="id-ID"/>
        </w:rPr>
        <w:t xml:space="preserve">Pengembangan akreditasi program studi merujuk kepada: </w:t>
      </w:r>
    </w:p>
    <w:p w:rsidR="00135B38" w:rsidRPr="00D62CB9" w:rsidRDefault="00A47C80" w:rsidP="00F51593">
      <w:pPr>
        <w:numPr>
          <w:ilvl w:val="0"/>
          <w:numId w:val="8"/>
        </w:numPr>
        <w:ind w:left="900"/>
        <w:rPr>
          <w:rFonts w:cs="Arial"/>
          <w:szCs w:val="24"/>
          <w:lang w:val="nb-NO"/>
        </w:rPr>
      </w:pPr>
      <w:r w:rsidRPr="00D62CB9">
        <w:rPr>
          <w:rFonts w:cs="Arial"/>
          <w:szCs w:val="24"/>
          <w:lang w:val="nb-NO"/>
        </w:rPr>
        <w:t xml:space="preserve">Undang-Undang </w:t>
      </w:r>
      <w:r w:rsidR="00DA69E3" w:rsidRPr="00D62CB9">
        <w:rPr>
          <w:rFonts w:cs="Arial"/>
          <w:szCs w:val="24"/>
          <w:lang w:val="nb-NO"/>
        </w:rPr>
        <w:t>No 12 tahun 2012 tentang Pendidikan Tinggi (Pasal 26,28, 29,42,43,44,45)</w:t>
      </w:r>
    </w:p>
    <w:p w:rsidR="00DA69E3" w:rsidRPr="00D62CB9" w:rsidRDefault="00A47C80" w:rsidP="00F51593">
      <w:pPr>
        <w:numPr>
          <w:ilvl w:val="0"/>
          <w:numId w:val="8"/>
        </w:numPr>
        <w:ind w:left="900"/>
        <w:rPr>
          <w:rFonts w:cs="Arial"/>
          <w:szCs w:val="24"/>
          <w:lang w:val="nb-NO"/>
        </w:rPr>
      </w:pPr>
      <w:r w:rsidRPr="00D62CB9">
        <w:rPr>
          <w:rFonts w:cs="Arial"/>
          <w:szCs w:val="24"/>
          <w:lang w:val="nb-NO"/>
        </w:rPr>
        <w:t xml:space="preserve">Undang-Undang </w:t>
      </w:r>
      <w:r w:rsidR="00DA69E3" w:rsidRPr="00D62CB9">
        <w:rPr>
          <w:rFonts w:cs="Arial"/>
          <w:szCs w:val="24"/>
          <w:lang w:val="nb-NO"/>
        </w:rPr>
        <w:t>No 14 Tahun 2005</w:t>
      </w:r>
      <w:r w:rsidRPr="00D62CB9">
        <w:rPr>
          <w:rFonts w:cs="Arial"/>
          <w:szCs w:val="24"/>
          <w:lang w:val="nb-NO"/>
        </w:rPr>
        <w:t xml:space="preserve"> tentang </w:t>
      </w:r>
      <w:r w:rsidR="00DA69E3" w:rsidRPr="00D62CB9">
        <w:rPr>
          <w:rFonts w:cs="Arial"/>
          <w:szCs w:val="24"/>
          <w:lang w:val="nb-NO"/>
        </w:rPr>
        <w:t xml:space="preserve">Guru dan Dosen ( pasal 47)  </w:t>
      </w:r>
    </w:p>
    <w:p w:rsidR="006309E4" w:rsidRPr="00D62CB9" w:rsidRDefault="00A47C80" w:rsidP="00F51593">
      <w:pPr>
        <w:numPr>
          <w:ilvl w:val="0"/>
          <w:numId w:val="8"/>
        </w:numPr>
        <w:ind w:left="900"/>
        <w:rPr>
          <w:rFonts w:cs="Arial"/>
          <w:szCs w:val="24"/>
          <w:lang w:val="nb-NO"/>
        </w:rPr>
      </w:pPr>
      <w:r w:rsidRPr="00D62CB9">
        <w:rPr>
          <w:rFonts w:cs="Arial"/>
          <w:szCs w:val="24"/>
          <w:lang w:val="nb-NO"/>
        </w:rPr>
        <w:t>Peraturan Pemerintah RI Nomor 19 Tahun 2005 tentang Standar Nasional Pendidikan (Pasal 86, 87 dan 88)</w:t>
      </w:r>
    </w:p>
    <w:p w:rsidR="0044547B" w:rsidRPr="00D62CB9" w:rsidRDefault="006309E4" w:rsidP="00F51593">
      <w:pPr>
        <w:numPr>
          <w:ilvl w:val="0"/>
          <w:numId w:val="8"/>
        </w:numPr>
        <w:ind w:left="900"/>
        <w:rPr>
          <w:rFonts w:cs="Arial"/>
          <w:szCs w:val="24"/>
          <w:lang w:val="nb-NO"/>
        </w:rPr>
      </w:pPr>
      <w:r w:rsidRPr="00D62CB9">
        <w:rPr>
          <w:rFonts w:cs="Arial"/>
          <w:szCs w:val="24"/>
          <w:lang w:val="nb-NO"/>
        </w:rPr>
        <w:t xml:space="preserve">Peraturan Pemerintah No. 17 tahun 2010 tentang </w:t>
      </w:r>
      <w:r w:rsidR="00A47C80" w:rsidRPr="00D62CB9">
        <w:rPr>
          <w:rFonts w:cs="Arial"/>
          <w:szCs w:val="24"/>
          <w:lang w:val="nb-NO"/>
        </w:rPr>
        <w:t>.</w:t>
      </w:r>
      <w:r w:rsidRPr="00D62CB9">
        <w:rPr>
          <w:rFonts w:cs="Arial"/>
          <w:szCs w:val="24"/>
          <w:lang w:val="nb-NO"/>
        </w:rPr>
        <w:t>Pengelolaan dan Penyelnggaraan Pendidikan Pasal 84 dan 85</w:t>
      </w:r>
    </w:p>
    <w:p w:rsidR="006309E4" w:rsidRPr="00D62CB9" w:rsidRDefault="00A47C80" w:rsidP="00F51593">
      <w:pPr>
        <w:numPr>
          <w:ilvl w:val="0"/>
          <w:numId w:val="8"/>
        </w:numPr>
        <w:ind w:left="900"/>
        <w:rPr>
          <w:rFonts w:cs="Arial"/>
          <w:szCs w:val="24"/>
          <w:lang w:val="nb-NO"/>
        </w:rPr>
      </w:pPr>
      <w:r w:rsidRPr="00D62CB9">
        <w:rPr>
          <w:rFonts w:cs="Arial"/>
          <w:szCs w:val="24"/>
        </w:rPr>
        <w:t>Keputusan Menteri Pendidikan Nasional Nomor 178/U/20</w:t>
      </w:r>
      <w:r w:rsidRPr="00D62CB9">
        <w:rPr>
          <w:rFonts w:cs="Arial"/>
          <w:szCs w:val="24"/>
          <w:lang w:val="id-ID"/>
        </w:rPr>
        <w:t>0</w:t>
      </w:r>
      <w:r w:rsidRPr="00D62CB9">
        <w:rPr>
          <w:rFonts w:cs="Arial"/>
          <w:szCs w:val="24"/>
        </w:rPr>
        <w:t>1 tentang Gelar dan Lulusan Perguruan Tinggi</w:t>
      </w:r>
    </w:p>
    <w:p w:rsidR="0044547B" w:rsidRPr="00D62CB9" w:rsidRDefault="00A47C80" w:rsidP="00F51593">
      <w:pPr>
        <w:numPr>
          <w:ilvl w:val="0"/>
          <w:numId w:val="8"/>
        </w:numPr>
        <w:ind w:left="900"/>
        <w:rPr>
          <w:rFonts w:cs="Arial"/>
          <w:szCs w:val="24"/>
          <w:lang w:val="nb-NO"/>
        </w:rPr>
      </w:pPr>
      <w:r w:rsidRPr="00D62CB9">
        <w:rPr>
          <w:rFonts w:cs="Arial"/>
          <w:szCs w:val="24"/>
          <w:lang w:val="nb-NO"/>
        </w:rPr>
        <w:t>Peraturan Menteri Pendidikan Nasional RI Nomor 28 Tahun 2005 tentang Badan Akreditasi Nasional Perguruan Tinggi.</w:t>
      </w:r>
    </w:p>
    <w:p w:rsidR="006309E4" w:rsidRPr="00D62CB9" w:rsidRDefault="00A47C80" w:rsidP="00F51593">
      <w:pPr>
        <w:numPr>
          <w:ilvl w:val="0"/>
          <w:numId w:val="8"/>
        </w:numPr>
        <w:ind w:left="900"/>
        <w:rPr>
          <w:rFonts w:cs="Arial"/>
          <w:szCs w:val="24"/>
          <w:lang w:val="nb-NO"/>
        </w:rPr>
      </w:pPr>
      <w:r w:rsidRPr="00D62CB9">
        <w:rPr>
          <w:rFonts w:cs="Arial"/>
          <w:szCs w:val="24"/>
        </w:rPr>
        <w:t>Undang-undang</w:t>
      </w:r>
      <w:r w:rsidR="006309E4" w:rsidRPr="00D62CB9">
        <w:t xml:space="preserve"> </w:t>
      </w:r>
      <w:r w:rsidRPr="00D62CB9">
        <w:rPr>
          <w:rFonts w:cs="Arial"/>
          <w:szCs w:val="24"/>
        </w:rPr>
        <w:t>Peraturan Pemerintah dan Peraturan Menteri yang terkait dengan Dokter Spesiali</w:t>
      </w:r>
      <w:r w:rsidR="006309E4" w:rsidRPr="00D62CB9">
        <w:rPr>
          <w:rFonts w:cs="Arial"/>
          <w:szCs w:val="24"/>
        </w:rPr>
        <w:t>s</w:t>
      </w:r>
      <w:r w:rsidRPr="00D62CB9">
        <w:rPr>
          <w:rFonts w:cs="Arial"/>
          <w:szCs w:val="24"/>
        </w:rPr>
        <w:t xml:space="preserve"> dan Dokter Gigi Spesialis</w:t>
      </w:r>
    </w:p>
    <w:p w:rsidR="0044547B" w:rsidRPr="00D62CB9" w:rsidRDefault="0044547B" w:rsidP="00F51593">
      <w:pPr>
        <w:ind w:left="360"/>
        <w:rPr>
          <w:rFonts w:cs="Arial"/>
          <w:szCs w:val="24"/>
          <w:lang w:val="nb-NO"/>
        </w:rPr>
      </w:pPr>
    </w:p>
    <w:p w:rsidR="006309E4" w:rsidRPr="00D62CB9" w:rsidRDefault="00A47C80" w:rsidP="006309E4">
      <w:r w:rsidRPr="00D62CB9">
        <w:rPr>
          <w:rFonts w:cs="Arial"/>
          <w:szCs w:val="24"/>
        </w:rPr>
        <w:t>Pasal-pasal dalam Undang-Undang Nomor 12 Tahun 2012 tentang Pendidikan Tinggi yang berkenaan dengan sistem akreditasi perguruan tinggi  adalah sebagai berikut.</w:t>
      </w:r>
    </w:p>
    <w:p w:rsidR="006309E4" w:rsidRPr="00D62CB9" w:rsidRDefault="00A47C80" w:rsidP="006309E4">
      <w:pPr>
        <w:jc w:val="center"/>
      </w:pPr>
      <w:r w:rsidRPr="00D62CB9">
        <w:rPr>
          <w:rFonts w:cs="Arial"/>
          <w:szCs w:val="24"/>
        </w:rPr>
        <w:t>Pasal 26</w:t>
      </w:r>
    </w:p>
    <w:p w:rsidR="006309E4" w:rsidRPr="00D62CB9" w:rsidRDefault="00A47C80" w:rsidP="006309E4">
      <w:pPr>
        <w:autoSpaceDE w:val="0"/>
        <w:autoSpaceDN w:val="0"/>
        <w:adjustRightInd w:val="0"/>
        <w:ind w:left="1080" w:hanging="360"/>
        <w:rPr>
          <w:rFonts w:cs="Arial"/>
          <w:lang w:bidi="th-TH"/>
        </w:rPr>
      </w:pPr>
      <w:r w:rsidRPr="00D62CB9">
        <w:rPr>
          <w:rFonts w:cs="Arial"/>
          <w:szCs w:val="24"/>
          <w:lang w:bidi="th-TH"/>
        </w:rPr>
        <w:t>(1) Gelar akademik diberikan oleh Perguruan Tinggi yang menyelenggarakan   pendidikan akademik.</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(2) Gelar akademik terdiri atas:</w:t>
      </w:r>
    </w:p>
    <w:p w:rsidR="006309E4" w:rsidRPr="00D62CB9" w:rsidRDefault="00A47C80" w:rsidP="006309E4">
      <w:pPr>
        <w:autoSpaceDE w:val="0"/>
        <w:autoSpaceDN w:val="0"/>
        <w:adjustRightInd w:val="0"/>
        <w:ind w:left="360" w:firstLine="720"/>
        <w:rPr>
          <w:rFonts w:cs="Arial"/>
          <w:lang w:val="sv-SE" w:bidi="th-TH"/>
        </w:rPr>
      </w:pPr>
      <w:r w:rsidRPr="00D62CB9">
        <w:rPr>
          <w:rFonts w:cs="Arial"/>
          <w:szCs w:val="24"/>
          <w:lang w:val="sv-SE" w:bidi="th-TH"/>
        </w:rPr>
        <w:t>a. sarjana;</w:t>
      </w:r>
    </w:p>
    <w:p w:rsidR="006309E4" w:rsidRPr="00D62CB9" w:rsidRDefault="00A47C80" w:rsidP="006309E4">
      <w:pPr>
        <w:autoSpaceDE w:val="0"/>
        <w:autoSpaceDN w:val="0"/>
        <w:adjustRightInd w:val="0"/>
        <w:ind w:left="360" w:firstLine="720"/>
        <w:rPr>
          <w:rFonts w:cs="Arial"/>
          <w:lang w:val="nl-NL" w:bidi="th-TH"/>
        </w:rPr>
      </w:pPr>
      <w:r w:rsidRPr="00D62CB9">
        <w:rPr>
          <w:rFonts w:cs="Arial"/>
          <w:szCs w:val="24"/>
          <w:lang w:val="nl-NL" w:bidi="th-TH"/>
        </w:rPr>
        <w:t>b. magister; dan</w:t>
      </w:r>
    </w:p>
    <w:p w:rsidR="006309E4" w:rsidRPr="00D62CB9" w:rsidRDefault="00A47C80" w:rsidP="006309E4">
      <w:pPr>
        <w:autoSpaceDE w:val="0"/>
        <w:autoSpaceDN w:val="0"/>
        <w:adjustRightInd w:val="0"/>
        <w:ind w:left="360" w:firstLine="720"/>
        <w:rPr>
          <w:rFonts w:cs="Arial"/>
          <w:lang w:val="nl-NL" w:bidi="th-TH"/>
        </w:rPr>
      </w:pPr>
      <w:r w:rsidRPr="00D62CB9">
        <w:rPr>
          <w:rFonts w:cs="Arial"/>
          <w:szCs w:val="24"/>
          <w:lang w:val="nl-NL" w:bidi="th-TH"/>
        </w:rPr>
        <w:t>c. doktor.</w:t>
      </w:r>
    </w:p>
    <w:p w:rsidR="006309E4" w:rsidRPr="00D62CB9" w:rsidRDefault="00A47C80" w:rsidP="006309E4">
      <w:pPr>
        <w:autoSpaceDE w:val="0"/>
        <w:autoSpaceDN w:val="0"/>
        <w:adjustRightInd w:val="0"/>
        <w:ind w:left="1080" w:hanging="360"/>
        <w:rPr>
          <w:rFonts w:cs="Arial"/>
          <w:lang w:val="nl-NL" w:bidi="th-TH"/>
        </w:rPr>
      </w:pPr>
      <w:r w:rsidRPr="00D62CB9">
        <w:rPr>
          <w:rFonts w:cs="Arial"/>
          <w:szCs w:val="24"/>
          <w:lang w:val="nl-NL" w:bidi="th-TH"/>
        </w:rPr>
        <w:t>(3)</w:t>
      </w:r>
      <w:r w:rsidRPr="00D62CB9">
        <w:rPr>
          <w:rFonts w:cs="Arial"/>
          <w:szCs w:val="24"/>
          <w:lang w:val="nl-NL" w:bidi="th-TH"/>
        </w:rPr>
        <w:tab/>
        <w:t>Gelar profesi diberikan oleh Perguruan Tinggi yang menyelenggarakan pendidikan profesi.</w:t>
      </w:r>
    </w:p>
    <w:p w:rsidR="006309E4" w:rsidRPr="00D62CB9" w:rsidRDefault="00A47C80" w:rsidP="006309E4">
      <w:pPr>
        <w:tabs>
          <w:tab w:val="left" w:pos="720"/>
        </w:tabs>
        <w:autoSpaceDE w:val="0"/>
        <w:autoSpaceDN w:val="0"/>
        <w:adjustRightInd w:val="0"/>
        <w:ind w:left="1080" w:hanging="360"/>
        <w:rPr>
          <w:rFonts w:cs="Arial"/>
          <w:lang w:bidi="th-TH"/>
        </w:rPr>
      </w:pPr>
      <w:r w:rsidRPr="00D62CB9">
        <w:rPr>
          <w:rFonts w:cs="Arial"/>
          <w:szCs w:val="24"/>
          <w:lang w:val="nl-NL" w:bidi="th-TH"/>
        </w:rPr>
        <w:t>(4)</w:t>
      </w:r>
      <w:r w:rsidRPr="00D62CB9">
        <w:rPr>
          <w:rFonts w:cs="Arial"/>
          <w:szCs w:val="24"/>
          <w:lang w:val="id-ID" w:bidi="th-TH"/>
        </w:rPr>
        <w:tab/>
      </w:r>
      <w:r w:rsidRPr="00D62CB9">
        <w:rPr>
          <w:rFonts w:cs="Arial"/>
          <w:szCs w:val="24"/>
          <w:lang w:val="nl-NL" w:bidi="th-TH"/>
        </w:rPr>
        <w:t>Gelar profesi sebagaimana dimaksud pada ayat (5) ditetapkan oleh Perguruan Tinggi bersama dengan Kementerian, Kementerian lain, LPNK dan/atau organisasi profesi yang bertanggung jawab terhadap mutu layanan profesi.</w:t>
      </w:r>
    </w:p>
    <w:p w:rsidR="006309E4" w:rsidRPr="00D62CB9" w:rsidRDefault="00A47C80" w:rsidP="006309E4">
      <w:pPr>
        <w:autoSpaceDE w:val="0"/>
        <w:autoSpaceDN w:val="0"/>
        <w:adjustRightInd w:val="0"/>
        <w:ind w:left="1080" w:hanging="360"/>
        <w:rPr>
          <w:rFonts w:cs="Arial"/>
          <w:lang w:val="nl-NL" w:bidi="th-TH"/>
        </w:rPr>
      </w:pPr>
      <w:r w:rsidRPr="00D62CB9">
        <w:rPr>
          <w:rFonts w:cs="Arial"/>
          <w:szCs w:val="24"/>
          <w:lang w:val="nl-NL" w:bidi="th-TH"/>
        </w:rPr>
        <w:t>(5) Gelar profesi terdiri atas:</w:t>
      </w:r>
    </w:p>
    <w:p w:rsidR="006309E4" w:rsidRPr="00D62CB9" w:rsidRDefault="00A47C80" w:rsidP="006309E4">
      <w:pPr>
        <w:autoSpaceDE w:val="0"/>
        <w:autoSpaceDN w:val="0"/>
        <w:adjustRightInd w:val="0"/>
        <w:ind w:left="360" w:firstLine="720"/>
        <w:rPr>
          <w:rFonts w:cs="Arial"/>
          <w:lang w:val="nb-NO" w:bidi="th-TH"/>
        </w:rPr>
      </w:pPr>
      <w:r w:rsidRPr="00D62CB9">
        <w:rPr>
          <w:rFonts w:cs="Arial"/>
          <w:szCs w:val="24"/>
          <w:lang w:val="nb-NO" w:bidi="th-TH"/>
        </w:rPr>
        <w:t>a. profesi; dan</w:t>
      </w:r>
    </w:p>
    <w:p w:rsidR="006309E4" w:rsidRPr="00D62CB9" w:rsidRDefault="00A47C80" w:rsidP="006309E4">
      <w:pPr>
        <w:ind w:left="360" w:firstLine="720"/>
        <w:rPr>
          <w:rFonts w:cs="Arial"/>
          <w:lang w:val="nb-NO" w:bidi="th-TH"/>
        </w:rPr>
      </w:pPr>
      <w:r w:rsidRPr="00D62CB9">
        <w:rPr>
          <w:rFonts w:cs="Arial"/>
          <w:szCs w:val="24"/>
          <w:lang w:val="nb-NO" w:bidi="th-TH"/>
        </w:rPr>
        <w:lastRenderedPageBreak/>
        <w:t>b. spesialis.</w:t>
      </w:r>
    </w:p>
    <w:p w:rsidR="006309E4" w:rsidRPr="00D62CB9" w:rsidRDefault="006309E4" w:rsidP="006309E4">
      <w:pPr>
        <w:ind w:left="720" w:firstLine="720"/>
        <w:rPr>
          <w:rFonts w:cs="Arial"/>
          <w:lang w:val="nb-NO" w:bidi="th-TH"/>
        </w:rPr>
      </w:pPr>
    </w:p>
    <w:p w:rsidR="006309E4" w:rsidRPr="00D62CB9" w:rsidRDefault="00A47C80" w:rsidP="006309E4">
      <w:pPr>
        <w:autoSpaceDE w:val="0"/>
        <w:autoSpaceDN w:val="0"/>
        <w:adjustRightInd w:val="0"/>
        <w:jc w:val="center"/>
        <w:rPr>
          <w:rFonts w:cs="Arial"/>
          <w:lang w:val="nb-NO" w:bidi="th-TH"/>
        </w:rPr>
      </w:pPr>
      <w:r w:rsidRPr="00D62CB9">
        <w:rPr>
          <w:rFonts w:cs="Arial"/>
          <w:szCs w:val="24"/>
          <w:lang w:val="nb-NO" w:bidi="th-TH"/>
        </w:rPr>
        <w:t>Pasal 28</w:t>
      </w:r>
    </w:p>
    <w:p w:rsidR="006309E4" w:rsidRPr="00D62CB9" w:rsidRDefault="00A47C80" w:rsidP="006309E4">
      <w:pPr>
        <w:autoSpaceDE w:val="0"/>
        <w:autoSpaceDN w:val="0"/>
        <w:adjustRightInd w:val="0"/>
        <w:ind w:left="1080" w:hanging="360"/>
        <w:rPr>
          <w:rFonts w:cs="Arial"/>
          <w:lang w:val="nb-NO" w:bidi="th-TH"/>
        </w:rPr>
      </w:pPr>
      <w:r w:rsidRPr="00D62CB9">
        <w:rPr>
          <w:rFonts w:cs="Arial"/>
          <w:szCs w:val="24"/>
          <w:lang w:val="nb-NO" w:bidi="th-TH"/>
        </w:rPr>
        <w:t>(1)</w:t>
      </w:r>
      <w:r w:rsidRPr="00D62CB9">
        <w:rPr>
          <w:rFonts w:cs="Arial"/>
          <w:szCs w:val="24"/>
          <w:lang w:val="nb-NO" w:bidi="th-TH"/>
        </w:rPr>
        <w:tab/>
        <w:t>Gelar akademik, gelar vokasi, atau gelar profesi hanya digunakan oleh lulusan dari Perguruan Tinggi yang dinyatakan berhak memberikan gelar akademik, gelar vokasi, atau gelar profesi.</w:t>
      </w:r>
    </w:p>
    <w:p w:rsidR="006309E4" w:rsidRPr="00D62CB9" w:rsidRDefault="00A47C80" w:rsidP="006309E4">
      <w:pPr>
        <w:autoSpaceDE w:val="0"/>
        <w:autoSpaceDN w:val="0"/>
        <w:adjustRightInd w:val="0"/>
        <w:ind w:left="1080" w:hanging="360"/>
        <w:rPr>
          <w:rFonts w:cs="Arial"/>
          <w:lang w:val="nb-NO" w:bidi="th-TH"/>
        </w:rPr>
      </w:pPr>
      <w:r w:rsidRPr="00D62CB9">
        <w:rPr>
          <w:rFonts w:cs="Arial"/>
          <w:szCs w:val="24"/>
          <w:lang w:val="nb-NO" w:bidi="th-TH"/>
        </w:rPr>
        <w:t>(2)</w:t>
      </w:r>
      <w:r w:rsidRPr="00D62CB9">
        <w:rPr>
          <w:rFonts w:cs="Arial"/>
          <w:szCs w:val="24"/>
          <w:lang w:val="nb-NO" w:bidi="th-TH"/>
        </w:rPr>
        <w:tab/>
        <w:t>Gelar akademik, gelar vokasi, atau gelar profesi hanya dibenarkan dalam bentuk dan inisial atau singkatan yang diterima dari Perguruan Tinggi.</w:t>
      </w:r>
    </w:p>
    <w:p w:rsidR="006309E4" w:rsidRPr="00D62CB9" w:rsidRDefault="00A47C80" w:rsidP="006309E4">
      <w:pPr>
        <w:autoSpaceDE w:val="0"/>
        <w:autoSpaceDN w:val="0"/>
        <w:adjustRightInd w:val="0"/>
        <w:ind w:left="1080" w:hanging="360"/>
        <w:rPr>
          <w:rFonts w:cs="Arial"/>
          <w:lang w:val="nb-NO" w:bidi="th-TH"/>
        </w:rPr>
      </w:pPr>
      <w:r w:rsidRPr="00D62CB9">
        <w:rPr>
          <w:rFonts w:cs="Arial"/>
          <w:szCs w:val="24"/>
          <w:lang w:val="nb-NO" w:bidi="th-TH"/>
        </w:rPr>
        <w:t>(3)</w:t>
      </w:r>
      <w:r w:rsidRPr="00D62CB9">
        <w:rPr>
          <w:rFonts w:cs="Arial"/>
          <w:szCs w:val="24"/>
          <w:lang w:val="nb-NO" w:bidi="th-TH"/>
        </w:rPr>
        <w:tab/>
        <w:t>Gelar akademik dan gelar vokasi dinyatakan tidak sah dan dicabut oleh Menteri apabila dikeluarkan oleh:</w:t>
      </w:r>
    </w:p>
    <w:p w:rsidR="006309E4" w:rsidRPr="00D62CB9" w:rsidRDefault="00A47C80" w:rsidP="006309E4">
      <w:pPr>
        <w:autoSpaceDE w:val="0"/>
        <w:autoSpaceDN w:val="0"/>
        <w:adjustRightInd w:val="0"/>
        <w:ind w:left="1440" w:hanging="360"/>
        <w:rPr>
          <w:rFonts w:cs="Arial"/>
          <w:lang w:val="nb-NO" w:bidi="th-TH"/>
        </w:rPr>
      </w:pPr>
      <w:r w:rsidRPr="00D62CB9">
        <w:rPr>
          <w:rFonts w:cs="Arial"/>
          <w:szCs w:val="24"/>
          <w:lang w:val="nb-NO" w:bidi="th-TH"/>
        </w:rPr>
        <w:t xml:space="preserve">a. Perguruan Tinggi dan/atau </w:t>
      </w:r>
      <w:r w:rsidR="00535430" w:rsidRPr="00D62CB9">
        <w:rPr>
          <w:rFonts w:cs="Arial"/>
          <w:szCs w:val="24"/>
          <w:lang w:val="nb-NO" w:bidi="th-TH"/>
        </w:rPr>
        <w:t>Program pendidikan</w:t>
      </w:r>
      <w:r w:rsidRPr="00D62CB9">
        <w:rPr>
          <w:rFonts w:cs="Arial"/>
          <w:szCs w:val="24"/>
          <w:lang w:val="nb-NO" w:bidi="th-TH"/>
        </w:rPr>
        <w:t xml:space="preserve"> yang tidak terakreditasi; dan/atau</w:t>
      </w:r>
    </w:p>
    <w:p w:rsidR="006309E4" w:rsidRPr="00D62CB9" w:rsidRDefault="00A47C80" w:rsidP="006309E4">
      <w:pPr>
        <w:autoSpaceDE w:val="0"/>
        <w:autoSpaceDN w:val="0"/>
        <w:adjustRightInd w:val="0"/>
        <w:ind w:left="1440" w:hanging="360"/>
        <w:rPr>
          <w:rFonts w:cs="Arial"/>
          <w:lang w:val="nb-NO" w:bidi="th-TH"/>
        </w:rPr>
      </w:pPr>
      <w:r w:rsidRPr="00D62CB9">
        <w:rPr>
          <w:rFonts w:cs="Arial"/>
          <w:szCs w:val="24"/>
          <w:lang w:val="nb-NO" w:bidi="th-TH"/>
        </w:rPr>
        <w:t xml:space="preserve">b. </w:t>
      </w:r>
      <w:r w:rsidRPr="00D62CB9">
        <w:rPr>
          <w:rFonts w:cs="Arial"/>
          <w:szCs w:val="24"/>
          <w:lang w:val="nb-NO" w:bidi="th-TH"/>
        </w:rPr>
        <w:tab/>
        <w:t>Perseorangan, organisasi, atau penyelenggara Pendidikan Tinggi yang tanpa hak mengeluarkan gelar akademik dan gelar vokasi.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(4)</w:t>
      </w:r>
      <w:r w:rsidRPr="00D62CB9">
        <w:rPr>
          <w:rFonts w:cs="Arial"/>
          <w:szCs w:val="24"/>
          <w:lang w:val="sv-SE" w:bidi="th-TH"/>
        </w:rPr>
        <w:tab/>
        <w:t xml:space="preserve">Gelar profesi dinyatakan tidak sah dan dicabut oleh Menteri apabila dikeluarkan oleh: </w:t>
      </w:r>
    </w:p>
    <w:p w:rsidR="006309E4" w:rsidRPr="00D62CB9" w:rsidRDefault="00A47C80" w:rsidP="006309E4">
      <w:pPr>
        <w:autoSpaceDE w:val="0"/>
        <w:autoSpaceDN w:val="0"/>
        <w:adjustRightInd w:val="0"/>
        <w:ind w:left="1440" w:hanging="360"/>
        <w:rPr>
          <w:rFonts w:cs="Arial"/>
          <w:lang w:val="sv-SE" w:bidi="th-TH"/>
        </w:rPr>
      </w:pPr>
      <w:r w:rsidRPr="00D62CB9">
        <w:rPr>
          <w:rFonts w:cs="Arial"/>
          <w:szCs w:val="24"/>
          <w:lang w:val="sv-SE" w:bidi="th-TH"/>
        </w:rPr>
        <w:t xml:space="preserve">a. Perguruan Tinggi dan/atau </w:t>
      </w:r>
      <w:r w:rsidR="00535430" w:rsidRPr="00D62CB9">
        <w:rPr>
          <w:rFonts w:cs="Arial"/>
          <w:szCs w:val="24"/>
          <w:lang w:val="sv-SE" w:bidi="th-TH"/>
        </w:rPr>
        <w:t>Program pendidikan</w:t>
      </w:r>
      <w:r w:rsidRPr="00D62CB9">
        <w:rPr>
          <w:rFonts w:cs="Arial"/>
          <w:szCs w:val="24"/>
          <w:lang w:val="sv-SE" w:bidi="th-TH"/>
        </w:rPr>
        <w:t xml:space="preserve"> yang tidak terakreditasi; dan/atau</w:t>
      </w:r>
    </w:p>
    <w:p w:rsidR="006309E4" w:rsidRPr="00D62CB9" w:rsidRDefault="00A47C80" w:rsidP="006309E4">
      <w:pPr>
        <w:autoSpaceDE w:val="0"/>
        <w:autoSpaceDN w:val="0"/>
        <w:adjustRightInd w:val="0"/>
        <w:ind w:left="1440" w:hanging="360"/>
        <w:rPr>
          <w:rFonts w:cs="Arial"/>
          <w:lang w:val="sv-SE" w:bidi="th-TH"/>
        </w:rPr>
      </w:pPr>
      <w:r w:rsidRPr="00D62CB9">
        <w:rPr>
          <w:rFonts w:cs="Arial"/>
          <w:szCs w:val="24"/>
          <w:lang w:val="sv-SE" w:bidi="th-TH"/>
        </w:rPr>
        <w:t>b.</w:t>
      </w:r>
      <w:r w:rsidRPr="00D62CB9">
        <w:rPr>
          <w:rFonts w:cs="Arial"/>
          <w:szCs w:val="24"/>
          <w:lang w:val="sv-SE" w:bidi="th-TH"/>
        </w:rPr>
        <w:tab/>
        <w:t>Perseorangan, organisasi, atau lembaga lain yang tanpa hak mengeluarkan gelar profesi.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(6)</w:t>
      </w:r>
      <w:r w:rsidRPr="00D62CB9">
        <w:rPr>
          <w:rFonts w:cs="Arial"/>
          <w:szCs w:val="24"/>
          <w:lang w:val="sv-SE" w:bidi="th-TH"/>
        </w:rPr>
        <w:tab/>
        <w:t>Perseorangan, organisasi, atau penyelenggara Pendidikan Tinggi yang tanpa hak dilarang memberikan gelar akademik, gelar vokasi, atau gelar profesi.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(7)</w:t>
      </w:r>
      <w:r w:rsidRPr="00D62CB9">
        <w:rPr>
          <w:rFonts w:cs="Arial"/>
          <w:szCs w:val="24"/>
          <w:lang w:val="sv-SE" w:bidi="th-TH"/>
        </w:rPr>
        <w:tab/>
        <w:t>Perseorangan yang tanpa hak dilarang menggunakan gelar akademik, gelar vokasi, dan/atau gelar profesi.</w:t>
      </w:r>
    </w:p>
    <w:p w:rsidR="006309E4" w:rsidRPr="00D62CB9" w:rsidRDefault="006309E4" w:rsidP="006309E4">
      <w:pPr>
        <w:autoSpaceDE w:val="0"/>
        <w:autoSpaceDN w:val="0"/>
        <w:adjustRightInd w:val="0"/>
        <w:ind w:left="1080" w:hanging="360"/>
        <w:rPr>
          <w:rFonts w:cs="Arial"/>
          <w:lang w:val="sv-SE" w:bidi="th-TH"/>
        </w:rPr>
      </w:pPr>
    </w:p>
    <w:p w:rsidR="006309E4" w:rsidRPr="00D62CB9" w:rsidRDefault="00A47C80" w:rsidP="006309E4">
      <w:pPr>
        <w:autoSpaceDE w:val="0"/>
        <w:autoSpaceDN w:val="0"/>
        <w:adjustRightInd w:val="0"/>
        <w:jc w:val="center"/>
        <w:rPr>
          <w:rFonts w:cs="Arial"/>
          <w:lang w:val="sv-SE" w:bidi="th-TH"/>
        </w:rPr>
      </w:pPr>
      <w:r w:rsidRPr="00D62CB9">
        <w:rPr>
          <w:rFonts w:cs="Arial"/>
          <w:szCs w:val="24"/>
          <w:lang w:val="sv-SE" w:bidi="th-TH"/>
        </w:rPr>
        <w:t>Pasal 29</w:t>
      </w:r>
    </w:p>
    <w:p w:rsidR="006309E4" w:rsidRPr="00D62CB9" w:rsidRDefault="00A47C80" w:rsidP="006309E4">
      <w:pPr>
        <w:tabs>
          <w:tab w:val="left" w:pos="1080"/>
          <w:tab w:val="left" w:pos="1134"/>
        </w:tabs>
        <w:ind w:left="1080" w:hanging="360"/>
        <w:rPr>
          <w:lang w:val="sv-SE"/>
        </w:rPr>
      </w:pPr>
      <w:r w:rsidRPr="00D62CB9">
        <w:rPr>
          <w:rFonts w:cs="Arial"/>
          <w:szCs w:val="24"/>
          <w:lang w:val="sv-SE"/>
        </w:rPr>
        <w:t>(1)</w:t>
      </w:r>
      <w:r w:rsidRPr="00D62CB9">
        <w:rPr>
          <w:rFonts w:cs="Arial"/>
          <w:szCs w:val="24"/>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6309E4" w:rsidRPr="00D62CB9" w:rsidRDefault="00A47C80" w:rsidP="006309E4">
      <w:pPr>
        <w:tabs>
          <w:tab w:val="left" w:pos="1080"/>
          <w:tab w:val="left" w:pos="1134"/>
        </w:tabs>
        <w:autoSpaceDE w:val="0"/>
        <w:autoSpaceDN w:val="0"/>
        <w:adjustRightInd w:val="0"/>
        <w:ind w:left="1080" w:hanging="360"/>
        <w:rPr>
          <w:rFonts w:cs="Arial"/>
          <w:lang w:val="sv-SE" w:bidi="th-TH"/>
        </w:rPr>
      </w:pPr>
      <w:r w:rsidRPr="00D62CB9">
        <w:rPr>
          <w:rFonts w:cs="Arial"/>
          <w:szCs w:val="24"/>
          <w:lang w:val="sv-SE" w:bidi="th-TH"/>
        </w:rPr>
        <w:t>(2)</w:t>
      </w:r>
      <w:r w:rsidRPr="00D62CB9">
        <w:rPr>
          <w:rFonts w:cs="Arial"/>
          <w:szCs w:val="24"/>
          <w:lang w:val="sv-SE" w:bidi="th-TH"/>
        </w:rPr>
        <w:tab/>
        <w:t>Kerangka Kualifikasi Nasional sebagaimana dimaksud pada ayat (1) menjadi acuan pokok dalam penetapan kompetensi lulusan pendidikan akademik, pendidikan vokasi, dan pendidikan profesi.</w:t>
      </w:r>
    </w:p>
    <w:p w:rsidR="006309E4" w:rsidRPr="00D62CB9" w:rsidRDefault="00A47C80" w:rsidP="006309E4">
      <w:pPr>
        <w:tabs>
          <w:tab w:val="left" w:pos="1080"/>
          <w:tab w:val="left" w:pos="1134"/>
        </w:tabs>
        <w:autoSpaceDE w:val="0"/>
        <w:autoSpaceDN w:val="0"/>
        <w:adjustRightInd w:val="0"/>
        <w:ind w:left="1080" w:hanging="360"/>
        <w:rPr>
          <w:rFonts w:cs="Arial"/>
          <w:lang w:val="sv-SE" w:bidi="th-TH"/>
        </w:rPr>
      </w:pPr>
      <w:r w:rsidRPr="00D62CB9">
        <w:rPr>
          <w:rFonts w:cs="Arial"/>
          <w:szCs w:val="24"/>
          <w:lang w:val="sv-SE" w:bidi="th-TH"/>
        </w:rPr>
        <w:t>(3)</w:t>
      </w:r>
      <w:r w:rsidRPr="00D62CB9">
        <w:rPr>
          <w:rFonts w:cs="Arial"/>
          <w:szCs w:val="24"/>
          <w:lang w:val="sv-SE" w:bidi="th-TH"/>
        </w:rPr>
        <w:tab/>
        <w:t>Penetapan kompetensi lulusan sebagaimana dimaksud pada ayat (2) ditetapkan oleh Menteri.</w:t>
      </w:r>
    </w:p>
    <w:p w:rsidR="006309E4" w:rsidRPr="00D62CB9" w:rsidRDefault="00A47C80" w:rsidP="006309E4">
      <w:pPr>
        <w:autoSpaceDE w:val="0"/>
        <w:autoSpaceDN w:val="0"/>
        <w:adjustRightInd w:val="0"/>
        <w:jc w:val="center"/>
        <w:rPr>
          <w:rFonts w:cs="Arial"/>
          <w:lang w:val="sv-SE" w:bidi="th-TH"/>
        </w:rPr>
      </w:pPr>
      <w:r w:rsidRPr="00D62CB9">
        <w:rPr>
          <w:rFonts w:cs="Arial"/>
          <w:szCs w:val="24"/>
          <w:lang w:val="sv-SE" w:bidi="th-TH"/>
        </w:rPr>
        <w:t>Pasal 42</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(1)</w:t>
      </w:r>
      <w:r w:rsidRPr="00D62CB9">
        <w:rPr>
          <w:rFonts w:cs="Arial"/>
          <w:szCs w:val="24"/>
          <w:lang w:val="sv-SE" w:bidi="th-TH"/>
        </w:rPr>
        <w:tab/>
        <w:t xml:space="preserve">Ijazah diberikan kepada lulusan pendidikan akademik dan pendidikan vokasi sebagai pengakuan terhadap prestasi belajar dan/atau penyelesaian suatu </w:t>
      </w:r>
      <w:r w:rsidR="00535430" w:rsidRPr="00D62CB9">
        <w:rPr>
          <w:rFonts w:cs="Arial"/>
          <w:szCs w:val="24"/>
          <w:lang w:val="sv-SE" w:bidi="th-TH"/>
        </w:rPr>
        <w:t>program pendidikan</w:t>
      </w:r>
      <w:r w:rsidRPr="00D62CB9">
        <w:rPr>
          <w:rFonts w:cs="Arial"/>
          <w:szCs w:val="24"/>
          <w:lang w:val="sv-SE" w:bidi="th-TH"/>
        </w:rPr>
        <w:t xml:space="preserve"> terakreditasi yang diselenggarakan oleh Perguruan Tinggi.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(2)</w:t>
      </w:r>
      <w:r w:rsidRPr="00D62CB9">
        <w:rPr>
          <w:rFonts w:cs="Arial"/>
          <w:szCs w:val="24"/>
          <w:lang w:val="sv-SE" w:bidi="th-TH"/>
        </w:rPr>
        <w:tab/>
        <w:t xml:space="preserve">Ijazah sebagaimana dimaksud pada ayat (1) diterbitkan oleh Perguruan Tinggi yang memuat </w:t>
      </w:r>
      <w:r w:rsidR="00535430" w:rsidRPr="00D62CB9">
        <w:rPr>
          <w:rFonts w:cs="Arial"/>
          <w:szCs w:val="24"/>
          <w:lang w:val="sv-SE" w:bidi="th-TH"/>
        </w:rPr>
        <w:t>Program pendidikan</w:t>
      </w:r>
      <w:r w:rsidRPr="00D62CB9">
        <w:rPr>
          <w:rFonts w:cs="Arial"/>
          <w:szCs w:val="24"/>
          <w:lang w:val="sv-SE" w:bidi="th-TH"/>
        </w:rPr>
        <w:t xml:space="preserve"> dan gelar yang berhak dipakai oleh lulusan Pendidikan Tinggi.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lastRenderedPageBreak/>
        <w:t>(3)</w:t>
      </w:r>
      <w:r w:rsidRPr="00D62CB9">
        <w:rPr>
          <w:rFonts w:cs="Arial"/>
          <w:szCs w:val="24"/>
          <w:lang w:val="sv-SE" w:bidi="th-TH"/>
        </w:rPr>
        <w:tab/>
        <w:t>Lulusan Pendidikan Tinggi yang menggunakan karya ilmiah untuk memperoleh ijazah dan gelar, yang terbukti merupakan hasil jiplakan atau plagiat, ijazahnya dinyatakan tidak sah dan gelarnya dicabut oleh Perguruan Tinggi.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(4)</w:t>
      </w:r>
      <w:r w:rsidRPr="00D62CB9">
        <w:rPr>
          <w:rFonts w:cs="Arial"/>
          <w:szCs w:val="24"/>
          <w:lang w:val="sv-SE" w:bidi="th-TH"/>
        </w:rPr>
        <w:tab/>
        <w:t>Perseorangan, organisasi, atau penyelenggara Pendidikan Tinggi yang tanpa hak dilarang memberikan ijazah.</w:t>
      </w:r>
    </w:p>
    <w:p w:rsidR="006309E4" w:rsidRPr="00D62CB9" w:rsidRDefault="006309E4" w:rsidP="006309E4">
      <w:pPr>
        <w:autoSpaceDE w:val="0"/>
        <w:autoSpaceDN w:val="0"/>
        <w:adjustRightInd w:val="0"/>
        <w:ind w:left="900" w:hanging="360"/>
        <w:rPr>
          <w:rFonts w:cs="Arial"/>
          <w:lang w:val="sv-SE" w:bidi="th-TH"/>
        </w:rPr>
      </w:pPr>
    </w:p>
    <w:p w:rsidR="006309E4" w:rsidRPr="00D62CB9" w:rsidRDefault="00A47C80" w:rsidP="006309E4">
      <w:pPr>
        <w:autoSpaceDE w:val="0"/>
        <w:autoSpaceDN w:val="0"/>
        <w:adjustRightInd w:val="0"/>
        <w:jc w:val="center"/>
        <w:rPr>
          <w:rFonts w:cs="Arial"/>
          <w:lang w:val="sv-SE" w:bidi="th-TH"/>
        </w:rPr>
      </w:pPr>
      <w:r w:rsidRPr="00D62CB9">
        <w:rPr>
          <w:rFonts w:cs="Arial"/>
          <w:szCs w:val="24"/>
          <w:lang w:val="sv-SE" w:bidi="th-TH"/>
        </w:rPr>
        <w:t>Pasal 43</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(1)</w:t>
      </w:r>
      <w:r w:rsidRPr="00D62CB9">
        <w:rPr>
          <w:rFonts w:cs="Arial"/>
          <w:szCs w:val="24"/>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(2)</w:t>
      </w:r>
      <w:r w:rsidRPr="00D62CB9">
        <w:rPr>
          <w:rFonts w:cs="Arial"/>
          <w:szCs w:val="24"/>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(3)</w:t>
      </w:r>
      <w:r w:rsidRPr="00D62CB9">
        <w:rPr>
          <w:rFonts w:cs="Arial"/>
          <w:szCs w:val="24"/>
          <w:lang w:val="sv-SE" w:bidi="th-TH"/>
        </w:rPr>
        <w:tab/>
        <w:t>Perseorangan, organisasi, atau penyelenggara Pendidikan Tinggi yang tanpa hak dilarang memberikan sertifikat profesi.</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(4)</w:t>
      </w:r>
      <w:r w:rsidRPr="00D62CB9">
        <w:rPr>
          <w:rFonts w:cs="Arial"/>
          <w:szCs w:val="24"/>
          <w:lang w:val="sv-SE" w:bidi="th-TH"/>
        </w:rPr>
        <w:tab/>
        <w:t>Ketentuan lebih lanjut mengenai sertifikat profesi sebagaimana dimaksud pada ayat (1) diatur dalam Peraturan Pemerintah.</w:t>
      </w:r>
    </w:p>
    <w:p w:rsidR="006309E4" w:rsidRPr="00D62CB9" w:rsidRDefault="006309E4" w:rsidP="006309E4">
      <w:pPr>
        <w:autoSpaceDE w:val="0"/>
        <w:autoSpaceDN w:val="0"/>
        <w:adjustRightInd w:val="0"/>
        <w:ind w:left="900" w:hanging="360"/>
        <w:rPr>
          <w:rFonts w:cs="Arial"/>
          <w:lang w:val="sv-SE" w:bidi="th-TH"/>
        </w:rPr>
      </w:pPr>
    </w:p>
    <w:p w:rsidR="006309E4" w:rsidRPr="00D62CB9" w:rsidRDefault="00A47C80" w:rsidP="006309E4">
      <w:pPr>
        <w:autoSpaceDE w:val="0"/>
        <w:autoSpaceDN w:val="0"/>
        <w:adjustRightInd w:val="0"/>
        <w:ind w:left="900" w:hanging="360"/>
        <w:jc w:val="center"/>
        <w:rPr>
          <w:rFonts w:cs="Arial"/>
          <w:lang w:val="sv-SE" w:bidi="th-TH"/>
        </w:rPr>
      </w:pPr>
      <w:r w:rsidRPr="00D62CB9">
        <w:rPr>
          <w:rFonts w:cs="Arial"/>
          <w:szCs w:val="24"/>
          <w:lang w:val="sv-SE" w:bidi="th-TH"/>
        </w:rPr>
        <w:t>Pasal 44</w:t>
      </w:r>
    </w:p>
    <w:p w:rsidR="006309E4" w:rsidRPr="00D62CB9" w:rsidRDefault="00A47C80" w:rsidP="006309E4">
      <w:pPr>
        <w:autoSpaceDE w:val="0"/>
        <w:autoSpaceDN w:val="0"/>
        <w:adjustRightInd w:val="0"/>
        <w:ind w:left="1080" w:hanging="360"/>
        <w:rPr>
          <w:rFonts w:cs="Arial"/>
          <w:lang w:val="sv-SE" w:bidi="th-TH"/>
        </w:rPr>
      </w:pPr>
      <w:r w:rsidRPr="00D62CB9">
        <w:rPr>
          <w:rFonts w:cs="Arial"/>
          <w:szCs w:val="24"/>
          <w:lang w:val="sv-SE" w:bidi="th-TH"/>
        </w:rPr>
        <w:t>(1)</w:t>
      </w:r>
      <w:r w:rsidRPr="00D62CB9">
        <w:rPr>
          <w:rFonts w:cs="Arial"/>
          <w:szCs w:val="24"/>
          <w:lang w:val="sv-SE" w:bidi="th-TH"/>
        </w:rPr>
        <w:tab/>
        <w:t xml:space="preserve">Sertifikat kompetensi merupakan pengakuan kompetensi atas prestasi lulusan yang sesuai dengan keahlian dalam cabang ilmunya dan/atau memiliki prestasi di luar </w:t>
      </w:r>
      <w:r w:rsidR="00535430" w:rsidRPr="00D62CB9">
        <w:rPr>
          <w:rFonts w:cs="Arial"/>
          <w:szCs w:val="24"/>
          <w:lang w:val="sv-SE" w:bidi="th-TH"/>
        </w:rPr>
        <w:t>program pendidikan</w:t>
      </w:r>
      <w:r w:rsidRPr="00D62CB9">
        <w:rPr>
          <w:rFonts w:cs="Arial"/>
          <w:szCs w:val="24"/>
          <w:lang w:val="sv-SE" w:bidi="th-TH"/>
        </w:rPr>
        <w:t>nya.</w:t>
      </w:r>
    </w:p>
    <w:p w:rsidR="00B5118A" w:rsidRPr="00D62CB9" w:rsidRDefault="00A47C80" w:rsidP="006309E4">
      <w:pPr>
        <w:ind w:left="720"/>
        <w:rPr>
          <w:rFonts w:cs="Arial"/>
          <w:szCs w:val="24"/>
          <w:lang w:val="nb-NO"/>
        </w:rPr>
      </w:pPr>
      <w:r w:rsidRPr="00D62CB9">
        <w:rPr>
          <w:rFonts w:cs="Arial"/>
          <w:szCs w:val="24"/>
          <w:lang w:val="sv-SE" w:bidi="th-TH"/>
        </w:rPr>
        <w:t>(2) Serifikat kompetensi sebagaimana dimaksud pada ayat (1) diterbitkan oleh Perguruan Tinggi bekerja sama dengan organisasi profesi, lembaga</w:t>
      </w:r>
    </w:p>
    <w:p w:rsidR="00F35E14" w:rsidRPr="00D62CB9" w:rsidRDefault="00A47C80" w:rsidP="00F35E14">
      <w:pPr>
        <w:ind w:left="720" w:hanging="720"/>
        <w:rPr>
          <w:rFonts w:cs="Arial"/>
          <w:szCs w:val="24"/>
          <w:lang w:val="nb-NO"/>
        </w:rPr>
      </w:pPr>
      <w:r w:rsidRPr="00D62CB9">
        <w:rPr>
          <w:rFonts w:cs="Arial"/>
          <w:szCs w:val="24"/>
          <w:lang w:val="nb-NO"/>
        </w:rPr>
        <w:t>:</w:t>
      </w:r>
      <w:r w:rsidR="00F35E14" w:rsidRPr="00D62CB9">
        <w:rPr>
          <w:rFonts w:cs="Arial"/>
          <w:szCs w:val="24"/>
          <w:lang w:val="nb-NO"/>
        </w:rPr>
        <w:tab/>
      </w:r>
      <w:r w:rsidRPr="00D62CB9">
        <w:rPr>
          <w:rFonts w:cs="Arial"/>
          <w:szCs w:val="24"/>
          <w:lang w:val="sv-SE" w:bidi="th-TH"/>
        </w:rPr>
        <w:t>pelatihan, atau lembaga sertifikasi yang terakreditasi kepada lulusan yang lulus uji kompetensi.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(3)</w:t>
      </w:r>
      <w:r w:rsidRPr="00D62CB9">
        <w:rPr>
          <w:rFonts w:cs="Arial"/>
          <w:szCs w:val="24"/>
          <w:lang w:val="sv-SE" w:bidi="th-TH"/>
        </w:rPr>
        <w:tab/>
        <w:t>Sertifikat kompetensi sebagaimana dimaksud pada ayat (2) dapat digunakan sebagai syarat untuk memperoleh pekerjaan tertentu.</w:t>
      </w:r>
    </w:p>
    <w:p w:rsidR="00F35E14" w:rsidRPr="00D62CB9" w:rsidRDefault="00A47C80" w:rsidP="00F35E14">
      <w:pPr>
        <w:autoSpaceDE w:val="0"/>
        <w:autoSpaceDN w:val="0"/>
        <w:adjustRightInd w:val="0"/>
        <w:ind w:left="1080" w:hanging="360"/>
        <w:jc w:val="left"/>
        <w:rPr>
          <w:rFonts w:cs="Arial"/>
          <w:lang w:val="sv-SE" w:bidi="th-TH"/>
        </w:rPr>
      </w:pPr>
      <w:r w:rsidRPr="00D62CB9">
        <w:rPr>
          <w:rFonts w:cs="Arial"/>
          <w:szCs w:val="24"/>
          <w:lang w:val="sv-SE" w:bidi="th-TH"/>
        </w:rPr>
        <w:t>(4) Perseorangan, organisasi, atau penyelenggara Pendidikan Tinggi yang tanpa hak dilarang memberikan sertifikat kompetensi.</w:t>
      </w:r>
    </w:p>
    <w:p w:rsidR="00F35E14" w:rsidRPr="00D62CB9" w:rsidRDefault="00A47C80" w:rsidP="00F35E14">
      <w:pPr>
        <w:ind w:left="1080" w:hanging="360"/>
        <w:rPr>
          <w:rFonts w:cs="Arial"/>
          <w:lang w:val="sv-SE" w:bidi="th-TH"/>
        </w:rPr>
      </w:pPr>
      <w:r w:rsidRPr="00D62CB9">
        <w:rPr>
          <w:rFonts w:cs="Arial"/>
          <w:szCs w:val="24"/>
          <w:lang w:val="sv-SE" w:bidi="th-TH"/>
        </w:rPr>
        <w:t>(5)</w:t>
      </w:r>
      <w:r w:rsidRPr="00D62CB9">
        <w:rPr>
          <w:rFonts w:cs="Arial"/>
          <w:szCs w:val="24"/>
          <w:lang w:val="sv-SE" w:bidi="th-TH"/>
        </w:rPr>
        <w:tab/>
        <w:t>Ketentuan lebih lanjut mengenai sertifikat kompetensi diatur dalam Peraturan Menteri.</w:t>
      </w:r>
    </w:p>
    <w:p w:rsidR="00F35E14" w:rsidRPr="00D62CB9" w:rsidRDefault="00F35E14" w:rsidP="00F35E14">
      <w:pPr>
        <w:rPr>
          <w:lang w:val="sv-SE"/>
        </w:rPr>
      </w:pPr>
    </w:p>
    <w:p w:rsidR="00F35E14" w:rsidRPr="00D62CB9" w:rsidRDefault="00A47C80" w:rsidP="00F35E14">
      <w:pPr>
        <w:jc w:val="center"/>
        <w:rPr>
          <w:lang w:val="sv-SE"/>
        </w:rPr>
      </w:pPr>
      <w:r w:rsidRPr="00D62CB9">
        <w:rPr>
          <w:rFonts w:cs="Arial"/>
          <w:szCs w:val="24"/>
          <w:lang w:val="sv-SE"/>
        </w:rPr>
        <w:t>Pasal 55</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(1) Akreditasi merupakan kegiatan penilaian sesuai dengan kriteria yang telah ditetapkan berdasarkan Standar Nasional Pendidikan Tinggi.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(2)</w:t>
      </w:r>
      <w:r w:rsidRPr="00D62CB9">
        <w:rPr>
          <w:rFonts w:cs="Arial"/>
          <w:szCs w:val="24"/>
          <w:lang w:val="sv-SE" w:bidi="th-TH"/>
        </w:rPr>
        <w:tab/>
        <w:t xml:space="preserve">Akreditasi sebagaimana dimaksud pada ayat (1) dilakukan untuk menentukan kelayakan </w:t>
      </w:r>
      <w:r w:rsidR="00535430" w:rsidRPr="00D62CB9">
        <w:rPr>
          <w:rFonts w:cs="Arial"/>
          <w:szCs w:val="24"/>
          <w:lang w:val="sv-SE" w:bidi="th-TH"/>
        </w:rPr>
        <w:t>Program pendidikan</w:t>
      </w:r>
      <w:r w:rsidRPr="00D62CB9">
        <w:rPr>
          <w:rFonts w:cs="Arial"/>
          <w:szCs w:val="24"/>
          <w:lang w:val="sv-SE" w:bidi="th-TH"/>
        </w:rPr>
        <w:t xml:space="preserve"> dan Perguruan Tinggi atas dasar kriteria yang mengacu pada Standar Nasional Pendidikan Tinggi.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(3)</w:t>
      </w:r>
      <w:r w:rsidRPr="00D62CB9">
        <w:rPr>
          <w:rFonts w:cs="Arial"/>
          <w:szCs w:val="24"/>
          <w:lang w:val="sv-SE" w:bidi="th-TH"/>
        </w:rPr>
        <w:tab/>
        <w:t>Pemerintah membentuk Badan Akreditasi Nasional Perguruan Tinggi untuk mengembangkan sistem akreditasi.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lastRenderedPageBreak/>
        <w:t>(4)</w:t>
      </w:r>
      <w:r w:rsidRPr="00D62CB9">
        <w:rPr>
          <w:rFonts w:cs="Arial"/>
          <w:szCs w:val="24"/>
          <w:lang w:val="sv-SE" w:bidi="th-TH"/>
        </w:rPr>
        <w:tab/>
        <w:t>Akreditasi Perguruan Tinggi dilakukan oleh Badan Akreditasi Nasional Perguruan Tinggi.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(5)</w:t>
      </w:r>
      <w:r w:rsidRPr="00D62CB9">
        <w:rPr>
          <w:rFonts w:cs="Arial"/>
          <w:szCs w:val="24"/>
          <w:lang w:val="sv-SE" w:bidi="th-TH"/>
        </w:rPr>
        <w:tab/>
        <w:t xml:space="preserve">Akreditasi </w:t>
      </w:r>
      <w:r w:rsidR="00535430" w:rsidRPr="00D62CB9">
        <w:rPr>
          <w:rFonts w:cs="Arial"/>
          <w:szCs w:val="24"/>
          <w:lang w:val="sv-SE" w:bidi="th-TH"/>
        </w:rPr>
        <w:t>Program pendidikan</w:t>
      </w:r>
      <w:r w:rsidRPr="00D62CB9">
        <w:rPr>
          <w:rFonts w:cs="Arial"/>
          <w:szCs w:val="24"/>
          <w:lang w:val="sv-SE" w:bidi="th-TH"/>
        </w:rPr>
        <w:t xml:space="preserve"> sebagai bentuk akuntabilitas publik dilakukan oleh lembaga akreditasi mandiri.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(6)</w:t>
      </w:r>
      <w:r w:rsidRPr="00D62CB9">
        <w:rPr>
          <w:rFonts w:cs="Arial"/>
          <w:szCs w:val="24"/>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(7)</w:t>
      </w:r>
      <w:r w:rsidRPr="00D62CB9">
        <w:rPr>
          <w:rFonts w:cs="Arial"/>
          <w:szCs w:val="24"/>
          <w:lang w:val="sv-SE" w:bidi="th-TH"/>
        </w:rPr>
        <w:tab/>
        <w:t>Lembaga akreditasi mandiri sebagaimana dimaksud pada ayat (6) dibentuk berdasarkan rumpun ilmu dan/atau cabang ilmu serta dapat berdasarkan kewilayahan.</w:t>
      </w:r>
    </w:p>
    <w:p w:rsidR="00F35E14" w:rsidRPr="00D62CB9" w:rsidRDefault="00A47C80" w:rsidP="00F35E14">
      <w:pPr>
        <w:autoSpaceDE w:val="0"/>
        <w:autoSpaceDN w:val="0"/>
        <w:adjustRightInd w:val="0"/>
        <w:ind w:left="1080" w:hanging="360"/>
        <w:rPr>
          <w:rFonts w:cs="Arial"/>
          <w:lang w:val="sv-SE" w:bidi="th-TH"/>
        </w:rPr>
      </w:pPr>
      <w:r w:rsidRPr="00D62CB9">
        <w:rPr>
          <w:rFonts w:cs="Arial"/>
          <w:szCs w:val="24"/>
          <w:lang w:val="sv-SE" w:bidi="th-TH"/>
        </w:rPr>
        <w:t>(8)</w:t>
      </w:r>
      <w:r w:rsidRPr="00D62CB9">
        <w:rPr>
          <w:rFonts w:cs="Arial"/>
          <w:szCs w:val="24"/>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F35E14" w:rsidRPr="00D62CB9" w:rsidRDefault="00A47C80" w:rsidP="00F35E14">
      <w:pPr>
        <w:jc w:val="center"/>
        <w:rPr>
          <w:lang w:val="sv-SE"/>
        </w:rPr>
      </w:pPr>
      <w:r w:rsidRPr="00D62CB9">
        <w:rPr>
          <w:rFonts w:cs="Arial"/>
          <w:szCs w:val="24"/>
          <w:lang w:val="sv-SE"/>
        </w:rPr>
        <w:t xml:space="preserve"> </w:t>
      </w:r>
    </w:p>
    <w:p w:rsidR="00F35E14" w:rsidRPr="00D62CB9" w:rsidRDefault="00F35E14" w:rsidP="00F35E14">
      <w:pPr>
        <w:rPr>
          <w:lang w:val="sv-SE"/>
        </w:rPr>
      </w:pPr>
    </w:p>
    <w:p w:rsidR="00F35E14" w:rsidRPr="00D62CB9" w:rsidRDefault="00A47C80" w:rsidP="00F35E14">
      <w:r w:rsidRPr="00D62CB9">
        <w:rPr>
          <w:rFonts w:cs="Arial"/>
          <w:szCs w:val="24"/>
        </w:rPr>
        <w:t>Undang-</w:t>
      </w:r>
      <w:r w:rsidRPr="00D62CB9">
        <w:rPr>
          <w:rFonts w:cs="Arial"/>
          <w:szCs w:val="24"/>
          <w:lang w:val="id-ID"/>
        </w:rPr>
        <w:t>U</w:t>
      </w:r>
      <w:r w:rsidRPr="00D62CB9">
        <w:rPr>
          <w:rFonts w:cs="Arial"/>
          <w:szCs w:val="24"/>
        </w:rPr>
        <w:t>ndang Nomor 14 Tahun 2005 tentang Guru dan Dosen adalah sebagai berikut</w:t>
      </w:r>
      <w:r w:rsidRPr="00D62CB9">
        <w:rPr>
          <w:rFonts w:cs="Arial"/>
          <w:szCs w:val="24"/>
          <w:lang w:val="id-ID"/>
        </w:rPr>
        <w:t>.</w:t>
      </w:r>
    </w:p>
    <w:p w:rsidR="00F35E14" w:rsidRPr="00D62CB9" w:rsidRDefault="00A47C80" w:rsidP="00F35E14">
      <w:pPr>
        <w:jc w:val="center"/>
      </w:pPr>
      <w:r w:rsidRPr="00D62CB9">
        <w:rPr>
          <w:rFonts w:cs="Arial"/>
          <w:szCs w:val="24"/>
        </w:rPr>
        <w:t>Pasal 47</w:t>
      </w:r>
    </w:p>
    <w:p w:rsidR="00A47C80" w:rsidRPr="00D62CB9" w:rsidRDefault="00A47C80" w:rsidP="00EB0D8D">
      <w:pPr>
        <w:numPr>
          <w:ilvl w:val="0"/>
          <w:numId w:val="9"/>
        </w:numPr>
        <w:tabs>
          <w:tab w:val="clear" w:pos="1440"/>
        </w:tabs>
        <w:ind w:left="1080" w:hanging="540"/>
      </w:pPr>
      <w:r w:rsidRPr="00D62CB9">
        <w:rPr>
          <w:rFonts w:cs="Arial"/>
          <w:szCs w:val="24"/>
        </w:rPr>
        <w:t>Sertifikat pendidik untuk dosen sebagaimana dimaksud dalam Pasal 45 diberikan setelah memenuhi syarat sebagai berikut:</w:t>
      </w:r>
    </w:p>
    <w:p w:rsidR="00A47C80" w:rsidRPr="00D62CB9" w:rsidRDefault="00A47C80" w:rsidP="00EB0D8D">
      <w:pPr>
        <w:numPr>
          <w:ilvl w:val="1"/>
          <w:numId w:val="9"/>
        </w:numPr>
        <w:tabs>
          <w:tab w:val="clear" w:pos="1440"/>
        </w:tabs>
      </w:pPr>
      <w:r w:rsidRPr="00D62CB9">
        <w:rPr>
          <w:rFonts w:cs="Arial"/>
          <w:szCs w:val="24"/>
        </w:rPr>
        <w:t>memiliki  pengalaman kerja sebagai pendidik sekurang-kurangnya 2 (dua) tahun;</w:t>
      </w:r>
    </w:p>
    <w:p w:rsidR="00A47C80" w:rsidRPr="00D62CB9" w:rsidRDefault="00A47C80" w:rsidP="00EB0D8D">
      <w:pPr>
        <w:numPr>
          <w:ilvl w:val="1"/>
          <w:numId w:val="9"/>
        </w:numPr>
        <w:tabs>
          <w:tab w:val="clear" w:pos="1440"/>
        </w:tabs>
      </w:pPr>
      <w:r w:rsidRPr="00D62CB9">
        <w:rPr>
          <w:rFonts w:cs="Arial"/>
          <w:szCs w:val="24"/>
        </w:rPr>
        <w:t>memiliki jabatan akademik sekurang-kurangnya asisten ahli; dan</w:t>
      </w:r>
    </w:p>
    <w:p w:rsidR="00A47C80" w:rsidRPr="00D62CB9" w:rsidRDefault="00A47C80" w:rsidP="00EB0D8D">
      <w:pPr>
        <w:numPr>
          <w:ilvl w:val="1"/>
          <w:numId w:val="9"/>
        </w:numPr>
        <w:tabs>
          <w:tab w:val="clear" w:pos="1440"/>
        </w:tabs>
      </w:pPr>
      <w:r w:rsidRPr="00D62CB9">
        <w:rPr>
          <w:rFonts w:cs="Arial"/>
          <w:szCs w:val="24"/>
        </w:rPr>
        <w:t>lulus sertifikasi yang dilakukan oleh perguruan tinggi yang menyelenggarakan program pengadaan tenaga kependidikan pada perguruan tinggi yang ditetapkan oleh pemerintah</w:t>
      </w:r>
    </w:p>
    <w:p w:rsidR="00A47C80" w:rsidRPr="00D62CB9" w:rsidRDefault="00A47C80" w:rsidP="00EB0D8D">
      <w:pPr>
        <w:numPr>
          <w:ilvl w:val="0"/>
          <w:numId w:val="9"/>
        </w:numPr>
        <w:tabs>
          <w:tab w:val="clear" w:pos="1440"/>
        </w:tabs>
        <w:ind w:left="1080" w:hanging="540"/>
      </w:pPr>
      <w:r w:rsidRPr="00D62CB9">
        <w:rPr>
          <w:rFonts w:cs="Arial"/>
          <w:szCs w:val="24"/>
        </w:rPr>
        <w:t>Pemerintah menetapkan perguruan tinggi yang terakreditasi untuk menyelenggarakan program pengadaan tenaga kependidikan sesuai dengan kebutuhan.</w:t>
      </w:r>
    </w:p>
    <w:p w:rsidR="00A47C80" w:rsidRPr="00D62CB9" w:rsidRDefault="00A47C80" w:rsidP="00EB0D8D">
      <w:pPr>
        <w:numPr>
          <w:ilvl w:val="0"/>
          <w:numId w:val="9"/>
        </w:numPr>
        <w:tabs>
          <w:tab w:val="clear" w:pos="1440"/>
        </w:tabs>
        <w:ind w:left="1080" w:hanging="540"/>
      </w:pPr>
      <w:r w:rsidRPr="00D62CB9">
        <w:rPr>
          <w:rFonts w:cs="Arial"/>
          <w:szCs w:val="24"/>
        </w:rPr>
        <w:t>Ketentuan lebih lanjut mengenai sertifikat pendidik untuk dosen sebagaimana dimaksud pada ayat (1) dan penetapan perguruan tinggi yang terakreditasi sebagaimana dimaksud pada ayat (2) diatur dengan Peraturan Pemerintah.</w:t>
      </w:r>
    </w:p>
    <w:p w:rsidR="00A47C80" w:rsidRPr="00D62CB9" w:rsidRDefault="00A47C80" w:rsidP="00EB0D8D">
      <w:pPr>
        <w:rPr>
          <w:rFonts w:cs="Arial"/>
          <w:szCs w:val="24"/>
        </w:rPr>
      </w:pPr>
    </w:p>
    <w:p w:rsidR="00F35E14" w:rsidRPr="00D62CB9" w:rsidRDefault="00F35E14" w:rsidP="00F82512">
      <w:pPr>
        <w:rPr>
          <w:rFonts w:cs="Arial"/>
          <w:szCs w:val="24"/>
        </w:rPr>
      </w:pPr>
    </w:p>
    <w:p w:rsidR="00F35E14" w:rsidRPr="00D62CB9" w:rsidRDefault="00A47C80" w:rsidP="00F35E14">
      <w:r w:rsidRPr="00D62CB9">
        <w:rPr>
          <w:rFonts w:cs="Arial"/>
          <w:szCs w:val="24"/>
        </w:rPr>
        <w:t>Selanjutnya, Peraturan Pemerintah Republik Indonesia Nomor 19 Tahun 2005 tentang Standar Nasional Pendidikan yang berkaitan dengan akreditasi adalah sebagai berikut.</w:t>
      </w:r>
    </w:p>
    <w:p w:rsidR="00F35E14" w:rsidRPr="00D62CB9" w:rsidRDefault="00F35E14" w:rsidP="00F35E14"/>
    <w:p w:rsidR="00F35E14" w:rsidRPr="00D62CB9" w:rsidRDefault="00A47C80" w:rsidP="00F35E14">
      <w:pPr>
        <w:jc w:val="center"/>
      </w:pPr>
      <w:r w:rsidRPr="00D62CB9">
        <w:rPr>
          <w:rFonts w:cs="Arial"/>
          <w:szCs w:val="24"/>
        </w:rPr>
        <w:t>Pasal 86</w:t>
      </w:r>
    </w:p>
    <w:p w:rsidR="00A47C80" w:rsidRPr="00D62CB9" w:rsidRDefault="00A47C80" w:rsidP="00EB0D8D">
      <w:pPr>
        <w:numPr>
          <w:ilvl w:val="0"/>
          <w:numId w:val="5"/>
        </w:numPr>
        <w:tabs>
          <w:tab w:val="clear" w:pos="732"/>
        </w:tabs>
        <w:ind w:left="1080" w:hanging="540"/>
      </w:pPr>
      <w:r w:rsidRPr="00D62CB9">
        <w:rPr>
          <w:rFonts w:cs="Arial"/>
          <w:szCs w:val="24"/>
        </w:rPr>
        <w:t>Pemerintah melakukan akreditasi pada setiap jenjang dan satuan pendidikan untuk menentukan kelayakan program dan/atau satuan pendidikan.</w:t>
      </w:r>
    </w:p>
    <w:p w:rsidR="00A47C80" w:rsidRPr="00D62CB9" w:rsidRDefault="00A47C80" w:rsidP="00EB0D8D">
      <w:pPr>
        <w:numPr>
          <w:ilvl w:val="0"/>
          <w:numId w:val="5"/>
        </w:numPr>
        <w:tabs>
          <w:tab w:val="clear" w:pos="732"/>
        </w:tabs>
        <w:ind w:left="1080" w:hanging="540"/>
      </w:pPr>
      <w:r w:rsidRPr="00D62CB9">
        <w:rPr>
          <w:rFonts w:cs="Arial"/>
          <w:szCs w:val="24"/>
        </w:rPr>
        <w:t>Kewenangan akreditasi sebagaimana dimaksud pada ayat (1) dapat pula dilakukan oleh lembaga mandiri yang diberi kewenangan oleh Pemerintah untuk melakukan akreditasi.</w:t>
      </w:r>
    </w:p>
    <w:p w:rsidR="00A47C80" w:rsidRPr="00D62CB9" w:rsidRDefault="00A47C80" w:rsidP="00EB0D8D">
      <w:pPr>
        <w:numPr>
          <w:ilvl w:val="0"/>
          <w:numId w:val="5"/>
        </w:numPr>
        <w:tabs>
          <w:tab w:val="clear" w:pos="732"/>
        </w:tabs>
        <w:ind w:left="1080" w:hanging="540"/>
      </w:pPr>
      <w:r w:rsidRPr="00D62CB9">
        <w:rPr>
          <w:rFonts w:cs="Arial"/>
          <w:szCs w:val="24"/>
        </w:rPr>
        <w:lastRenderedPageBreak/>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F35E14" w:rsidRPr="00D62CB9" w:rsidRDefault="00A47C80" w:rsidP="00F35E14">
      <w:pPr>
        <w:jc w:val="center"/>
      </w:pPr>
      <w:r w:rsidRPr="00D62CB9">
        <w:rPr>
          <w:rFonts w:cs="Arial"/>
          <w:szCs w:val="24"/>
        </w:rPr>
        <w:t>Pasal 87</w:t>
      </w:r>
    </w:p>
    <w:p w:rsidR="00A47C80" w:rsidRPr="00D62CB9" w:rsidRDefault="00A47C80" w:rsidP="00EB0D8D">
      <w:pPr>
        <w:numPr>
          <w:ilvl w:val="0"/>
          <w:numId w:val="6"/>
        </w:numPr>
        <w:tabs>
          <w:tab w:val="clear" w:pos="732"/>
        </w:tabs>
        <w:ind w:left="1080" w:hanging="540"/>
        <w:jc w:val="left"/>
      </w:pPr>
      <w:r w:rsidRPr="00D62CB9">
        <w:rPr>
          <w:rFonts w:cs="Arial"/>
          <w:szCs w:val="24"/>
        </w:rPr>
        <w:t>Akreditasi oleh Pemerintah sebagaimana dimaksud dalam Pasal 86 ayat (1) dilakukan oleh:</w:t>
      </w:r>
    </w:p>
    <w:p w:rsidR="00A47C80" w:rsidRPr="00D62CB9" w:rsidRDefault="00A47C80" w:rsidP="00EB0D8D">
      <w:pPr>
        <w:numPr>
          <w:ilvl w:val="2"/>
          <w:numId w:val="3"/>
        </w:numPr>
        <w:tabs>
          <w:tab w:val="clear" w:pos="3510"/>
        </w:tabs>
        <w:ind w:left="1440" w:hanging="360"/>
        <w:jc w:val="left"/>
      </w:pPr>
      <w:r w:rsidRPr="00D62CB9">
        <w:rPr>
          <w:rFonts w:cs="Arial"/>
          <w:szCs w:val="24"/>
        </w:rPr>
        <w:t>Badan Akreditasi Nasional Sekolah/Madrasah (BAN-S/M) terhadap program dan/atau satuan pendidikan pendidikan jalur formal pada jenjang pendidikan dasar dan menengah;</w:t>
      </w:r>
    </w:p>
    <w:p w:rsidR="00A47C80" w:rsidRPr="00D62CB9" w:rsidRDefault="00A47C80" w:rsidP="00EB0D8D">
      <w:pPr>
        <w:numPr>
          <w:ilvl w:val="2"/>
          <w:numId w:val="3"/>
        </w:numPr>
        <w:tabs>
          <w:tab w:val="clear" w:pos="3510"/>
        </w:tabs>
        <w:ind w:left="1440" w:hanging="360"/>
      </w:pPr>
      <w:r w:rsidRPr="00D62CB9">
        <w:rPr>
          <w:rFonts w:cs="Arial"/>
          <w:szCs w:val="24"/>
        </w:rPr>
        <w:t>Badan Akreditasi Nasional Perguruan Tinggi (BAN-PT) terhadap program dan/atau satuan pendidi</w:t>
      </w:r>
      <w:r w:rsidRPr="00D62CB9">
        <w:rPr>
          <w:rFonts w:cs="Arial"/>
          <w:szCs w:val="24"/>
          <w:lang w:val="id-ID"/>
        </w:rPr>
        <w:t>k</w:t>
      </w:r>
      <w:r w:rsidRPr="00D62CB9">
        <w:rPr>
          <w:rFonts w:cs="Arial"/>
          <w:szCs w:val="24"/>
        </w:rPr>
        <w:t>an jenjang pendidikan Tinggi; dan</w:t>
      </w:r>
    </w:p>
    <w:p w:rsidR="00A47C80" w:rsidRPr="00D62CB9" w:rsidRDefault="00A47C80" w:rsidP="00EB0D8D">
      <w:pPr>
        <w:numPr>
          <w:ilvl w:val="2"/>
          <w:numId w:val="3"/>
        </w:numPr>
        <w:tabs>
          <w:tab w:val="clear" w:pos="3510"/>
        </w:tabs>
        <w:ind w:left="1440" w:hanging="360"/>
      </w:pPr>
      <w:r w:rsidRPr="00D62CB9">
        <w:rPr>
          <w:rFonts w:cs="Arial"/>
          <w:szCs w:val="24"/>
        </w:rPr>
        <w:t>Badan Akreditasi Nasional Pendidikan Non Formal (BAN-PNF) terhadap program dan/atau satuan pendidikan jalur nonformal</w:t>
      </w:r>
      <w:r w:rsidRPr="00D62CB9">
        <w:rPr>
          <w:rFonts w:cs="Arial"/>
          <w:szCs w:val="24"/>
          <w:lang w:val="id-ID"/>
        </w:rPr>
        <w:t>.</w:t>
      </w:r>
    </w:p>
    <w:p w:rsidR="00A47C80" w:rsidRPr="00D62CB9" w:rsidRDefault="00A47C80" w:rsidP="00EB0D8D">
      <w:pPr>
        <w:numPr>
          <w:ilvl w:val="0"/>
          <w:numId w:val="6"/>
        </w:numPr>
        <w:tabs>
          <w:tab w:val="clear" w:pos="732"/>
          <w:tab w:val="left" w:pos="1080"/>
          <w:tab w:val="left" w:pos="3420"/>
        </w:tabs>
        <w:ind w:left="1080" w:hanging="540"/>
      </w:pPr>
      <w:r w:rsidRPr="00D62CB9">
        <w:rPr>
          <w:rFonts w:cs="Arial"/>
          <w:szCs w:val="24"/>
        </w:rPr>
        <w:t>Dalam melaksanakan akreditasi sebagaimana dimaksud pada ayat (1), BAN-S/M dibantu oleh badan akreditasi provinsi yang dibentuk oleh Gubernur.</w:t>
      </w:r>
    </w:p>
    <w:p w:rsidR="00A47C80" w:rsidRPr="00D62CB9" w:rsidRDefault="00A47C80" w:rsidP="00EB0D8D">
      <w:pPr>
        <w:numPr>
          <w:ilvl w:val="0"/>
          <w:numId w:val="6"/>
        </w:numPr>
        <w:tabs>
          <w:tab w:val="clear" w:pos="732"/>
          <w:tab w:val="left" w:pos="1080"/>
          <w:tab w:val="left" w:pos="3420"/>
        </w:tabs>
        <w:ind w:left="1080" w:hanging="540"/>
      </w:pPr>
      <w:r w:rsidRPr="00D62CB9">
        <w:rPr>
          <w:rFonts w:cs="Arial"/>
          <w:szCs w:val="24"/>
        </w:rPr>
        <w:t>Badan akreditasi sebagaimana dimaksud pada ayat (1) berada di bawah dan bertanggung jawab kepada Menteri.</w:t>
      </w:r>
    </w:p>
    <w:p w:rsidR="00A47C80" w:rsidRPr="00D62CB9" w:rsidRDefault="00A47C80" w:rsidP="00EB0D8D">
      <w:pPr>
        <w:numPr>
          <w:ilvl w:val="0"/>
          <w:numId w:val="6"/>
        </w:numPr>
        <w:tabs>
          <w:tab w:val="clear" w:pos="732"/>
          <w:tab w:val="left" w:pos="1080"/>
          <w:tab w:val="left" w:pos="3420"/>
        </w:tabs>
        <w:ind w:left="1080" w:hanging="540"/>
      </w:pPr>
      <w:r w:rsidRPr="00D62CB9">
        <w:rPr>
          <w:rFonts w:cs="Arial"/>
          <w:szCs w:val="24"/>
        </w:rPr>
        <w:t>Dalam melaksanakan tugas dan fungsinya badan akreditasi sebagaimana dimaksud pada ayat (1) bersifat mandiri.</w:t>
      </w:r>
    </w:p>
    <w:p w:rsidR="00A47C80" w:rsidRPr="00D62CB9" w:rsidRDefault="00A47C80" w:rsidP="00EB0D8D">
      <w:pPr>
        <w:numPr>
          <w:ilvl w:val="0"/>
          <w:numId w:val="6"/>
        </w:numPr>
        <w:tabs>
          <w:tab w:val="clear" w:pos="732"/>
          <w:tab w:val="left" w:pos="1080"/>
          <w:tab w:val="left" w:pos="3420"/>
        </w:tabs>
        <w:ind w:left="1080" w:hanging="540"/>
      </w:pPr>
      <w:r w:rsidRPr="00D62CB9">
        <w:rPr>
          <w:rFonts w:cs="Arial"/>
          <w:szCs w:val="24"/>
        </w:rPr>
        <w:t>Ketentuan mengenai badan akreditasi sebagaimana dimaksud pada ayat (2) diatur lebih lanjut dengan Peraturan Menteri.</w:t>
      </w:r>
    </w:p>
    <w:p w:rsidR="00F35E14" w:rsidRPr="00D62CB9" w:rsidRDefault="00F35E14" w:rsidP="00F35E14">
      <w:pPr>
        <w:tabs>
          <w:tab w:val="left" w:pos="1080"/>
          <w:tab w:val="left" w:pos="3420"/>
        </w:tabs>
        <w:jc w:val="left"/>
      </w:pPr>
    </w:p>
    <w:p w:rsidR="00F35E14" w:rsidRPr="00D62CB9" w:rsidRDefault="00A47C80" w:rsidP="00F35E14">
      <w:pPr>
        <w:jc w:val="center"/>
      </w:pPr>
      <w:r w:rsidRPr="00D62CB9">
        <w:rPr>
          <w:rFonts w:cs="Arial"/>
          <w:szCs w:val="24"/>
        </w:rPr>
        <w:t>Pasal 88</w:t>
      </w:r>
    </w:p>
    <w:p w:rsidR="00A47C80" w:rsidRPr="00D62CB9" w:rsidRDefault="00A47C80" w:rsidP="00EB0D8D">
      <w:pPr>
        <w:numPr>
          <w:ilvl w:val="0"/>
          <w:numId w:val="7"/>
        </w:numPr>
        <w:tabs>
          <w:tab w:val="clear" w:pos="720"/>
        </w:tabs>
        <w:ind w:left="1080" w:hanging="540"/>
      </w:pPr>
      <w:r w:rsidRPr="00D62CB9">
        <w:rPr>
          <w:rFonts w:cs="Arial"/>
          <w:szCs w:val="24"/>
        </w:rPr>
        <w:t>Lembaga mandiri sebagaimana dimaksud dalam Pasal 86 ayat (2) dapat melakukan fungsinya setelah mendapat pengakuan dari Menteri.</w:t>
      </w:r>
    </w:p>
    <w:p w:rsidR="00F35E14" w:rsidRPr="00D62CB9" w:rsidRDefault="00F35E14" w:rsidP="00F51593">
      <w:pPr>
        <w:jc w:val="center"/>
        <w:rPr>
          <w:rFonts w:cs="Arial"/>
          <w:szCs w:val="24"/>
        </w:rPr>
      </w:pPr>
    </w:p>
    <w:p w:rsidR="0086363C" w:rsidRPr="00D62CB9" w:rsidRDefault="0086363C">
      <w:pPr>
        <w:jc w:val="left"/>
        <w:rPr>
          <w:rFonts w:cs="Arial"/>
          <w:b/>
          <w:szCs w:val="24"/>
        </w:rPr>
      </w:pPr>
      <w:bookmarkStart w:id="10" w:name="_Toc18226549"/>
      <w:r w:rsidRPr="00D62CB9">
        <w:rPr>
          <w:rFonts w:cs="Arial"/>
          <w:b/>
          <w:szCs w:val="24"/>
        </w:rPr>
        <w:br w:type="page"/>
      </w:r>
    </w:p>
    <w:p w:rsidR="00BF372C" w:rsidRPr="00D62CB9" w:rsidRDefault="00A47C80" w:rsidP="00A85368">
      <w:pPr>
        <w:jc w:val="center"/>
        <w:rPr>
          <w:rFonts w:cs="Arial"/>
          <w:b/>
          <w:szCs w:val="24"/>
        </w:rPr>
      </w:pPr>
      <w:r w:rsidRPr="00D62CB9">
        <w:rPr>
          <w:rFonts w:cs="Arial"/>
          <w:b/>
          <w:szCs w:val="24"/>
        </w:rPr>
        <w:lastRenderedPageBreak/>
        <w:t xml:space="preserve">BAB </w:t>
      </w:r>
      <w:r w:rsidRPr="00D62CB9">
        <w:rPr>
          <w:rFonts w:cs="Arial"/>
          <w:b/>
          <w:szCs w:val="24"/>
          <w:lang w:val="id-ID"/>
        </w:rPr>
        <w:t>II</w:t>
      </w:r>
    </w:p>
    <w:p w:rsidR="00B3230B" w:rsidRPr="00D62CB9" w:rsidRDefault="00A47C80" w:rsidP="00A85368">
      <w:pPr>
        <w:pStyle w:val="Heading1"/>
        <w:rPr>
          <w:rFonts w:ascii="Arial" w:hAnsi="Arial" w:cs="Arial"/>
          <w:szCs w:val="24"/>
          <w:lang w:val="id-ID"/>
        </w:rPr>
      </w:pPr>
      <w:bookmarkStart w:id="11" w:name="_Toc295140464"/>
      <w:r w:rsidRPr="00D62CB9">
        <w:rPr>
          <w:rFonts w:ascii="Arial" w:hAnsi="Arial" w:cs="Arial"/>
          <w:szCs w:val="24"/>
          <w:lang w:val="id-ID"/>
        </w:rPr>
        <w:t>KARAKTERISTIK, KUALIFIKASI</w:t>
      </w:r>
      <w:bookmarkEnd w:id="7"/>
      <w:bookmarkEnd w:id="8"/>
      <w:bookmarkEnd w:id="9"/>
      <w:bookmarkEnd w:id="10"/>
      <w:r w:rsidRPr="00D62CB9">
        <w:rPr>
          <w:rFonts w:ascii="Arial" w:hAnsi="Arial" w:cs="Arial"/>
          <w:szCs w:val="24"/>
          <w:lang w:val="id-ID"/>
        </w:rPr>
        <w:t xml:space="preserve"> DAN KURUN WAKTU</w:t>
      </w:r>
      <w:r w:rsidR="00F35E14" w:rsidRPr="00D62CB9">
        <w:rPr>
          <w:rFonts w:ascii="Arial" w:hAnsi="Arial" w:cs="Arial"/>
          <w:szCs w:val="24"/>
        </w:rPr>
        <w:t xml:space="preserve"> </w:t>
      </w:r>
      <w:r w:rsidRPr="00D62CB9">
        <w:rPr>
          <w:rFonts w:ascii="Arial" w:hAnsi="Arial" w:cs="Arial"/>
          <w:szCs w:val="24"/>
          <w:lang w:val="id-ID"/>
        </w:rPr>
        <w:t>PENYELENGGARAAN</w:t>
      </w:r>
      <w:bookmarkEnd w:id="11"/>
    </w:p>
    <w:p w:rsidR="00F14227" w:rsidRPr="00D62CB9" w:rsidRDefault="00F14227" w:rsidP="00F14227">
      <w:pPr>
        <w:rPr>
          <w:rFonts w:cs="Arial"/>
          <w:szCs w:val="24"/>
        </w:rPr>
      </w:pPr>
    </w:p>
    <w:p w:rsidR="00BF372C" w:rsidRPr="00D62CB9" w:rsidRDefault="00BF372C" w:rsidP="00F14227">
      <w:pPr>
        <w:rPr>
          <w:rFonts w:cs="Arial"/>
          <w:szCs w:val="24"/>
        </w:rPr>
      </w:pPr>
    </w:p>
    <w:p w:rsidR="00F14227" w:rsidRPr="00D62CB9" w:rsidRDefault="00A47C80" w:rsidP="00755CBA">
      <w:pPr>
        <w:ind w:firstLine="720"/>
        <w:rPr>
          <w:rFonts w:cs="Arial"/>
          <w:szCs w:val="24"/>
          <w:lang w:val="id-ID"/>
        </w:rPr>
      </w:pPr>
      <w:r w:rsidRPr="00D62CB9">
        <w:rPr>
          <w:rFonts w:cs="Arial"/>
          <w:szCs w:val="24"/>
          <w:lang w:val="id-ID"/>
        </w:rPr>
        <w:t xml:space="preserve">Spesialisasi dalam Pendidikan Kedokteran adalah suatu sistem pendidikan klinis lanjut yang diselenggarakan oleh Fakultas Kedokteran di suatu Universitas Negeri yang telah berdiri dengan tujuan menambah kompetensi yang bersifatkhusus kepada peserta pendidikan yang merupakan dokter umum. Kontrol terhadap jalannya </w:t>
      </w:r>
      <w:r w:rsidR="00535430" w:rsidRPr="00D62CB9">
        <w:rPr>
          <w:rFonts w:cs="Arial"/>
          <w:szCs w:val="24"/>
          <w:lang w:val="id-ID"/>
        </w:rPr>
        <w:t>program pendidikan</w:t>
      </w:r>
      <w:r w:rsidRPr="00D62CB9">
        <w:rPr>
          <w:rFonts w:cs="Arial"/>
          <w:szCs w:val="24"/>
          <w:lang w:val="id-ID"/>
        </w:rPr>
        <w:t xml:space="preserve"> dilakukan oleh Fakultas Kedokteran terkait dan Kolegium dan ujian akhir diselenggarakan oleh Kolegium demi mendapatkan standar mutu lulusan yang setara dengan standar mutu nasional. </w:t>
      </w:r>
    </w:p>
    <w:p w:rsidR="00B3230B" w:rsidRPr="00D62CB9" w:rsidRDefault="00B3230B" w:rsidP="00F51593">
      <w:pPr>
        <w:rPr>
          <w:rFonts w:cs="Arial"/>
          <w:szCs w:val="24"/>
          <w:lang w:val="id-ID"/>
        </w:rPr>
      </w:pPr>
    </w:p>
    <w:p w:rsidR="00B3230B" w:rsidRPr="00D62CB9" w:rsidRDefault="00F35E14" w:rsidP="009E4459">
      <w:pPr>
        <w:rPr>
          <w:rFonts w:cs="Arial"/>
          <w:b/>
          <w:szCs w:val="24"/>
          <w:lang w:val="nb-NO"/>
        </w:rPr>
      </w:pPr>
      <w:bookmarkStart w:id="12" w:name="_Toc18226551"/>
      <w:r w:rsidRPr="00D62CB9">
        <w:rPr>
          <w:rFonts w:cs="Arial"/>
          <w:b/>
          <w:szCs w:val="24"/>
        </w:rPr>
        <w:t>2.1.</w:t>
      </w:r>
      <w:r w:rsidR="00A47C80" w:rsidRPr="00D62CB9">
        <w:rPr>
          <w:rFonts w:cs="Arial"/>
          <w:b/>
          <w:szCs w:val="24"/>
          <w:lang w:val="nb-NO"/>
        </w:rPr>
        <w:t xml:space="preserve">  Karakteristik </w:t>
      </w:r>
      <w:bookmarkEnd w:id="12"/>
      <w:r w:rsidR="00535430" w:rsidRPr="00D62CB9">
        <w:rPr>
          <w:rFonts w:cs="Arial"/>
          <w:b/>
          <w:szCs w:val="24"/>
          <w:lang w:val="nb-NO"/>
        </w:rPr>
        <w:t>Program pendidikan</w:t>
      </w:r>
      <w:r w:rsidR="00A47C80" w:rsidRPr="00D62CB9">
        <w:rPr>
          <w:rFonts w:cs="Arial"/>
          <w:b/>
          <w:szCs w:val="24"/>
          <w:lang w:val="id-ID"/>
        </w:rPr>
        <w:t xml:space="preserve"> Dokter Spesialis</w:t>
      </w:r>
    </w:p>
    <w:p w:rsidR="00B3230B" w:rsidRPr="00D62CB9" w:rsidRDefault="00B3230B" w:rsidP="009E4459">
      <w:pPr>
        <w:rPr>
          <w:rFonts w:cs="Arial"/>
          <w:szCs w:val="24"/>
          <w:lang w:val="id-ID"/>
        </w:rPr>
      </w:pPr>
    </w:p>
    <w:p w:rsidR="00B3230B" w:rsidRPr="00D62CB9" w:rsidRDefault="00535430" w:rsidP="009E4459">
      <w:pPr>
        <w:rPr>
          <w:rFonts w:cs="Arial"/>
          <w:szCs w:val="24"/>
          <w:lang w:val="id-ID"/>
        </w:rPr>
      </w:pPr>
      <w:r w:rsidRPr="00D62CB9">
        <w:rPr>
          <w:rFonts w:cs="Arial"/>
          <w:szCs w:val="24"/>
          <w:lang w:val="id-ID"/>
        </w:rPr>
        <w:t>Program pendidikan</w:t>
      </w:r>
      <w:r w:rsidR="00A47C80" w:rsidRPr="00D62CB9">
        <w:rPr>
          <w:rFonts w:cs="Arial"/>
          <w:szCs w:val="24"/>
          <w:lang w:val="id-ID"/>
        </w:rPr>
        <w:t xml:space="preserve"> Dokter Spesialis sebagai bagian dari pendidikan pascasarjana adalah pendidikan akademik profesi yang memiliki tiga karakteristik utama, yaitu bahwa program itu merupakan pendidikan lanjut (</w:t>
      </w:r>
      <w:r w:rsidR="00A47C80" w:rsidRPr="00D62CB9">
        <w:rPr>
          <w:rFonts w:cs="Arial"/>
          <w:i/>
          <w:szCs w:val="24"/>
          <w:lang w:val="id-ID"/>
        </w:rPr>
        <w:t>advanced</w:t>
      </w:r>
      <w:r w:rsidR="00A47C80" w:rsidRPr="00D62CB9">
        <w:rPr>
          <w:rFonts w:cs="Arial"/>
          <w:szCs w:val="24"/>
          <w:lang w:val="id-ID"/>
        </w:rPr>
        <w:t xml:space="preserve">), terfokus </w:t>
      </w:r>
      <w:r w:rsidR="00A47C80" w:rsidRPr="00D62CB9">
        <w:rPr>
          <w:rFonts w:cs="Arial"/>
          <w:i/>
          <w:iCs/>
          <w:szCs w:val="24"/>
          <w:lang w:val="id-ID"/>
        </w:rPr>
        <w:t xml:space="preserve">(concentrated) </w:t>
      </w:r>
      <w:r w:rsidR="00A47C80" w:rsidRPr="00D62CB9">
        <w:rPr>
          <w:rFonts w:cs="Arial"/>
          <w:szCs w:val="24"/>
          <w:lang w:val="id-ID"/>
        </w:rPr>
        <w:t>dan bersifat cendekia (</w:t>
      </w:r>
      <w:r w:rsidR="00A47C80" w:rsidRPr="00D62CB9">
        <w:rPr>
          <w:rFonts w:cs="Arial"/>
          <w:i/>
          <w:szCs w:val="24"/>
          <w:lang w:val="id-ID"/>
        </w:rPr>
        <w:t>scholarly)</w:t>
      </w:r>
      <w:r w:rsidR="00A47C80" w:rsidRPr="00D62CB9">
        <w:rPr>
          <w:rFonts w:cs="Arial"/>
          <w:szCs w:val="24"/>
          <w:lang w:val="id-ID"/>
        </w:rPr>
        <w:t xml:space="preserve">(LaPidus, 1989). Selain ketiga karakteristik utama tersebut, unsur-unsur kontekstual pendidikan pada </w:t>
      </w:r>
      <w:r w:rsidRPr="00D62CB9">
        <w:rPr>
          <w:rFonts w:cs="Arial"/>
          <w:szCs w:val="24"/>
          <w:lang w:val="id-ID"/>
        </w:rPr>
        <w:t>program pendidikan</w:t>
      </w:r>
      <w:r w:rsidR="00A47C80" w:rsidRPr="00D62CB9">
        <w:rPr>
          <w:rFonts w:cs="Arial"/>
          <w:szCs w:val="24"/>
          <w:lang w:val="id-ID"/>
        </w:rPr>
        <w:t xml:space="preserve"> Dokter Spesialis sangat penting untuk dipahami, yaitu bahwa dalam </w:t>
      </w:r>
      <w:r w:rsidRPr="00D62CB9">
        <w:rPr>
          <w:rFonts w:cs="Arial"/>
          <w:szCs w:val="24"/>
          <w:lang w:val="id-ID"/>
        </w:rPr>
        <w:t>program pendidikan</w:t>
      </w:r>
      <w:r w:rsidR="00A47C80" w:rsidRPr="00D62CB9">
        <w:rPr>
          <w:rFonts w:cs="Arial"/>
          <w:szCs w:val="24"/>
          <w:lang w:val="id-ID"/>
        </w:rPr>
        <w:t xml:space="preserve"> Dokter Spesialis</w:t>
      </w:r>
      <w:r w:rsidRPr="00D62CB9">
        <w:rPr>
          <w:rFonts w:cs="Arial"/>
          <w:szCs w:val="24"/>
        </w:rPr>
        <w:t xml:space="preserve"> </w:t>
      </w:r>
      <w:r w:rsidRPr="00D62CB9">
        <w:rPr>
          <w:rFonts w:cs="Arial"/>
          <w:szCs w:val="24"/>
          <w:lang w:val="id-ID"/>
        </w:rPr>
        <w:t>mahasiswa</w:t>
      </w:r>
      <w:r w:rsidR="00A47C80" w:rsidRPr="00D62CB9">
        <w:rPr>
          <w:rFonts w:cs="Arial"/>
          <w:szCs w:val="24"/>
          <w:lang w:val="id-ID"/>
        </w:rPr>
        <w:t xml:space="preserve"> diberi peluang untuk memperdalam pengetahuan, memperluas wawasan, meningkatkan kompetensi, dan mengembangkan kematangan intelektual mereka yang dapat digunakan sebagai bukti untuk meningkatkan karir mereka.</w:t>
      </w:r>
    </w:p>
    <w:p w:rsidR="00B3230B" w:rsidRPr="00D62CB9" w:rsidRDefault="00B3230B" w:rsidP="009E4459">
      <w:pPr>
        <w:rPr>
          <w:rFonts w:cs="Arial"/>
          <w:szCs w:val="24"/>
          <w:lang w:val="id-ID"/>
        </w:rPr>
      </w:pPr>
    </w:p>
    <w:p w:rsidR="00B3230B" w:rsidRPr="00D62CB9" w:rsidRDefault="00A47C80" w:rsidP="009E4459">
      <w:pPr>
        <w:rPr>
          <w:rFonts w:cs="Arial"/>
          <w:i/>
          <w:szCs w:val="24"/>
          <w:lang w:val="id-ID"/>
        </w:rPr>
      </w:pPr>
      <w:bookmarkStart w:id="13" w:name="_Toc18226552"/>
      <w:r w:rsidRPr="00D62CB9">
        <w:rPr>
          <w:rFonts w:cs="Arial"/>
          <w:i/>
          <w:szCs w:val="24"/>
          <w:lang w:val="id-ID"/>
        </w:rPr>
        <w:t>1. Sifat Lanjut</w:t>
      </w:r>
      <w:bookmarkEnd w:id="13"/>
    </w:p>
    <w:p w:rsidR="00B3230B" w:rsidRPr="00D62CB9" w:rsidRDefault="00B3230B" w:rsidP="009E4459">
      <w:pPr>
        <w:rPr>
          <w:rFonts w:cs="Arial"/>
          <w:szCs w:val="24"/>
          <w:lang w:val="id-ID"/>
        </w:rPr>
      </w:pPr>
    </w:p>
    <w:p w:rsidR="00CA4E0D" w:rsidRPr="00D62CB9" w:rsidRDefault="00A47C80" w:rsidP="009E4459">
      <w:pPr>
        <w:rPr>
          <w:rFonts w:cs="Arial"/>
          <w:szCs w:val="24"/>
          <w:lang w:val="sv-SE"/>
        </w:rPr>
      </w:pPr>
      <w:r w:rsidRPr="00D62CB9">
        <w:rPr>
          <w:rFonts w:cs="Arial"/>
          <w:szCs w:val="24"/>
          <w:lang w:val="id-ID"/>
        </w:rPr>
        <w:t xml:space="preserve">Sifat “lanjut” mengandung arti bahwa </w:t>
      </w:r>
      <w:r w:rsidR="00535430" w:rsidRPr="00D62CB9">
        <w:rPr>
          <w:rFonts w:cs="Arial"/>
          <w:szCs w:val="24"/>
          <w:lang w:val="id-ID"/>
        </w:rPr>
        <w:t>program pendidikan</w:t>
      </w:r>
      <w:r w:rsidRPr="00D62CB9">
        <w:rPr>
          <w:rFonts w:cs="Arial"/>
          <w:szCs w:val="24"/>
          <w:lang w:val="id-ID"/>
        </w:rPr>
        <w:t xml:space="preserve"> Dokter Spesialis dibangun di atas landasan pendidikan sarjana, dalam hal ini adalah sarjana kedokteran yang telah memiliki kompetensi sebagai dokter umum. Sifat lanjut bagi </w:t>
      </w:r>
      <w:r w:rsidR="00535430" w:rsidRPr="00D62CB9">
        <w:rPr>
          <w:rFonts w:cs="Arial"/>
          <w:szCs w:val="24"/>
          <w:lang w:val="id-ID"/>
        </w:rPr>
        <w:t>mahasiswa</w:t>
      </w:r>
      <w:r w:rsidRPr="00D62CB9">
        <w:rPr>
          <w:rFonts w:cs="Arial"/>
          <w:szCs w:val="24"/>
          <w:lang w:val="id-ID"/>
        </w:rPr>
        <w:t xml:space="preserve"> adalah dalam tingkat pendidikan yang dicapainya, dan penguasaan subyek (</w:t>
      </w:r>
      <w:r w:rsidRPr="00D62CB9">
        <w:rPr>
          <w:rFonts w:cs="Arial"/>
          <w:i/>
          <w:szCs w:val="24"/>
          <w:lang w:val="id-ID"/>
        </w:rPr>
        <w:t>subject matter</w:t>
      </w:r>
      <w:r w:rsidRPr="00D62CB9">
        <w:rPr>
          <w:rFonts w:cs="Arial"/>
          <w:szCs w:val="24"/>
          <w:lang w:val="id-ID"/>
        </w:rPr>
        <w:t xml:space="preserve">) yang ditekuninya secara lebih luas dan mendalam. Sifat lanjut program tampak pada susunan kurikulum dan jenjang pendidikan yang dicapai. Di samping itu, sifat lanjut program tampak pada persyaratan yang dikenakan kepada </w:t>
      </w:r>
      <w:r w:rsidR="00535430" w:rsidRPr="00D62CB9">
        <w:rPr>
          <w:rFonts w:cs="Arial"/>
          <w:szCs w:val="24"/>
          <w:lang w:val="id-ID"/>
        </w:rPr>
        <w:t>mahasiswa</w:t>
      </w:r>
      <w:r w:rsidRPr="00D62CB9">
        <w:rPr>
          <w:rFonts w:cs="Arial"/>
          <w:szCs w:val="24"/>
          <w:lang w:val="id-ID"/>
        </w:rPr>
        <w:t xml:space="preserve"> dan dosen. Untuk mengikuti </w:t>
      </w:r>
      <w:r w:rsidR="00535430" w:rsidRPr="00D62CB9">
        <w:rPr>
          <w:rFonts w:cs="Arial"/>
          <w:szCs w:val="24"/>
          <w:lang w:val="id-ID"/>
        </w:rPr>
        <w:t>program pendidikan</w:t>
      </w:r>
      <w:r w:rsidRPr="00D62CB9">
        <w:rPr>
          <w:rFonts w:cs="Arial"/>
          <w:szCs w:val="24"/>
          <w:lang w:val="id-ID"/>
        </w:rPr>
        <w:t xml:space="preserve"> Dokter Spesialis, </w:t>
      </w:r>
      <w:r w:rsidR="00535430" w:rsidRPr="00D62CB9">
        <w:rPr>
          <w:rFonts w:cs="Arial"/>
          <w:szCs w:val="24"/>
          <w:lang w:val="id-ID"/>
        </w:rPr>
        <w:t>mahasiswa</w:t>
      </w:r>
      <w:r w:rsidRPr="00D62CB9">
        <w:rPr>
          <w:rFonts w:cs="Arial"/>
          <w:szCs w:val="24"/>
          <w:lang w:val="id-ID"/>
        </w:rPr>
        <w:t xml:space="preserve"> dituntut untuk memiliki prestasi unggul pada jenjang pendidikan sebelumnya (program sarjana), agar mereka dapat memenuhi persyaratan penerimaan dan mampu menyelesaikan studinya dengan baik. </w:t>
      </w:r>
      <w:r w:rsidRPr="00D62CB9">
        <w:rPr>
          <w:rFonts w:cs="Arial"/>
          <w:szCs w:val="24"/>
          <w:lang w:val="sv-SE"/>
        </w:rPr>
        <w:t>Keunggulan prestasi itu dapat  diperlihatkan dalam bentuk IPK, dan hasil karya akademik lainnya pada jenjang pendidikan sarjana. Dilihat dari sisi dosen, sifat lanjut ini ditampilkan dengan persyaratan bahwa para dosen harus memiliki gelar lanjut (</w:t>
      </w:r>
      <w:r w:rsidRPr="00D62CB9">
        <w:rPr>
          <w:rFonts w:cs="Arial"/>
          <w:i/>
          <w:szCs w:val="24"/>
          <w:lang w:val="sv-SE"/>
        </w:rPr>
        <w:t>dalam hal ini dosen adalah seseorang yang telah mendapatkan kompetensi sebagai dokter spesialis Ilmu Penyakit Jantung dan Pembuluh Darah dari Kolegium</w:t>
      </w:r>
      <w:r w:rsidRPr="00D62CB9">
        <w:rPr>
          <w:rFonts w:cs="Arial"/>
          <w:szCs w:val="24"/>
          <w:lang w:val="sv-SE"/>
        </w:rPr>
        <w:t>); pakar dalam suatu bidang ilmu pengetahuan; dan aktif dalam kegiatan kepakaran, kegiatan ilmiah dan atau bertugas sebagai kontributor penelaah sejawat (</w:t>
      </w:r>
      <w:r w:rsidRPr="00D62CB9">
        <w:rPr>
          <w:rFonts w:cs="Arial"/>
          <w:i/>
          <w:szCs w:val="24"/>
          <w:lang w:val="sv-SE"/>
        </w:rPr>
        <w:t>peer review contributor)</w:t>
      </w:r>
      <w:r w:rsidRPr="00D62CB9">
        <w:rPr>
          <w:rFonts w:cs="Arial"/>
          <w:szCs w:val="24"/>
          <w:lang w:val="sv-SE"/>
        </w:rPr>
        <w:t xml:space="preserve"> dalam bidangnya.</w:t>
      </w:r>
    </w:p>
    <w:p w:rsidR="00B3230B" w:rsidRPr="00D62CB9" w:rsidRDefault="00B3230B" w:rsidP="009E4459">
      <w:pPr>
        <w:rPr>
          <w:rFonts w:cs="Arial"/>
          <w:szCs w:val="24"/>
          <w:lang w:val="id-ID"/>
        </w:rPr>
      </w:pPr>
    </w:p>
    <w:p w:rsidR="00C44148" w:rsidRPr="00D62CB9" w:rsidRDefault="00C44148" w:rsidP="009E4459">
      <w:pPr>
        <w:rPr>
          <w:rFonts w:cs="Arial"/>
          <w:szCs w:val="24"/>
          <w:lang w:val="id-ID"/>
        </w:rPr>
      </w:pPr>
    </w:p>
    <w:p w:rsidR="00B3230B" w:rsidRPr="00D62CB9" w:rsidRDefault="00A47C80" w:rsidP="009E4459">
      <w:pPr>
        <w:rPr>
          <w:rFonts w:cs="Arial"/>
          <w:i/>
          <w:szCs w:val="24"/>
          <w:lang w:val="sv-SE"/>
        </w:rPr>
      </w:pPr>
      <w:bookmarkStart w:id="14" w:name="_Toc18226553"/>
      <w:r w:rsidRPr="00D62CB9">
        <w:rPr>
          <w:rFonts w:cs="Arial"/>
          <w:i/>
          <w:szCs w:val="24"/>
          <w:lang w:val="sv-SE"/>
        </w:rPr>
        <w:t>2. Sifat Terfokus</w:t>
      </w:r>
      <w:bookmarkEnd w:id="14"/>
    </w:p>
    <w:p w:rsidR="00E6008F" w:rsidRPr="00D62CB9" w:rsidRDefault="00E6008F" w:rsidP="009E4459">
      <w:pPr>
        <w:rPr>
          <w:rFonts w:cs="Arial"/>
          <w:szCs w:val="24"/>
          <w:lang w:val="id-ID"/>
        </w:rPr>
      </w:pPr>
    </w:p>
    <w:p w:rsidR="00B3230B" w:rsidRPr="00D62CB9" w:rsidRDefault="00535430" w:rsidP="009E4459">
      <w:pPr>
        <w:rPr>
          <w:rFonts w:cs="Arial"/>
          <w:szCs w:val="24"/>
          <w:lang w:val="id-ID"/>
        </w:rPr>
      </w:pPr>
      <w:r w:rsidRPr="00D62CB9">
        <w:rPr>
          <w:rFonts w:cs="Arial"/>
          <w:szCs w:val="24"/>
          <w:lang w:val="id-ID"/>
        </w:rPr>
        <w:t>Program pendidikan</w:t>
      </w:r>
      <w:r w:rsidR="00A47C80" w:rsidRPr="00D62CB9">
        <w:rPr>
          <w:rFonts w:cs="Arial"/>
          <w:szCs w:val="24"/>
          <w:lang w:val="id-ID"/>
        </w:rPr>
        <w:t xml:space="preserve"> Dokter Spesialisbersifatterfokusartinya </w:t>
      </w:r>
      <w:r w:rsidRPr="00D62CB9">
        <w:rPr>
          <w:rFonts w:cs="Arial"/>
          <w:szCs w:val="24"/>
          <w:lang w:val="id-ID"/>
        </w:rPr>
        <w:t>program pendidikan</w:t>
      </w:r>
      <w:r w:rsidR="00A47C80" w:rsidRPr="00D62CB9">
        <w:rPr>
          <w:rFonts w:cs="Arial"/>
          <w:szCs w:val="24"/>
          <w:lang w:val="id-ID"/>
        </w:rPr>
        <w:t xml:space="preserve"> Dokter Spesialisditata secara khas terfokus pada suatu kumpulan pengetahuan yang berdiri sendiri </w:t>
      </w:r>
      <w:r w:rsidR="00A47C80" w:rsidRPr="00D62CB9">
        <w:rPr>
          <w:rFonts w:cs="Arial"/>
          <w:i/>
          <w:iCs/>
          <w:szCs w:val="24"/>
          <w:lang w:val="id-ID"/>
        </w:rPr>
        <w:t>(</w:t>
      </w:r>
      <w:r w:rsidR="00A47C80" w:rsidRPr="00D62CB9">
        <w:rPr>
          <w:rFonts w:cs="Arial"/>
          <w:i/>
          <w:szCs w:val="24"/>
          <w:lang w:val="id-ID"/>
        </w:rPr>
        <w:t>adiscrete body of knowledge</w:t>
      </w:r>
      <w:r w:rsidR="00A47C80" w:rsidRPr="00D62CB9">
        <w:rPr>
          <w:rFonts w:cs="Arial"/>
          <w:i/>
          <w:iCs/>
          <w:szCs w:val="24"/>
          <w:lang w:val="id-ID"/>
        </w:rPr>
        <w:t>)</w:t>
      </w:r>
      <w:r w:rsidR="00A47C80" w:rsidRPr="00D62CB9">
        <w:rPr>
          <w:rFonts w:cs="Arial"/>
          <w:szCs w:val="24"/>
          <w:lang w:val="id-ID"/>
        </w:rPr>
        <w:t xml:space="preserve"> yang diajarkan oleh dosen yang diakui sebagai pakar di bidang Ilmu Penyakit Jantung dan Pembuluh Darah</w:t>
      </w:r>
      <w:r w:rsidR="00A47C80" w:rsidRPr="00D62CB9">
        <w:rPr>
          <w:rFonts w:cs="Arial"/>
          <w:i/>
          <w:iCs/>
          <w:szCs w:val="24"/>
          <w:lang w:val="id-ID"/>
        </w:rPr>
        <w:t>.</w:t>
      </w:r>
      <w:r w:rsidRPr="00D62CB9">
        <w:rPr>
          <w:rFonts w:cs="Arial"/>
          <w:szCs w:val="24"/>
          <w:lang w:val="id-ID"/>
        </w:rPr>
        <w:t>Mahasiswa</w:t>
      </w:r>
      <w:r w:rsidR="00A47C80" w:rsidRPr="00D62CB9">
        <w:rPr>
          <w:rFonts w:cs="Arial"/>
          <w:szCs w:val="24"/>
          <w:lang w:val="id-ID"/>
        </w:rPr>
        <w:t xml:space="preserve"> mengembangkan keahlian khusus tersebut setelah menunjukkan pemahaman yang menyeluruh. Program ini bersifat akademik dan keahlian yang berfokus pada kedalaman kajian dalam suatu bidang studi yang terintegrasi dari pada keluasan yang meliputi berbagai bidang ilmu pengetahuan.</w:t>
      </w:r>
    </w:p>
    <w:p w:rsidR="00E6008F" w:rsidRPr="00D62CB9" w:rsidRDefault="00E6008F" w:rsidP="009E4459">
      <w:pPr>
        <w:rPr>
          <w:rFonts w:cs="Arial"/>
          <w:szCs w:val="24"/>
          <w:lang w:val="id-ID"/>
        </w:rPr>
      </w:pPr>
      <w:bookmarkStart w:id="15" w:name="_Toc18226554"/>
    </w:p>
    <w:p w:rsidR="00B3230B" w:rsidRPr="00D62CB9" w:rsidRDefault="00A47C80" w:rsidP="009E4459">
      <w:pPr>
        <w:rPr>
          <w:rFonts w:cs="Arial"/>
          <w:i/>
          <w:szCs w:val="24"/>
          <w:lang w:val="id-ID"/>
        </w:rPr>
      </w:pPr>
      <w:r w:rsidRPr="00D62CB9">
        <w:rPr>
          <w:rFonts w:cs="Arial"/>
          <w:i/>
          <w:szCs w:val="24"/>
          <w:lang w:val="id-ID"/>
        </w:rPr>
        <w:t>3. Sifat Cendekia</w:t>
      </w:r>
      <w:bookmarkEnd w:id="15"/>
    </w:p>
    <w:p w:rsidR="00B3230B" w:rsidRPr="00D62CB9" w:rsidRDefault="00B3230B" w:rsidP="009E4459">
      <w:pPr>
        <w:rPr>
          <w:rFonts w:cs="Arial"/>
          <w:szCs w:val="24"/>
          <w:lang w:val="id-ID"/>
        </w:rPr>
      </w:pPr>
    </w:p>
    <w:p w:rsidR="00B3230B" w:rsidRPr="00D62CB9" w:rsidRDefault="00A47C80" w:rsidP="009E4459">
      <w:pPr>
        <w:rPr>
          <w:rFonts w:cs="Arial"/>
          <w:szCs w:val="24"/>
          <w:lang w:val="id-ID"/>
        </w:rPr>
      </w:pPr>
      <w:r w:rsidRPr="00D62CB9">
        <w:rPr>
          <w:rFonts w:cs="Arial"/>
          <w:szCs w:val="24"/>
          <w:lang w:val="id-ID"/>
        </w:rPr>
        <w:t xml:space="preserve">Sifat cendekia </w:t>
      </w:r>
      <w:r w:rsidRPr="00D62CB9">
        <w:rPr>
          <w:rFonts w:cs="Arial"/>
          <w:i/>
          <w:szCs w:val="24"/>
          <w:lang w:val="id-ID"/>
        </w:rPr>
        <w:t>(scholarly)</w:t>
      </w:r>
      <w:r w:rsidRPr="00D62CB9">
        <w:rPr>
          <w:rStyle w:val="FootnoteReference"/>
          <w:rFonts w:cs="Arial"/>
          <w:i/>
          <w:iCs/>
          <w:szCs w:val="24"/>
        </w:rPr>
        <w:footnoteReference w:id="1"/>
      </w:r>
      <w:r w:rsidRPr="00D62CB9">
        <w:rPr>
          <w:rFonts w:cs="Arial"/>
          <w:szCs w:val="24"/>
          <w:lang w:val="id-ID"/>
        </w:rPr>
        <w:t xml:space="preserve"> memiliki arti bahwa </w:t>
      </w:r>
      <w:r w:rsidR="00535430" w:rsidRPr="00D62CB9">
        <w:rPr>
          <w:rFonts w:cs="Arial"/>
          <w:szCs w:val="24"/>
          <w:lang w:val="id-ID"/>
        </w:rPr>
        <w:t>program pendidikan</w:t>
      </w:r>
      <w:r w:rsidRPr="00D62CB9">
        <w:rPr>
          <w:rFonts w:cs="Arial"/>
          <w:szCs w:val="24"/>
          <w:lang w:val="id-ID"/>
        </w:rPr>
        <w:t xml:space="preserve"> Dokter Spesialis didasarkan atas landasan ilmu pengetahuan yang berkembang, yang dicapai dan disetujui oleh mereka yang bergerak dalam bidang tersebut dan terbuka untuk diuji dan divalidasi melalui prosedur yang secara umum disepakati. </w:t>
      </w:r>
      <w:r w:rsidR="00535430" w:rsidRPr="00D62CB9">
        <w:rPr>
          <w:rFonts w:cs="Arial"/>
          <w:szCs w:val="24"/>
          <w:lang w:val="id-ID"/>
        </w:rPr>
        <w:t>Program pendidikan</w:t>
      </w:r>
      <w:r w:rsidRPr="00D62CB9">
        <w:rPr>
          <w:rFonts w:cs="Arial"/>
          <w:szCs w:val="24"/>
          <w:lang w:val="id-ID"/>
        </w:rPr>
        <w:t xml:space="preserve"> Dokter Spesialis tidak hanya berkenaan dengan penyebaran ilmu pengetahuan, melainkan dengan keterlibatan nyata dalam proses bagaimana ilmu pengetahuan itu ditemukan. </w:t>
      </w:r>
    </w:p>
    <w:p w:rsidR="00B3230B" w:rsidRPr="00D62CB9" w:rsidRDefault="00B3230B" w:rsidP="009E4459">
      <w:pPr>
        <w:rPr>
          <w:rFonts w:cs="Arial"/>
          <w:szCs w:val="24"/>
          <w:lang w:val="id-ID"/>
        </w:rPr>
      </w:pPr>
    </w:p>
    <w:p w:rsidR="00B3230B" w:rsidRPr="00D62CB9" w:rsidRDefault="00A47C80" w:rsidP="009E4459">
      <w:pPr>
        <w:rPr>
          <w:rFonts w:cs="Arial"/>
          <w:szCs w:val="24"/>
          <w:lang w:val="id-ID"/>
        </w:rPr>
      </w:pPr>
      <w:r w:rsidRPr="00D62CB9">
        <w:rPr>
          <w:rFonts w:cs="Arial"/>
          <w:szCs w:val="24"/>
          <w:lang w:val="id-ID"/>
        </w:rPr>
        <w:t xml:space="preserve">Penyelesaian </w:t>
      </w:r>
      <w:r w:rsidR="00535430" w:rsidRPr="00D62CB9">
        <w:rPr>
          <w:rFonts w:cs="Arial"/>
          <w:szCs w:val="24"/>
          <w:lang w:val="id-ID"/>
        </w:rPr>
        <w:t>program pendidikan</w:t>
      </w:r>
      <w:r w:rsidRPr="00D62CB9">
        <w:rPr>
          <w:rFonts w:cs="Arial"/>
          <w:szCs w:val="24"/>
          <w:lang w:val="id-ID"/>
        </w:rPr>
        <w:t xml:space="preserve"> Dokter Spesialis mensyaratkan suatu pengalaman kecendekiaan yang integratif seperti ujian komprehensif,menyajikan dan mempertahankan tesis. </w:t>
      </w:r>
    </w:p>
    <w:p w:rsidR="00B3230B" w:rsidRPr="00D62CB9" w:rsidRDefault="00B3230B" w:rsidP="009E4459">
      <w:pPr>
        <w:rPr>
          <w:rFonts w:cs="Arial"/>
          <w:szCs w:val="24"/>
          <w:lang w:val="id-ID"/>
        </w:rPr>
      </w:pPr>
    </w:p>
    <w:p w:rsidR="00B3230B" w:rsidRPr="00D62CB9" w:rsidRDefault="00B3230B" w:rsidP="009E4459">
      <w:pPr>
        <w:rPr>
          <w:rFonts w:cs="Arial"/>
          <w:szCs w:val="24"/>
          <w:lang w:val="id-ID"/>
        </w:rPr>
      </w:pPr>
    </w:p>
    <w:p w:rsidR="00B3230B" w:rsidRPr="00D62CB9" w:rsidRDefault="00F35E14" w:rsidP="009E4459">
      <w:pPr>
        <w:rPr>
          <w:rFonts w:cs="Arial"/>
          <w:b/>
          <w:szCs w:val="24"/>
          <w:lang w:val="nb-NO"/>
        </w:rPr>
      </w:pPr>
      <w:bookmarkStart w:id="16" w:name="_Toc18226556"/>
      <w:r w:rsidRPr="00D62CB9">
        <w:rPr>
          <w:rFonts w:cs="Arial"/>
          <w:b/>
          <w:szCs w:val="24"/>
        </w:rPr>
        <w:t>2.2</w:t>
      </w:r>
      <w:r w:rsidR="00A47C80" w:rsidRPr="00D62CB9">
        <w:rPr>
          <w:rFonts w:cs="Arial"/>
          <w:b/>
          <w:szCs w:val="24"/>
          <w:lang w:val="nb-NO"/>
        </w:rPr>
        <w:t xml:space="preserve">.  Kualifikasi </w:t>
      </w:r>
      <w:bookmarkEnd w:id="16"/>
      <w:r w:rsidR="00535430" w:rsidRPr="00D62CB9">
        <w:rPr>
          <w:rFonts w:cs="Arial"/>
          <w:b/>
          <w:szCs w:val="24"/>
          <w:lang w:val="nb-NO"/>
        </w:rPr>
        <w:t>Program pendidikan</w:t>
      </w:r>
      <w:r w:rsidR="00A47C80" w:rsidRPr="00D62CB9">
        <w:rPr>
          <w:rFonts w:cs="Arial"/>
          <w:b/>
          <w:szCs w:val="24"/>
          <w:lang w:val="id-ID"/>
        </w:rPr>
        <w:t xml:space="preserve"> Dokter Spesialis</w:t>
      </w:r>
    </w:p>
    <w:p w:rsidR="00B3230B" w:rsidRPr="00D62CB9" w:rsidRDefault="00B3230B" w:rsidP="009E4459">
      <w:pPr>
        <w:rPr>
          <w:rFonts w:cs="Arial"/>
          <w:szCs w:val="24"/>
          <w:lang w:val="nb-NO"/>
        </w:rPr>
      </w:pPr>
    </w:p>
    <w:p w:rsidR="00275B8B" w:rsidRPr="00D62CB9" w:rsidRDefault="00A47C80" w:rsidP="009E4459">
      <w:pPr>
        <w:rPr>
          <w:rFonts w:cs="Arial"/>
          <w:szCs w:val="24"/>
          <w:lang w:val="id-ID"/>
        </w:rPr>
      </w:pPr>
      <w:r w:rsidRPr="00D62CB9">
        <w:rPr>
          <w:rFonts w:cs="Arial"/>
          <w:szCs w:val="24"/>
          <w:lang w:val="id-ID"/>
        </w:rPr>
        <w:t>Menurut Undang-Undang RI Nomor 20 Tahun 2003 tentang Sistem Pendidikan Nasional,</w:t>
      </w:r>
      <w:r w:rsidR="00535430" w:rsidRPr="00D62CB9">
        <w:rPr>
          <w:rFonts w:cs="Arial"/>
          <w:szCs w:val="24"/>
          <w:lang w:val="id-ID"/>
        </w:rPr>
        <w:t>program pendidikan</w:t>
      </w:r>
      <w:r w:rsidRPr="00D62CB9">
        <w:rPr>
          <w:rFonts w:cs="Arial"/>
          <w:szCs w:val="24"/>
          <w:lang w:val="id-ID"/>
        </w:rPr>
        <w:t xml:space="preserve"> Dokter Spesialis yang merupakan bagian dari pendidikan pascasarjana adalah pendidikan akademik yang diarahkan terutama pada penguasaan disiplin ilmu pengetahuan tertentu.</w:t>
      </w:r>
    </w:p>
    <w:p w:rsidR="00D8599D" w:rsidRPr="00D62CB9" w:rsidRDefault="00D8599D" w:rsidP="009E4459">
      <w:pPr>
        <w:rPr>
          <w:rFonts w:cs="Arial"/>
          <w:szCs w:val="24"/>
          <w:lang w:val="id-ID"/>
        </w:rPr>
      </w:pPr>
    </w:p>
    <w:p w:rsidR="00275B8B" w:rsidRPr="00D62CB9" w:rsidRDefault="00535430" w:rsidP="009E4459">
      <w:pPr>
        <w:rPr>
          <w:rFonts w:cs="Arial"/>
          <w:szCs w:val="24"/>
          <w:lang w:val="id-ID"/>
        </w:rPr>
      </w:pPr>
      <w:r w:rsidRPr="00D62CB9">
        <w:rPr>
          <w:rFonts w:cs="Arial"/>
          <w:szCs w:val="24"/>
          <w:lang w:val="id-ID"/>
        </w:rPr>
        <w:t>Program pendidikan</w:t>
      </w:r>
      <w:r w:rsidR="00A47C80" w:rsidRPr="00D62CB9">
        <w:rPr>
          <w:rFonts w:cs="Arial"/>
          <w:szCs w:val="24"/>
          <w:lang w:val="id-ID"/>
        </w:rPr>
        <w:t xml:space="preserve"> Dokter Spesialis diarahkan pada hasil lulusan yang memiliki ciri-ciri (1) mempunyai kemampuan mengembangkan dan memutakhirkan ipteks dengan cara menguasai dan memahami, pendekatan, metode, kaidah ilmiah disertai keterampilan penerapannya, (2) mempunyai kemampuan memecahkan permasalahan di bidang keahliannya melalui kegiatan penelitian dan pengembangan berdasarkan kaidah ilmiah, dan (3) mempunyai kemampuan mengembangkan kinerja profesionalnya yang ditunjukkan dengan ketajaman analisis permasalahan, keserbacakupan tinjauan, kepaduan pemecahan masalah atau  yang serupa (Kepmendiknas No.232/U/2000). </w:t>
      </w:r>
    </w:p>
    <w:p w:rsidR="00A94A3F" w:rsidRPr="00D62CB9" w:rsidRDefault="00A94A3F" w:rsidP="009E4459">
      <w:pPr>
        <w:rPr>
          <w:rFonts w:cs="Arial"/>
          <w:szCs w:val="24"/>
          <w:lang w:val="id-ID"/>
        </w:rPr>
      </w:pPr>
    </w:p>
    <w:p w:rsidR="00B3230B" w:rsidRPr="00D62CB9" w:rsidRDefault="00A47C80" w:rsidP="009E4459">
      <w:pPr>
        <w:rPr>
          <w:rFonts w:cs="Arial"/>
          <w:szCs w:val="24"/>
          <w:lang w:val="id-ID"/>
        </w:rPr>
      </w:pPr>
      <w:r w:rsidRPr="00D62CB9">
        <w:rPr>
          <w:rFonts w:cs="Arial"/>
          <w:szCs w:val="24"/>
          <w:lang w:val="id-ID"/>
        </w:rPr>
        <w:lastRenderedPageBreak/>
        <w:t xml:space="preserve">Persyaratan akhir penyelesaian </w:t>
      </w:r>
      <w:r w:rsidR="00535430" w:rsidRPr="00D62CB9">
        <w:rPr>
          <w:rFonts w:cs="Arial"/>
          <w:szCs w:val="24"/>
          <w:lang w:val="id-ID"/>
        </w:rPr>
        <w:t>program pendidikan</w:t>
      </w:r>
      <w:r w:rsidRPr="00D62CB9">
        <w:rPr>
          <w:rFonts w:cs="Arial"/>
          <w:szCs w:val="24"/>
          <w:lang w:val="id-ID"/>
        </w:rPr>
        <w:t xml:space="preserve"> Dokter Spesialis adalah penulisan tesis atau hasil karya inovatif tertentu yang dihasilkan dari penelitian dan ujian komprehensif yang dilaksanakan secara seragam oleh Kolegium, maka penelitian merupakan unsur penting dalam rangka pendidikan pada </w:t>
      </w:r>
      <w:r w:rsidR="00535430" w:rsidRPr="00D62CB9">
        <w:rPr>
          <w:rFonts w:cs="Arial"/>
          <w:szCs w:val="24"/>
          <w:lang w:val="id-ID"/>
        </w:rPr>
        <w:t>program pendidikan</w:t>
      </w:r>
      <w:r w:rsidRPr="00D62CB9">
        <w:rPr>
          <w:rFonts w:cs="Arial"/>
          <w:szCs w:val="24"/>
          <w:lang w:val="id-ID"/>
        </w:rPr>
        <w:t xml:space="preserve"> Dokter Spesialis. Penelitian dalam jalur program  dimaksudkan untuk menyiapkan </w:t>
      </w:r>
      <w:r w:rsidR="00535430" w:rsidRPr="00D62CB9">
        <w:rPr>
          <w:rFonts w:cs="Arial"/>
          <w:szCs w:val="24"/>
          <w:lang w:val="id-ID"/>
        </w:rPr>
        <w:t>mahasiswa</w:t>
      </w:r>
      <w:r w:rsidRPr="00D62CB9">
        <w:rPr>
          <w:rFonts w:cs="Arial"/>
          <w:szCs w:val="24"/>
          <w:lang w:val="id-ID"/>
        </w:rPr>
        <w:t xml:space="preserve"> supaya dapat segera memasuki karir  yang diharapkannya. Penelitian yang dilakukan pada umumnya adalah penelitian penerapan iptekdok dalam suatu bidang terkait.</w:t>
      </w:r>
    </w:p>
    <w:p w:rsidR="00D8599D" w:rsidRPr="00D62CB9" w:rsidRDefault="00D8599D" w:rsidP="009E4459">
      <w:pPr>
        <w:rPr>
          <w:rFonts w:cs="Arial"/>
          <w:szCs w:val="24"/>
          <w:lang w:val="id-ID"/>
        </w:rPr>
      </w:pPr>
    </w:p>
    <w:p w:rsidR="00B3230B" w:rsidRPr="00D62CB9" w:rsidRDefault="00A47C80" w:rsidP="009E4459">
      <w:pPr>
        <w:rPr>
          <w:rFonts w:cs="Arial"/>
          <w:szCs w:val="24"/>
          <w:lang w:val="sv-SE"/>
        </w:rPr>
      </w:pPr>
      <w:r w:rsidRPr="00D62CB9">
        <w:rPr>
          <w:rFonts w:cs="Arial"/>
          <w:szCs w:val="24"/>
          <w:lang w:val="id-ID"/>
        </w:rPr>
        <w:t>Dalam pengertian umum penelitian orisinil</w:t>
      </w:r>
      <w:r w:rsidRPr="00D62CB9">
        <w:rPr>
          <w:rFonts w:cs="Arial"/>
          <w:i/>
          <w:szCs w:val="24"/>
          <w:lang w:val="id-ID"/>
        </w:rPr>
        <w:t>(original)</w:t>
      </w:r>
      <w:r w:rsidRPr="00D62CB9">
        <w:rPr>
          <w:rFonts w:cs="Arial"/>
          <w:szCs w:val="24"/>
          <w:lang w:val="id-ID"/>
        </w:rPr>
        <w:t xml:space="preserve"> berarti bahwa penelitian tersebut belumpernah dilakukan sebelumnya atau penelitian itu menghasilkan ilmu pengetahuan baru. Walaupun tesis tidak boleh berupa duplikasi atau pengulangan atau pencontekan penelitian lain (plagiat); namun topik, proyek atau pendekatan yang dipergunakan dapat diambil dari peneliti lain. Pembimbing, penasehat atau dosen lainnya harus mendorong </w:t>
      </w:r>
      <w:r w:rsidR="00535430" w:rsidRPr="00D62CB9">
        <w:rPr>
          <w:rFonts w:cs="Arial"/>
          <w:szCs w:val="24"/>
          <w:lang w:val="id-ID"/>
        </w:rPr>
        <w:t>mahasiswa</w:t>
      </w:r>
      <w:r w:rsidRPr="00D62CB9">
        <w:rPr>
          <w:rFonts w:cs="Arial"/>
          <w:szCs w:val="24"/>
          <w:lang w:val="id-ID"/>
        </w:rPr>
        <w:t xml:space="preserve"> untuk mencari atau menjajagi topik penelitian dengan asumsi bahwa </w:t>
      </w:r>
      <w:r w:rsidR="00535430" w:rsidRPr="00D62CB9">
        <w:rPr>
          <w:rFonts w:cs="Arial"/>
          <w:szCs w:val="24"/>
          <w:lang w:val="id-ID"/>
        </w:rPr>
        <w:t>mahasiswa</w:t>
      </w:r>
      <w:r w:rsidRPr="00D62CB9">
        <w:rPr>
          <w:rFonts w:cs="Arial"/>
          <w:szCs w:val="24"/>
          <w:lang w:val="id-ID"/>
        </w:rPr>
        <w:t xml:space="preserve"> sendiri akan secara mandiri mengembangkan tesisnya. </w:t>
      </w:r>
      <w:r w:rsidR="00535430" w:rsidRPr="00D62CB9">
        <w:rPr>
          <w:rFonts w:cs="Arial"/>
          <w:szCs w:val="24"/>
          <w:lang w:val="id-ID"/>
        </w:rPr>
        <w:t>Mahasiswa</w:t>
      </w:r>
      <w:r w:rsidRPr="00D62CB9">
        <w:rPr>
          <w:rFonts w:cs="Arial"/>
          <w:szCs w:val="24"/>
          <w:lang w:val="id-ID"/>
        </w:rPr>
        <w:t xml:space="preserve"> harus mampu menunjukkan bagian mana dari penelitian yang merupakan pemikirannya sendiri. </w:t>
      </w:r>
      <w:r w:rsidRPr="00D62CB9">
        <w:rPr>
          <w:rFonts w:cs="Arial"/>
          <w:szCs w:val="24"/>
          <w:lang w:val="sv-SE"/>
        </w:rPr>
        <w:t xml:space="preserve">Kemampuan tersebut merupakan indikator kemandirian </w:t>
      </w:r>
      <w:r w:rsidR="00535430" w:rsidRPr="00D62CB9">
        <w:rPr>
          <w:rFonts w:cs="Arial"/>
          <w:szCs w:val="24"/>
          <w:lang w:val="sv-SE"/>
        </w:rPr>
        <w:t>mahasiswa</w:t>
      </w:r>
      <w:r w:rsidRPr="00D62CB9">
        <w:rPr>
          <w:rFonts w:cs="Arial"/>
          <w:szCs w:val="24"/>
          <w:lang w:val="sv-SE"/>
        </w:rPr>
        <w:t xml:space="preserve">, dan dapat  digolongkan sebagai  karya orisinil. </w:t>
      </w:r>
    </w:p>
    <w:p w:rsidR="00143ECC" w:rsidRPr="00D62CB9" w:rsidRDefault="00143ECC" w:rsidP="009E4459">
      <w:pPr>
        <w:rPr>
          <w:rFonts w:cs="Arial"/>
          <w:szCs w:val="24"/>
          <w:lang w:val="id-ID"/>
        </w:rPr>
      </w:pPr>
    </w:p>
    <w:p w:rsidR="00143ECC" w:rsidRPr="00D62CB9" w:rsidRDefault="00F35E14" w:rsidP="009E4459">
      <w:pPr>
        <w:rPr>
          <w:rFonts w:cs="Arial"/>
          <w:b/>
          <w:szCs w:val="24"/>
          <w:lang w:val="id-ID"/>
        </w:rPr>
      </w:pPr>
      <w:r w:rsidRPr="00D62CB9">
        <w:rPr>
          <w:rFonts w:cs="Arial"/>
          <w:b/>
          <w:szCs w:val="24"/>
        </w:rPr>
        <w:t>2.3</w:t>
      </w:r>
      <w:r w:rsidR="00A47C80" w:rsidRPr="00D62CB9">
        <w:rPr>
          <w:rFonts w:cs="Arial"/>
          <w:b/>
          <w:szCs w:val="24"/>
          <w:lang w:val="id-ID"/>
        </w:rPr>
        <w:t>. Kurun Waktu Pendidikan</w:t>
      </w:r>
    </w:p>
    <w:p w:rsidR="00143ECC" w:rsidRPr="00D62CB9" w:rsidRDefault="00143ECC" w:rsidP="009E4459">
      <w:pPr>
        <w:rPr>
          <w:rFonts w:cs="Arial"/>
          <w:szCs w:val="24"/>
          <w:lang w:val="id-ID"/>
        </w:rPr>
      </w:pPr>
    </w:p>
    <w:p w:rsidR="00E01C9A" w:rsidRPr="00D62CB9" w:rsidRDefault="00A47C80" w:rsidP="009E4459">
      <w:pPr>
        <w:rPr>
          <w:rFonts w:cs="Arial"/>
          <w:szCs w:val="24"/>
          <w:lang w:val="id-ID"/>
        </w:rPr>
      </w:pPr>
      <w:r w:rsidRPr="00D62CB9">
        <w:rPr>
          <w:rFonts w:cs="Arial"/>
          <w:szCs w:val="24"/>
          <w:lang w:val="sv-SE"/>
        </w:rPr>
        <w:t xml:space="preserve">Kurun waktu penyelesaian studi pada </w:t>
      </w:r>
      <w:r w:rsidR="00535430" w:rsidRPr="00D62CB9">
        <w:rPr>
          <w:rFonts w:cs="Arial"/>
          <w:szCs w:val="24"/>
          <w:lang w:val="id-ID"/>
        </w:rPr>
        <w:t>program pendidikan</w:t>
      </w:r>
      <w:r w:rsidRPr="00D62CB9">
        <w:rPr>
          <w:rFonts w:cs="Arial"/>
          <w:szCs w:val="24"/>
          <w:lang w:val="id-ID"/>
        </w:rPr>
        <w:t xml:space="preserve"> Dokter Spesialis</w:t>
      </w:r>
      <w:r w:rsidRPr="00D62CB9">
        <w:rPr>
          <w:rFonts w:cs="Arial"/>
          <w:szCs w:val="24"/>
          <w:lang w:val="sv-SE"/>
        </w:rPr>
        <w:t xml:space="preserve"> adalah sesuai waktu yang ditetapkan tanpa mengurangi mutu pendidikan. Sesuai Kolegium Institusi Pendidikan Dokter Spesialis Ilmu Penyakit Jantung dan Pembuluh Darah, lama pendidikan adalah </w:t>
      </w:r>
      <w:r w:rsidRPr="00D62CB9">
        <w:rPr>
          <w:rFonts w:cs="Arial"/>
          <w:szCs w:val="24"/>
          <w:lang w:val="id-ID"/>
        </w:rPr>
        <w:t>9</w:t>
      </w:r>
      <w:r w:rsidRPr="00D62CB9">
        <w:rPr>
          <w:rFonts w:cs="Arial"/>
          <w:szCs w:val="24"/>
          <w:lang w:val="sv-SE"/>
        </w:rPr>
        <w:t>semester atau lebih berdasarkan penyelesaian thesis, kelulusan ujian komprehensif dan terpenuhinya kompetensi klinis. Isu ini menjadi semakin menarik dewasa ini karena berkaitan dengan kebutuhan dokter spesialis di Indonesia yang masih besar. Waktu penyelesaian studi pada program</w:t>
      </w:r>
      <w:r w:rsidRPr="00D62CB9">
        <w:rPr>
          <w:rFonts w:cs="Arial"/>
          <w:szCs w:val="24"/>
          <w:lang w:val="id-ID"/>
        </w:rPr>
        <w:t>Pendidikan Dokter Spesialis</w:t>
      </w:r>
      <w:r w:rsidRPr="00D62CB9">
        <w:rPr>
          <w:rFonts w:cs="Arial"/>
          <w:szCs w:val="24"/>
          <w:lang w:val="sv-SE"/>
        </w:rPr>
        <w:t xml:space="preserve"> juga sangat terkait dengan berbagai faktor, termasuk sarana dan prasarana yang disediakan perguruan tinggi, kesiapan dan perhatian dosen dan dosen pembimbing, kejelasan prosedur serta petunjuk pelaksanaan pendidikan dan sebagainya. Secara umum hal ini terkait dengan praktek penyelenggaraan pendidikan yang dilakukan oleh perguruan tinggi (CGS, 1997, Phillips &amp; Pugh, 2000). </w:t>
      </w:r>
      <w:r w:rsidRPr="00D62CB9">
        <w:rPr>
          <w:rFonts w:cs="Arial"/>
          <w:szCs w:val="24"/>
          <w:lang w:val="id-ID"/>
        </w:rPr>
        <w:t>Di Indonesia hal ini diselenggarakan oleh institusi pendidikan, Rumah Sakit pendidikan, dan organisasi profesi/Kolegium.</w:t>
      </w:r>
    </w:p>
    <w:p w:rsidR="00B3230B" w:rsidRPr="00D62CB9" w:rsidRDefault="00A47C80" w:rsidP="009E4459">
      <w:pPr>
        <w:rPr>
          <w:rFonts w:cs="Arial"/>
          <w:szCs w:val="24"/>
          <w:lang w:val="id-ID"/>
        </w:rPr>
      </w:pPr>
      <w:r w:rsidRPr="00D62CB9">
        <w:rPr>
          <w:rFonts w:cs="Arial"/>
          <w:szCs w:val="24"/>
          <w:lang w:val="id-ID"/>
        </w:rPr>
        <w:t xml:space="preserve">Di samping masalah kekurangan biaya, hambatan bagi penyelesaian studi pada program magister dalam waktu yang tepat, pada dasarnya beragam sekali, yang dapat dikategorikan dalam dua kelompok, yaitu (1) masalah yang berkaitan dengan </w:t>
      </w:r>
      <w:r w:rsidR="00535430" w:rsidRPr="00D62CB9">
        <w:rPr>
          <w:rFonts w:cs="Arial"/>
          <w:szCs w:val="24"/>
          <w:lang w:val="id-ID"/>
        </w:rPr>
        <w:t>mahasiswa</w:t>
      </w:r>
      <w:r w:rsidRPr="00D62CB9">
        <w:rPr>
          <w:rFonts w:cs="Arial"/>
          <w:szCs w:val="24"/>
          <w:lang w:val="id-ID"/>
        </w:rPr>
        <w:t xml:space="preserve"> (</w:t>
      </w:r>
      <w:r w:rsidRPr="00D62CB9">
        <w:rPr>
          <w:rFonts w:cs="Arial"/>
          <w:i/>
          <w:szCs w:val="24"/>
          <w:lang w:val="id-ID"/>
        </w:rPr>
        <w:t>student-related problems</w:t>
      </w:r>
      <w:r w:rsidRPr="00D62CB9">
        <w:rPr>
          <w:rFonts w:cs="Arial"/>
          <w:szCs w:val="24"/>
          <w:lang w:val="id-ID"/>
        </w:rPr>
        <w:t>), dan (2) masalah yang berkaitan dengan proyek penelitian (</w:t>
      </w:r>
      <w:r w:rsidRPr="00D62CB9">
        <w:rPr>
          <w:rFonts w:cs="Arial"/>
          <w:i/>
          <w:szCs w:val="24"/>
          <w:lang w:val="id-ID"/>
        </w:rPr>
        <w:t>project-related problems</w:t>
      </w:r>
      <w:r w:rsidRPr="00D62CB9">
        <w:rPr>
          <w:rFonts w:cs="Arial"/>
          <w:szCs w:val="24"/>
          <w:lang w:val="id-ID"/>
        </w:rPr>
        <w:t>).</w:t>
      </w:r>
    </w:p>
    <w:p w:rsidR="00D8599D" w:rsidRPr="00D62CB9" w:rsidRDefault="00D8599D" w:rsidP="009E4459">
      <w:pPr>
        <w:rPr>
          <w:rFonts w:cs="Arial"/>
          <w:szCs w:val="24"/>
          <w:lang w:val="id-ID"/>
        </w:rPr>
      </w:pPr>
    </w:p>
    <w:p w:rsidR="00B3230B" w:rsidRPr="00D62CB9" w:rsidRDefault="00A47C80" w:rsidP="009E4459">
      <w:pPr>
        <w:rPr>
          <w:rFonts w:cs="Arial"/>
          <w:szCs w:val="24"/>
          <w:lang w:val="id-ID"/>
        </w:rPr>
      </w:pPr>
      <w:r w:rsidRPr="00D62CB9">
        <w:rPr>
          <w:rFonts w:cs="Arial"/>
          <w:szCs w:val="24"/>
          <w:lang w:val="id-ID"/>
        </w:rPr>
        <w:t xml:space="preserve">Masalah yang berkaitan dengan </w:t>
      </w:r>
      <w:r w:rsidR="00535430" w:rsidRPr="00D62CB9">
        <w:rPr>
          <w:rFonts w:cs="Arial"/>
          <w:b/>
          <w:bCs/>
          <w:szCs w:val="24"/>
          <w:lang w:val="id-ID"/>
        </w:rPr>
        <w:t>mahasiswa</w:t>
      </w:r>
      <w:r w:rsidRPr="00D62CB9">
        <w:rPr>
          <w:rFonts w:cs="Arial"/>
          <w:szCs w:val="24"/>
          <w:lang w:val="id-ID"/>
        </w:rPr>
        <w:t xml:space="preserve">, antara lain adalah penangguhan, </w:t>
      </w:r>
      <w:r w:rsidRPr="00D62CB9">
        <w:rPr>
          <w:rFonts w:cs="Arial"/>
          <w:iCs/>
          <w:szCs w:val="24"/>
          <w:lang w:val="id-ID"/>
        </w:rPr>
        <w:t>perfeksionisme,</w:t>
      </w:r>
      <w:r w:rsidRPr="00D62CB9">
        <w:rPr>
          <w:rFonts w:cs="Arial"/>
          <w:szCs w:val="24"/>
          <w:lang w:val="id-ID"/>
        </w:rPr>
        <w:t xml:space="preserve"> kekurangan motivasi, kekurangmampuan dalam menulis, pengorganisasian kegiatan yang buruk,kegagalan program dalam mengetahui kekurangmampuan </w:t>
      </w:r>
      <w:r w:rsidR="00535430" w:rsidRPr="00D62CB9">
        <w:rPr>
          <w:rFonts w:cs="Arial"/>
          <w:szCs w:val="24"/>
          <w:lang w:val="id-ID"/>
        </w:rPr>
        <w:t>mahasiswa</w:t>
      </w:r>
      <w:r w:rsidRPr="00D62CB9">
        <w:rPr>
          <w:rFonts w:cs="Arial"/>
          <w:szCs w:val="24"/>
          <w:lang w:val="id-ID"/>
        </w:rPr>
        <w:t xml:space="preserve"> sejak awal, dan untuk Indonesia dapat ditambahkan masalah keluarga dan masalah sosial umumnya. </w:t>
      </w:r>
    </w:p>
    <w:p w:rsidR="00B3230B" w:rsidRPr="00D62CB9" w:rsidRDefault="00B3230B" w:rsidP="009E4459">
      <w:pPr>
        <w:rPr>
          <w:rFonts w:cs="Arial"/>
          <w:szCs w:val="24"/>
          <w:lang w:val="id-ID"/>
        </w:rPr>
      </w:pPr>
    </w:p>
    <w:p w:rsidR="0035493D" w:rsidRPr="00D62CB9" w:rsidRDefault="00A47C80" w:rsidP="009E4459">
      <w:pPr>
        <w:rPr>
          <w:rFonts w:cs="Arial"/>
          <w:szCs w:val="24"/>
          <w:lang w:val="id-ID"/>
        </w:rPr>
      </w:pPr>
      <w:r w:rsidRPr="00D62CB9">
        <w:rPr>
          <w:rFonts w:cs="Arial"/>
          <w:szCs w:val="24"/>
          <w:lang w:val="id-ID"/>
        </w:rPr>
        <w:t xml:space="preserve">Masalah yang berkaitan dengan </w:t>
      </w:r>
      <w:r w:rsidRPr="00D62CB9">
        <w:rPr>
          <w:rFonts w:cs="Arial"/>
          <w:bCs/>
          <w:szCs w:val="24"/>
          <w:lang w:val="id-ID"/>
        </w:rPr>
        <w:t>proyek penelitian</w:t>
      </w:r>
      <w:r w:rsidRPr="00D62CB9">
        <w:rPr>
          <w:rFonts w:cs="Arial"/>
          <w:szCs w:val="24"/>
          <w:lang w:val="id-ID"/>
        </w:rPr>
        <w:t xml:space="preserve">, termasuk antara lain:  kelambatan dalam menentukan topik penelitian sampai setelah selesai perkuliahan dan ujian kualifikasi, kesulitan dalam menentukan topik penelitian yang cocok bagi penelitian tesis. Hal lain disebabkan oleh kurangnya bimbingan yang cukup, harapan yang tidak wajar dari dosen pembimbing, ambisi berlebihan dari </w:t>
      </w:r>
      <w:r w:rsidR="00535430" w:rsidRPr="00D62CB9">
        <w:rPr>
          <w:rFonts w:cs="Arial"/>
          <w:szCs w:val="24"/>
          <w:lang w:val="id-ID"/>
        </w:rPr>
        <w:t>mahasiswa</w:t>
      </w:r>
      <w:r w:rsidRPr="00D62CB9">
        <w:rPr>
          <w:rFonts w:cs="Arial"/>
          <w:szCs w:val="24"/>
          <w:lang w:val="id-ID"/>
        </w:rPr>
        <w:t xml:space="preserve">, dan persepsi bidang ilmu yang menganggap tesis sebagai sebuah </w:t>
      </w:r>
      <w:r w:rsidRPr="00D62CB9">
        <w:rPr>
          <w:rFonts w:cs="Arial"/>
          <w:i/>
          <w:iCs/>
          <w:szCs w:val="24"/>
          <w:lang w:val="id-ID"/>
        </w:rPr>
        <w:t>“proto-book”</w:t>
      </w:r>
      <w:r w:rsidRPr="00D62CB9">
        <w:rPr>
          <w:rFonts w:cs="Arial"/>
          <w:szCs w:val="24"/>
          <w:lang w:val="id-ID"/>
        </w:rPr>
        <w:t>, sehingga mengakibatkan tesis  tidak selesai.</w:t>
      </w:r>
    </w:p>
    <w:p w:rsidR="00D8599D" w:rsidRPr="00D62CB9" w:rsidRDefault="00D8599D" w:rsidP="009E4459">
      <w:pPr>
        <w:rPr>
          <w:rFonts w:cs="Arial"/>
          <w:szCs w:val="24"/>
          <w:lang w:val="id-ID"/>
        </w:rPr>
      </w:pPr>
    </w:p>
    <w:p w:rsidR="006A05E8" w:rsidRPr="00D62CB9" w:rsidRDefault="00A47C80" w:rsidP="009E4459">
      <w:pPr>
        <w:rPr>
          <w:rFonts w:cs="Arial"/>
          <w:szCs w:val="24"/>
          <w:lang w:val="id-ID"/>
        </w:rPr>
      </w:pPr>
      <w:r w:rsidRPr="00D62CB9">
        <w:rPr>
          <w:rFonts w:cs="Arial"/>
          <w:szCs w:val="24"/>
          <w:lang w:val="id-ID"/>
        </w:rPr>
        <w:t>Kesulitan pencapaian kompetensi yang disyaratkan oleh Kolegium bagi peserta pendidikan Dokter Spesialis dikarenakan keterbatasan sistem, sarana dan prasarana dari institusi pendukung pendidikan dokter spesialis ini.</w:t>
      </w:r>
    </w:p>
    <w:p w:rsidR="00D8599D" w:rsidRPr="00D62CB9" w:rsidRDefault="00D8599D" w:rsidP="009E4459">
      <w:pPr>
        <w:rPr>
          <w:rFonts w:cs="Arial"/>
          <w:szCs w:val="24"/>
          <w:lang w:val="id-ID"/>
        </w:rPr>
      </w:pPr>
    </w:p>
    <w:p w:rsidR="00B3230B" w:rsidRPr="00D62CB9" w:rsidRDefault="00A47C80" w:rsidP="009E4459">
      <w:pPr>
        <w:rPr>
          <w:rFonts w:cs="Arial"/>
          <w:szCs w:val="24"/>
          <w:lang w:val="id-ID"/>
        </w:rPr>
      </w:pPr>
      <w:r w:rsidRPr="00D62CB9">
        <w:rPr>
          <w:rFonts w:cs="Arial"/>
          <w:szCs w:val="24"/>
          <w:lang w:val="id-ID"/>
        </w:rPr>
        <w:t xml:space="preserve">Selain dari hal di atas;proses persetujuan suatu proposal penelitian yang kadang-kadang terlalu lama sehingga </w:t>
      </w:r>
      <w:r w:rsidR="00535430" w:rsidRPr="00D62CB9">
        <w:rPr>
          <w:rFonts w:cs="Arial"/>
          <w:szCs w:val="24"/>
          <w:lang w:val="id-ID"/>
        </w:rPr>
        <w:t>mahasiswa</w:t>
      </w:r>
      <w:r w:rsidRPr="00D62CB9">
        <w:rPr>
          <w:rFonts w:cs="Arial"/>
          <w:szCs w:val="24"/>
          <w:lang w:val="id-ID"/>
        </w:rPr>
        <w:t xml:space="preserve"> tidak dapat memulai penelitiannya dengan segera;penyusunan instrumen penelitian yang menuntut akurasi data; pengumpulan data penelitian yang melibatkan responden yang kurang peduli terhadap pentingnya data dalam penelitian; proses pengolahan data; koordinasi antara pembimbing yang satu dengan pembimbing yang lain; protokol hasil pembimbingan yang tidak teratur sehingga konsistensi sesi-sesi bimbingan tidak terjamin; hubungan antara </w:t>
      </w:r>
      <w:r w:rsidR="00535430" w:rsidRPr="00D62CB9">
        <w:rPr>
          <w:rFonts w:cs="Arial"/>
          <w:szCs w:val="24"/>
          <w:lang w:val="id-ID"/>
        </w:rPr>
        <w:t>mahasiswa</w:t>
      </w:r>
      <w:r w:rsidRPr="00D62CB9">
        <w:rPr>
          <w:rFonts w:cs="Arial"/>
          <w:szCs w:val="24"/>
          <w:lang w:val="id-ID"/>
        </w:rPr>
        <w:t xml:space="preserve"> dengan pembimbing yang tidak lancar terutama karena kurangnya kesempatan berkomunikasi antara keduanya.  </w:t>
      </w:r>
    </w:p>
    <w:p w:rsidR="004D4034" w:rsidRPr="00D62CB9" w:rsidRDefault="004D4034">
      <w:pPr>
        <w:ind w:firstLine="360"/>
        <w:rPr>
          <w:rFonts w:cs="Arial"/>
          <w:szCs w:val="24"/>
          <w:lang w:val="id-ID"/>
        </w:rPr>
        <w:sectPr w:rsidR="004D4034" w:rsidRPr="00D62CB9" w:rsidSect="005669B3">
          <w:pgSz w:w="11909" w:h="16834" w:code="9"/>
          <w:pgMar w:top="1440" w:right="1656" w:bottom="1440" w:left="1656" w:header="1152" w:footer="1224" w:gutter="0"/>
          <w:cols w:space="720"/>
        </w:sectPr>
      </w:pPr>
    </w:p>
    <w:p w:rsidR="00143ECC" w:rsidRPr="00D62CB9" w:rsidRDefault="00A47C80" w:rsidP="00440D58">
      <w:pPr>
        <w:ind w:firstLine="360"/>
        <w:jc w:val="center"/>
        <w:rPr>
          <w:rFonts w:cs="Arial"/>
          <w:b/>
          <w:szCs w:val="24"/>
          <w:lang w:val="id-ID"/>
        </w:rPr>
      </w:pPr>
      <w:r w:rsidRPr="00D62CB9">
        <w:rPr>
          <w:rFonts w:cs="Arial"/>
          <w:b/>
          <w:szCs w:val="24"/>
          <w:lang w:val="id-ID"/>
        </w:rPr>
        <w:lastRenderedPageBreak/>
        <w:t>BAB III</w:t>
      </w:r>
    </w:p>
    <w:p w:rsidR="00143ECC" w:rsidRPr="00D62CB9" w:rsidRDefault="00A47C80" w:rsidP="009E4459">
      <w:pPr>
        <w:pStyle w:val="Heading1"/>
        <w:ind w:left="900" w:right="929"/>
        <w:rPr>
          <w:rFonts w:ascii="Arial" w:hAnsi="Arial" w:cs="Arial"/>
          <w:szCs w:val="24"/>
        </w:rPr>
      </w:pPr>
      <w:bookmarkStart w:id="17" w:name="_Toc295140465"/>
      <w:r w:rsidRPr="00D62CB9">
        <w:rPr>
          <w:rFonts w:ascii="Arial" w:hAnsi="Arial" w:cs="Arial"/>
          <w:szCs w:val="24"/>
        </w:rPr>
        <w:t>TUJUAN DAN MANFAAT AKREDITASI IPDS-IPJPD</w:t>
      </w:r>
      <w:bookmarkEnd w:id="17"/>
    </w:p>
    <w:p w:rsidR="00143ECC" w:rsidRPr="00D62CB9" w:rsidRDefault="00143ECC" w:rsidP="00143ECC">
      <w:pPr>
        <w:rPr>
          <w:rFonts w:cs="Arial"/>
          <w:szCs w:val="24"/>
        </w:rPr>
      </w:pPr>
    </w:p>
    <w:p w:rsidR="00F35E14" w:rsidRPr="00D62CB9" w:rsidRDefault="00A47C80" w:rsidP="00F35E14">
      <w:bookmarkStart w:id="18" w:name="_Toc222646029"/>
      <w:r w:rsidRPr="00D62CB9">
        <w:rPr>
          <w:rFonts w:cs="Arial"/>
          <w:szCs w:val="24"/>
          <w:lang w:val="id-ID"/>
        </w:rPr>
        <w:t xml:space="preserve">Akreditasi </w:t>
      </w:r>
      <w:r w:rsidR="00535430" w:rsidRPr="00D62CB9">
        <w:rPr>
          <w:rFonts w:cs="Arial"/>
          <w:szCs w:val="24"/>
          <w:lang w:val="id-ID"/>
        </w:rPr>
        <w:t>program pendidikan</w:t>
      </w:r>
      <w:r w:rsidRPr="00D62CB9">
        <w:rPr>
          <w:rFonts w:cs="Arial"/>
          <w:szCs w:val="24"/>
          <w:lang w:val="id-ID"/>
        </w:rPr>
        <w:t xml:space="preserve"> </w:t>
      </w:r>
      <w:r w:rsidR="00F35E14" w:rsidRPr="00D62CB9">
        <w:t xml:space="preserve">Dokter Spesialis Ilmu Penyakit Jantung dan Pembuluh Darah </w:t>
      </w:r>
      <w:r w:rsidRPr="00D62CB9">
        <w:rPr>
          <w:rFonts w:cs="Arial"/>
          <w:szCs w:val="24"/>
          <w:lang w:val="id-ID"/>
        </w:rPr>
        <w:t xml:space="preserve">adalah proses evaluasi dan penilaian secara komprehensif atas komitmen </w:t>
      </w:r>
      <w:r w:rsidR="00535430" w:rsidRPr="00D62CB9">
        <w:rPr>
          <w:rFonts w:cs="Arial"/>
          <w:szCs w:val="24"/>
          <w:lang w:val="id-ID"/>
        </w:rPr>
        <w:t>program pendidikan</w:t>
      </w:r>
      <w:r w:rsidRPr="00D62CB9">
        <w:rPr>
          <w:rFonts w:cs="Arial"/>
          <w:szCs w:val="24"/>
          <w:lang w:val="id-ID"/>
        </w:rPr>
        <w:t xml:space="preserve"> terhadap mutu dan kapasitas penyelenggaraan program Tridharma Perguruan Tinggi, untuk menentukan kelayakan pendidikan akademik dan profesi. Evaluasi dan penilaian dalam rangka akreditasi </w:t>
      </w:r>
      <w:r w:rsidR="00535430" w:rsidRPr="00D62CB9">
        <w:rPr>
          <w:rFonts w:cs="Arial"/>
          <w:szCs w:val="24"/>
          <w:lang w:val="id-ID"/>
        </w:rPr>
        <w:t>program pendidikan</w:t>
      </w:r>
      <w:r w:rsidRPr="00D62CB9">
        <w:rPr>
          <w:rFonts w:cs="Arial"/>
          <w:szCs w:val="24"/>
          <w:lang w:val="id-ID"/>
        </w:rPr>
        <w:t xml:space="preserve"> dilakukan oleh tim asesor yang terdiri atas pakar sejawat dan/atau pakar yang memahami penyelenggaraan pendidikan akademik dan profesi </w:t>
      </w:r>
      <w:r w:rsidR="00535430" w:rsidRPr="00D62CB9">
        <w:rPr>
          <w:rFonts w:cs="Arial"/>
          <w:szCs w:val="24"/>
          <w:lang w:val="id-ID"/>
        </w:rPr>
        <w:t>program pendidikan</w:t>
      </w:r>
      <w:r w:rsidRPr="00D62CB9">
        <w:rPr>
          <w:rFonts w:cs="Arial"/>
          <w:szCs w:val="24"/>
          <w:lang w:val="id-ID"/>
        </w:rPr>
        <w:t xml:space="preserve"> </w:t>
      </w:r>
      <w:r w:rsidR="00F35E14" w:rsidRPr="00D62CB9">
        <w:t>Dokter Spesialis Ilmu Penyakit Jantung dan Pembuluh Darah</w:t>
      </w:r>
      <w:r w:rsidRPr="00D62CB9">
        <w:rPr>
          <w:rFonts w:cs="Arial"/>
          <w:szCs w:val="24"/>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w:t>
      </w:r>
      <w:r w:rsidR="00535430" w:rsidRPr="00D62CB9">
        <w:rPr>
          <w:rFonts w:cs="Arial"/>
          <w:szCs w:val="24"/>
          <w:lang w:val="id-ID"/>
        </w:rPr>
        <w:t>program pendidikan</w:t>
      </w:r>
      <w:r w:rsidRPr="00D62CB9">
        <w:rPr>
          <w:rFonts w:cs="Arial"/>
          <w:szCs w:val="24"/>
          <w:lang w:val="id-ID"/>
        </w:rPr>
        <w:t xml:space="preserve"> yang diakreditasi, diverifikasi dan divalidasi melalui kunjungan atau asesmen lapangan tim asesor ke lokasi </w:t>
      </w:r>
      <w:r w:rsidR="00535430" w:rsidRPr="00D62CB9">
        <w:rPr>
          <w:rFonts w:cs="Arial"/>
          <w:szCs w:val="24"/>
          <w:lang w:val="id-ID"/>
        </w:rPr>
        <w:t>program pendidikan</w:t>
      </w:r>
      <w:r w:rsidRPr="00D62CB9">
        <w:rPr>
          <w:rFonts w:cs="Arial"/>
          <w:szCs w:val="24"/>
          <w:lang w:val="id-ID"/>
        </w:rPr>
        <w:t>.</w:t>
      </w:r>
    </w:p>
    <w:p w:rsidR="00F35E14" w:rsidRPr="00D62CB9" w:rsidRDefault="00A47C80" w:rsidP="00F35E14">
      <w:pPr>
        <w:rPr>
          <w:lang w:val="id-ID"/>
        </w:rPr>
      </w:pPr>
      <w:r w:rsidRPr="00D62CB9">
        <w:rPr>
          <w:rFonts w:cs="Arial"/>
          <w:szCs w:val="24"/>
          <w:lang w:val="id-ID"/>
        </w:rPr>
        <w:t xml:space="preserve">BAN-PT adalah lembaga yang memiliki kewenangan untuk mengevaluasi dan menilai, serta menetapkan status dan peringkat mutu </w:t>
      </w:r>
      <w:r w:rsidR="00535430" w:rsidRPr="00D62CB9">
        <w:rPr>
          <w:rFonts w:cs="Arial"/>
          <w:szCs w:val="24"/>
          <w:lang w:val="id-ID"/>
        </w:rPr>
        <w:t>program pendidikan</w:t>
      </w:r>
      <w:r w:rsidRPr="00D62CB9">
        <w:rPr>
          <w:rFonts w:cs="Arial"/>
          <w:szCs w:val="24"/>
          <w:lang w:val="id-ID"/>
        </w:rPr>
        <w:t xml:space="preserve"> berdasarkan standar mutu yang telah ditetapkan. Dengan demikian, tujuan dan manfaat akreditasi </w:t>
      </w:r>
      <w:r w:rsidR="00535430" w:rsidRPr="00D62CB9">
        <w:rPr>
          <w:rFonts w:cs="Arial"/>
          <w:szCs w:val="24"/>
          <w:lang w:val="id-ID"/>
        </w:rPr>
        <w:t>program pendidikan</w:t>
      </w:r>
      <w:r w:rsidRPr="00D62CB9">
        <w:rPr>
          <w:rFonts w:cs="Arial"/>
          <w:szCs w:val="24"/>
          <w:lang w:val="id-ID"/>
        </w:rPr>
        <w:t xml:space="preserve"> adalah sebagai berikut:</w:t>
      </w:r>
    </w:p>
    <w:p w:rsidR="00F35E14" w:rsidRPr="00D62CB9" w:rsidRDefault="00F35E14" w:rsidP="00F35E14">
      <w:pPr>
        <w:rPr>
          <w:lang w:val="id-ID"/>
        </w:rPr>
      </w:pPr>
    </w:p>
    <w:p w:rsidR="00F35E14" w:rsidRPr="00D62CB9" w:rsidRDefault="00A47C80" w:rsidP="00F35E14">
      <w:pPr>
        <w:numPr>
          <w:ilvl w:val="0"/>
          <w:numId w:val="93"/>
        </w:numPr>
        <w:rPr>
          <w:lang w:val="id-ID"/>
        </w:rPr>
      </w:pPr>
      <w:r w:rsidRPr="00D62CB9">
        <w:rPr>
          <w:rFonts w:cs="Arial"/>
          <w:szCs w:val="24"/>
          <w:lang w:val="id-ID"/>
        </w:rPr>
        <w:t xml:space="preserve">Memberikan jaminan bahwa </w:t>
      </w:r>
      <w:r w:rsidR="00535430" w:rsidRPr="00D62CB9">
        <w:rPr>
          <w:rFonts w:cs="Arial"/>
          <w:szCs w:val="24"/>
          <w:lang w:val="id-ID"/>
        </w:rPr>
        <w:t>program pendidikan</w:t>
      </w:r>
      <w:r w:rsidRPr="00D62CB9">
        <w:rPr>
          <w:rFonts w:cs="Arial"/>
          <w:szCs w:val="24"/>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w:t>
      </w:r>
      <w:r w:rsidR="00535430" w:rsidRPr="00D62CB9">
        <w:rPr>
          <w:rFonts w:cs="Arial"/>
          <w:szCs w:val="24"/>
          <w:lang w:val="id-ID"/>
        </w:rPr>
        <w:t>program pendidikan</w:t>
      </w:r>
      <w:r w:rsidRPr="00D62CB9">
        <w:rPr>
          <w:rFonts w:cs="Arial"/>
          <w:szCs w:val="24"/>
          <w:lang w:val="id-ID"/>
        </w:rPr>
        <w:t xml:space="preserve"> yang tidak memenuhi standar yang ditetapkan itu.</w:t>
      </w:r>
    </w:p>
    <w:p w:rsidR="00F35E14" w:rsidRPr="00D62CB9" w:rsidRDefault="00A47C80" w:rsidP="00F35E14">
      <w:pPr>
        <w:numPr>
          <w:ilvl w:val="0"/>
          <w:numId w:val="93"/>
        </w:numPr>
      </w:pPr>
      <w:r w:rsidRPr="00D62CB9">
        <w:rPr>
          <w:rFonts w:cs="Arial"/>
          <w:szCs w:val="24"/>
        </w:rPr>
        <w:t xml:space="preserve">Mendorong </w:t>
      </w:r>
      <w:r w:rsidR="00535430" w:rsidRPr="00D62CB9">
        <w:rPr>
          <w:rFonts w:cs="Arial"/>
          <w:szCs w:val="24"/>
        </w:rPr>
        <w:t>program pendidikan</w:t>
      </w:r>
      <w:r w:rsidRPr="00D62CB9">
        <w:rPr>
          <w:rFonts w:cs="Arial"/>
          <w:szCs w:val="24"/>
        </w:rPr>
        <w:t xml:space="preserve">  untuk terus menerus melakukan perbaikan dan mempertahankan mutu yang tinggi</w:t>
      </w:r>
      <w:r w:rsidRPr="00D62CB9">
        <w:rPr>
          <w:rFonts w:cs="Arial"/>
          <w:szCs w:val="24"/>
          <w:lang w:val="id-ID"/>
        </w:rPr>
        <w:t>.</w:t>
      </w:r>
    </w:p>
    <w:p w:rsidR="00F35E14" w:rsidRPr="00D62CB9" w:rsidRDefault="00A47C80" w:rsidP="00F35E14">
      <w:pPr>
        <w:numPr>
          <w:ilvl w:val="0"/>
          <w:numId w:val="93"/>
        </w:numPr>
      </w:pPr>
      <w:r w:rsidRPr="00D62CB9">
        <w:rPr>
          <w:rFonts w:cs="Arial"/>
          <w:szCs w:val="24"/>
        </w:rPr>
        <w:t xml:space="preserve">Hasil akreditasi </w:t>
      </w:r>
      <w:r w:rsidR="00535430" w:rsidRPr="00D62CB9">
        <w:rPr>
          <w:rFonts w:cs="Arial"/>
          <w:szCs w:val="24"/>
          <w:lang w:val="id-ID"/>
        </w:rPr>
        <w:t>program pendidikan</w:t>
      </w:r>
      <w:r w:rsidRPr="00D62CB9">
        <w:rPr>
          <w:rFonts w:cs="Arial"/>
          <w:szCs w:val="24"/>
        </w:rPr>
        <w:t xml:space="preserve"> dapat dimanfaatkan sebagai dasar pertimbangan dalam transfer kredit perguruan tinggi, pemberian bantuan dan alokasi dana, serta pengakuan dari badan atau instansi yang lain.</w:t>
      </w:r>
    </w:p>
    <w:p w:rsidR="00F35E14" w:rsidRPr="00D62CB9" w:rsidRDefault="00F35E14" w:rsidP="00F35E14"/>
    <w:p w:rsidR="00F35E14" w:rsidRPr="00D62CB9" w:rsidRDefault="00A47C80" w:rsidP="00F35E14">
      <w:r w:rsidRPr="00D62CB9">
        <w:rPr>
          <w:rFonts w:cs="Arial"/>
          <w:szCs w:val="24"/>
        </w:rPr>
        <w:t xml:space="preserve">Mutu </w:t>
      </w:r>
      <w:r w:rsidR="00535430" w:rsidRPr="00D62CB9">
        <w:rPr>
          <w:rFonts w:cs="Arial"/>
          <w:szCs w:val="24"/>
        </w:rPr>
        <w:t>program pendidikan</w:t>
      </w:r>
      <w:r w:rsidRPr="00D62CB9">
        <w:rPr>
          <w:rFonts w:cs="Arial"/>
          <w:szCs w:val="24"/>
        </w:rPr>
        <w:t xml:space="preserve"> merupakan cerminan dari totalitas keadaan dan karakteristik masukan, proses, keluaran, hasil, dan dampak, atau layanan/kinerja </w:t>
      </w:r>
      <w:r w:rsidR="00535430" w:rsidRPr="00D62CB9">
        <w:rPr>
          <w:rFonts w:cs="Arial"/>
          <w:szCs w:val="24"/>
        </w:rPr>
        <w:t>program pendidikan</w:t>
      </w:r>
      <w:r w:rsidRPr="00D62CB9">
        <w:rPr>
          <w:rFonts w:cs="Arial"/>
          <w:szCs w:val="24"/>
        </w:rPr>
        <w:t xml:space="preserve"> yang diukur berdasarkan sejumlah standar yang ditetapkan. Proses akreditasi </w:t>
      </w:r>
      <w:r w:rsidR="00535430" w:rsidRPr="00D62CB9">
        <w:rPr>
          <w:rFonts w:cs="Arial"/>
          <w:szCs w:val="24"/>
        </w:rPr>
        <w:t>program pendidikan</w:t>
      </w:r>
      <w:r w:rsidRPr="00D62CB9">
        <w:rPr>
          <w:rFonts w:cs="Arial"/>
          <w:szCs w:val="24"/>
        </w:rPr>
        <w:t xml:space="preserve"> yang selama ini telah dilakukan baru menyentuh </w:t>
      </w:r>
      <w:r w:rsidR="00535430" w:rsidRPr="00D62CB9">
        <w:rPr>
          <w:rFonts w:cs="Arial"/>
          <w:szCs w:val="24"/>
        </w:rPr>
        <w:t>program pendidikan</w:t>
      </w:r>
      <w:r w:rsidRPr="00D62CB9">
        <w:rPr>
          <w:rFonts w:cs="Arial"/>
          <w:szCs w:val="24"/>
        </w:rPr>
        <w:t xml:space="preserve"> spesialis (</w:t>
      </w:r>
      <w:r w:rsidR="00F35E14" w:rsidRPr="00D62CB9">
        <w:t xml:space="preserve">Dokter Spesialis Ilmu Penyakit Jantung dan Pembuluh Darah) </w:t>
      </w:r>
      <w:r w:rsidRPr="00D62CB9">
        <w:rPr>
          <w:rFonts w:cs="Arial"/>
          <w:szCs w:val="24"/>
        </w:rPr>
        <w:t xml:space="preserve">sedangkan untuk </w:t>
      </w:r>
      <w:r w:rsidR="00535430" w:rsidRPr="00D62CB9">
        <w:rPr>
          <w:rFonts w:cs="Arial"/>
          <w:szCs w:val="24"/>
        </w:rPr>
        <w:t>program pendidikan</w:t>
      </w:r>
      <w:r w:rsidRPr="00D62CB9">
        <w:rPr>
          <w:rFonts w:cs="Arial"/>
          <w:szCs w:val="24"/>
        </w:rPr>
        <w:t xml:space="preserve"> profesi </w:t>
      </w:r>
      <w:r w:rsidR="00F35E14" w:rsidRPr="00D62CB9">
        <w:t xml:space="preserve">Dokter Spesialis Ilmu Penyakit Jantung dan Pembuluh Darah </w:t>
      </w:r>
      <w:r w:rsidRPr="00D62CB9">
        <w:rPr>
          <w:rFonts w:cs="Arial"/>
          <w:szCs w:val="24"/>
          <w:lang w:val="id-ID"/>
        </w:rPr>
        <w:t xml:space="preserve"> </w:t>
      </w:r>
      <w:r w:rsidRPr="00D62CB9">
        <w:rPr>
          <w:rFonts w:cs="Arial"/>
          <w:szCs w:val="24"/>
        </w:rPr>
        <w:t>belum dilakukan dan belum ada instrumen akreditasinya.</w:t>
      </w:r>
      <w:r w:rsidRPr="00D62CB9">
        <w:rPr>
          <w:rFonts w:cs="Arial"/>
          <w:b/>
          <w:szCs w:val="24"/>
        </w:rPr>
        <w:t xml:space="preserve"> </w:t>
      </w:r>
      <w:r w:rsidRPr="00D62CB9">
        <w:rPr>
          <w:rFonts w:cs="Arial"/>
          <w:szCs w:val="24"/>
        </w:rPr>
        <w:t xml:space="preserve">Sementara itu dengan bertambahnya jumlah penyelenggara </w:t>
      </w:r>
      <w:r w:rsidR="00535430" w:rsidRPr="00D62CB9">
        <w:rPr>
          <w:rFonts w:cs="Arial"/>
          <w:szCs w:val="24"/>
        </w:rPr>
        <w:t>program pendidikan</w:t>
      </w:r>
      <w:r w:rsidRPr="00D62CB9">
        <w:rPr>
          <w:rFonts w:cs="Arial"/>
          <w:szCs w:val="24"/>
        </w:rPr>
        <w:t xml:space="preserve"> </w:t>
      </w:r>
      <w:r w:rsidR="00F35E14" w:rsidRPr="00D62CB9">
        <w:t xml:space="preserve">Dokter Spesialis Ilmu Penyakit Jantung dan Pembuluh Darah </w:t>
      </w:r>
      <w:r w:rsidRPr="00D62CB9">
        <w:rPr>
          <w:rFonts w:cs="Arial"/>
          <w:szCs w:val="24"/>
        </w:rPr>
        <w:t>perlu</w:t>
      </w:r>
      <w:r w:rsidR="00F35E14" w:rsidRPr="00D62CB9">
        <w:rPr>
          <w:rFonts w:cs="Arial"/>
          <w:szCs w:val="24"/>
        </w:rPr>
        <w:t xml:space="preserve"> </w:t>
      </w:r>
      <w:r w:rsidRPr="00D62CB9">
        <w:rPr>
          <w:rFonts w:cs="Arial"/>
          <w:szCs w:val="24"/>
        </w:rPr>
        <w:t xml:space="preserve">kembali diadakan penyelarasan kurikulum pendidikan </w:t>
      </w:r>
      <w:r w:rsidR="00F35E14" w:rsidRPr="00D62CB9">
        <w:t xml:space="preserve">Dokter Spesialis Ilmu Penyakit Jantung dan Pembuluh Darah </w:t>
      </w:r>
      <w:r w:rsidRPr="00D62CB9">
        <w:rPr>
          <w:rFonts w:cs="Arial"/>
          <w:szCs w:val="24"/>
        </w:rPr>
        <w:t xml:space="preserve">dengan standard kompetensi </w:t>
      </w:r>
      <w:r w:rsidR="00F35E14" w:rsidRPr="00D62CB9">
        <w:t xml:space="preserve">Dokter Spesialis Ilmu Penyakit Jantung dan Pembuluh Darah </w:t>
      </w:r>
      <w:r w:rsidRPr="00D62CB9">
        <w:rPr>
          <w:rFonts w:cs="Arial"/>
          <w:szCs w:val="24"/>
          <w:lang w:val="id-ID"/>
        </w:rPr>
        <w:t xml:space="preserve"> </w:t>
      </w:r>
      <w:r w:rsidRPr="00D62CB9">
        <w:rPr>
          <w:rFonts w:cs="Arial"/>
          <w:szCs w:val="24"/>
        </w:rPr>
        <w:t>Indonesia.</w:t>
      </w:r>
    </w:p>
    <w:p w:rsidR="00F35E14" w:rsidRPr="00D62CB9" w:rsidRDefault="00F35E14" w:rsidP="00F35E14">
      <w:pPr>
        <w:rPr>
          <w:lang w:val="id-ID"/>
        </w:rPr>
      </w:pPr>
    </w:p>
    <w:p w:rsidR="00F35E14" w:rsidRPr="00D62CB9" w:rsidRDefault="00535430" w:rsidP="00F35E14">
      <w:pPr>
        <w:jc w:val="left"/>
        <w:rPr>
          <w:rFonts w:cs="Arial"/>
          <w:szCs w:val="24"/>
        </w:rPr>
      </w:pPr>
      <w:r w:rsidRPr="00D62CB9">
        <w:rPr>
          <w:rFonts w:cs="Arial"/>
          <w:szCs w:val="24"/>
          <w:lang w:val="id-ID"/>
        </w:rPr>
        <w:lastRenderedPageBreak/>
        <w:t>Program pendidikan</w:t>
      </w:r>
      <w:r w:rsidR="00A47C80" w:rsidRPr="00D62CB9">
        <w:rPr>
          <w:rFonts w:cs="Arial"/>
          <w:szCs w:val="24"/>
          <w:lang w:val="id-ID"/>
        </w:rPr>
        <w:t xml:space="preserve"> </w:t>
      </w:r>
      <w:r w:rsidR="00F35E14" w:rsidRPr="00D62CB9">
        <w:t xml:space="preserve">Dokter Spesialis Ilmu Penyakit Jantung dan Pembuluh Darah </w:t>
      </w:r>
      <w:r w:rsidR="00A47C80" w:rsidRPr="00D62CB9">
        <w:rPr>
          <w:rFonts w:cs="Arial"/>
          <w:szCs w:val="24"/>
          <w:lang w:val="id-ID"/>
        </w:rPr>
        <w:t xml:space="preserve"> </w:t>
      </w:r>
      <w:r w:rsidR="00A47C80" w:rsidRPr="00D62CB9">
        <w:rPr>
          <w:rFonts w:cs="Arial"/>
          <w:szCs w:val="24"/>
          <w:lang w:val="sv-SE"/>
        </w:rPr>
        <w:t>dalam melaksanakan tugas dan tanggung jawab</w:t>
      </w:r>
      <w:r w:rsidR="00A47C80" w:rsidRPr="00D62CB9">
        <w:rPr>
          <w:rFonts w:cs="Arial"/>
          <w:szCs w:val="24"/>
          <w:lang w:val="id-ID"/>
        </w:rPr>
        <w:t>nya</w:t>
      </w:r>
      <w:r w:rsidR="00A47C80" w:rsidRPr="00D62CB9">
        <w:rPr>
          <w:rFonts w:cs="Arial"/>
          <w:szCs w:val="24"/>
          <w:lang w:val="sv-SE"/>
        </w:rPr>
        <w:t xml:space="preserve">  </w:t>
      </w:r>
      <w:r w:rsidR="00A47C80" w:rsidRPr="00D62CB9">
        <w:rPr>
          <w:rFonts w:cs="Arial"/>
          <w:szCs w:val="24"/>
          <w:lang w:val="id-ID"/>
        </w:rPr>
        <w:t>men</w:t>
      </w:r>
      <w:r w:rsidR="00A47C80" w:rsidRPr="00D62CB9">
        <w:rPr>
          <w:rFonts w:cs="Arial"/>
          <w:szCs w:val="24"/>
          <w:lang w:val="sv-SE"/>
        </w:rPr>
        <w:t>yelenggara</w:t>
      </w:r>
      <w:r w:rsidR="00A47C80" w:rsidRPr="00D62CB9">
        <w:rPr>
          <w:rFonts w:cs="Arial"/>
          <w:szCs w:val="24"/>
          <w:lang w:val="id-ID"/>
        </w:rPr>
        <w:t xml:space="preserve">kan </w:t>
      </w:r>
      <w:r w:rsidR="00A47C80" w:rsidRPr="00D62CB9">
        <w:rPr>
          <w:rFonts w:cs="Arial"/>
          <w:szCs w:val="24"/>
          <w:lang w:val="sv-SE"/>
        </w:rPr>
        <w:t xml:space="preserve"> proses pendidikan </w:t>
      </w:r>
      <w:r w:rsidR="00A47C80" w:rsidRPr="00D62CB9">
        <w:rPr>
          <w:rFonts w:cs="Arial"/>
          <w:szCs w:val="24"/>
          <w:lang w:val="id-ID"/>
        </w:rPr>
        <w:t xml:space="preserve">melalui jenjang pendidikan </w:t>
      </w:r>
      <w:r w:rsidR="00A47C80" w:rsidRPr="00D62CB9">
        <w:rPr>
          <w:rFonts w:cs="Arial"/>
          <w:szCs w:val="24"/>
          <w:lang w:val="sv-SE"/>
        </w:rPr>
        <w:t xml:space="preserve">spesialis dengan masa </w:t>
      </w:r>
      <w:r w:rsidR="00F35E14" w:rsidRPr="00D62CB9">
        <w:rPr>
          <w:lang w:val="sv-SE"/>
        </w:rPr>
        <w:t>Pendidikan</w:t>
      </w:r>
      <w:r w:rsidR="00A47C80" w:rsidRPr="00D62CB9">
        <w:rPr>
          <w:rFonts w:cs="Arial"/>
          <w:szCs w:val="24"/>
          <w:lang w:val="sv-SE"/>
        </w:rPr>
        <w:t xml:space="preserve"> </w:t>
      </w:r>
      <w:r w:rsidR="00F35E14" w:rsidRPr="00D62CB9">
        <w:rPr>
          <w:rFonts w:cs="Arial"/>
          <w:szCs w:val="24"/>
          <w:lang w:val="sv-SE"/>
        </w:rPr>
        <w:t xml:space="preserve">8 </w:t>
      </w:r>
      <w:r w:rsidR="00A47C80" w:rsidRPr="00D62CB9">
        <w:rPr>
          <w:rFonts w:cs="Arial"/>
          <w:szCs w:val="24"/>
          <w:lang w:val="sv-SE"/>
        </w:rPr>
        <w:t>semester</w:t>
      </w: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F35E14" w:rsidRPr="00D62CB9" w:rsidRDefault="00F35E14" w:rsidP="00F35E14">
      <w:pPr>
        <w:jc w:val="center"/>
        <w:rPr>
          <w:rFonts w:cs="Arial"/>
          <w:szCs w:val="24"/>
        </w:rPr>
      </w:pPr>
    </w:p>
    <w:p w:rsidR="007A7686" w:rsidRPr="00D62CB9" w:rsidRDefault="00A47C80" w:rsidP="00F35E14">
      <w:pPr>
        <w:jc w:val="center"/>
        <w:rPr>
          <w:rFonts w:cs="Arial"/>
          <w:b/>
          <w:szCs w:val="24"/>
        </w:rPr>
      </w:pPr>
      <w:r w:rsidRPr="00D62CB9">
        <w:rPr>
          <w:rFonts w:cs="Arial"/>
          <w:szCs w:val="24"/>
          <w:lang w:val="id-ID"/>
        </w:rPr>
        <w:t xml:space="preserve"> </w:t>
      </w:r>
      <w:r w:rsidRPr="00D62CB9">
        <w:rPr>
          <w:rFonts w:cs="Arial"/>
          <w:b/>
          <w:szCs w:val="24"/>
        </w:rPr>
        <w:t>BAB IV</w:t>
      </w:r>
    </w:p>
    <w:p w:rsidR="007A7686" w:rsidRPr="00D62CB9" w:rsidRDefault="00A47C80" w:rsidP="009E4459">
      <w:pPr>
        <w:pStyle w:val="Heading1"/>
        <w:rPr>
          <w:rFonts w:ascii="Arial" w:hAnsi="Arial" w:cs="Arial"/>
          <w:szCs w:val="24"/>
        </w:rPr>
      </w:pPr>
      <w:bookmarkStart w:id="19" w:name="_Toc295140466"/>
      <w:r w:rsidRPr="00D62CB9">
        <w:rPr>
          <w:rFonts w:ascii="Arial" w:hAnsi="Arial" w:cs="Arial"/>
          <w:szCs w:val="24"/>
        </w:rPr>
        <w:t xml:space="preserve">ASPEK PELAKSANAAN AKREDITASI </w:t>
      </w:r>
      <w:bookmarkEnd w:id="19"/>
      <w:r w:rsidR="00535430" w:rsidRPr="00D62CB9">
        <w:rPr>
          <w:rFonts w:ascii="Arial" w:hAnsi="Arial" w:cs="Arial"/>
          <w:szCs w:val="24"/>
        </w:rPr>
        <w:t>PROGRAM PENDIDIKAN</w:t>
      </w:r>
    </w:p>
    <w:bookmarkEnd w:id="18"/>
    <w:p w:rsidR="007A7686" w:rsidRPr="00D62CB9" w:rsidRDefault="007A7686" w:rsidP="007A7686">
      <w:pPr>
        <w:rPr>
          <w:rFonts w:cs="Arial"/>
          <w:bCs/>
          <w:szCs w:val="24"/>
        </w:rPr>
      </w:pPr>
    </w:p>
    <w:p w:rsidR="007A7686" w:rsidRPr="00D62CB9" w:rsidRDefault="00A47C80" w:rsidP="009E4459">
      <w:pPr>
        <w:rPr>
          <w:rFonts w:cs="Arial"/>
          <w:b/>
          <w:szCs w:val="24"/>
        </w:rPr>
      </w:pPr>
      <w:r w:rsidRPr="00D62CB9">
        <w:rPr>
          <w:rFonts w:cs="Arial"/>
          <w:b/>
          <w:szCs w:val="24"/>
        </w:rPr>
        <w:t>Umum</w:t>
      </w:r>
    </w:p>
    <w:p w:rsidR="007A7686" w:rsidRPr="00D62CB9" w:rsidRDefault="007A7686" w:rsidP="009E4459">
      <w:pPr>
        <w:rPr>
          <w:rFonts w:cs="Arial"/>
          <w:b/>
          <w:i/>
          <w:szCs w:val="24"/>
        </w:rPr>
      </w:pPr>
    </w:p>
    <w:p w:rsidR="007A7686" w:rsidRPr="00D62CB9" w:rsidRDefault="00A47C80" w:rsidP="009E4459">
      <w:pPr>
        <w:rPr>
          <w:rFonts w:cs="Arial"/>
          <w:szCs w:val="24"/>
        </w:rPr>
      </w:pPr>
      <w:r w:rsidRPr="00D62CB9">
        <w:rPr>
          <w:rFonts w:cs="Arial"/>
          <w:szCs w:val="24"/>
        </w:rPr>
        <w:t xml:space="preserve">Dalam melaksanakan keseluruhan proses akreditasi </w:t>
      </w:r>
      <w:r w:rsidR="00F82512" w:rsidRPr="00D62CB9">
        <w:rPr>
          <w:rFonts w:eastAsia="Calibri" w:cs="Arial"/>
          <w:szCs w:val="24"/>
        </w:rPr>
        <w:t>PROGRAM PENDIDIKAN</w:t>
      </w:r>
      <w:r w:rsidRPr="00D62CB9">
        <w:rPr>
          <w:rFonts w:cs="Arial"/>
          <w:szCs w:val="24"/>
        </w:rPr>
        <w:t xml:space="preserve">terdapat beberapa aspek pokok yang perlu diperhatikan oleh setiap pihak yang terkait, yaitu asesor, </w:t>
      </w:r>
      <w:r w:rsidRPr="00D62CB9">
        <w:rPr>
          <w:rFonts w:eastAsia="Calibri" w:cs="Arial"/>
          <w:szCs w:val="24"/>
        </w:rPr>
        <w:t>IPDS-IPJPD</w:t>
      </w:r>
      <w:r w:rsidRPr="00D62CB9">
        <w:rPr>
          <w:rFonts w:cs="Arial"/>
          <w:szCs w:val="24"/>
        </w:rPr>
        <w:t xml:space="preserve">yang diakreditasi, dan BAN-PT sendiri. Aspek-aspek tersebut yaitu: (1) </w:t>
      </w:r>
      <w:r w:rsidRPr="00D62CB9">
        <w:rPr>
          <w:rFonts w:cs="Arial"/>
          <w:b/>
          <w:szCs w:val="24"/>
        </w:rPr>
        <w:t>standar akreditasi</w:t>
      </w:r>
      <w:r w:rsidRPr="00D62CB9">
        <w:rPr>
          <w:rFonts w:eastAsia="Calibri" w:cs="Arial"/>
          <w:szCs w:val="24"/>
        </w:rPr>
        <w:t>IPDS-IPJPD</w:t>
      </w:r>
      <w:r w:rsidRPr="00D62CB9">
        <w:rPr>
          <w:rFonts w:cs="Arial"/>
          <w:szCs w:val="24"/>
        </w:rPr>
        <w:t xml:space="preserve">yang digunakan sebagai tolok ukur dalam mengevaluasi dan menilai mutu kinerja, keadaan dan perangkat kependidikan  </w:t>
      </w:r>
      <w:r w:rsidRPr="00D62CB9">
        <w:rPr>
          <w:rFonts w:eastAsia="Calibri" w:cs="Arial"/>
          <w:szCs w:val="24"/>
        </w:rPr>
        <w:t>IPDS-IPJPD</w:t>
      </w:r>
      <w:r w:rsidRPr="00D62CB9">
        <w:rPr>
          <w:rFonts w:cs="Arial"/>
          <w:szCs w:val="24"/>
        </w:rPr>
        <w:t xml:space="preserve">; (2) </w:t>
      </w:r>
      <w:r w:rsidRPr="00D62CB9">
        <w:rPr>
          <w:rFonts w:cs="Arial"/>
          <w:b/>
          <w:szCs w:val="24"/>
        </w:rPr>
        <w:t>prosedur akreditasi</w:t>
      </w:r>
      <w:r w:rsidRPr="00D62CB9">
        <w:rPr>
          <w:rFonts w:eastAsia="Calibri" w:cs="Arial"/>
          <w:szCs w:val="24"/>
        </w:rPr>
        <w:t>IPDS-IPJPD</w:t>
      </w:r>
      <w:r w:rsidRPr="00D62CB9">
        <w:rPr>
          <w:rFonts w:cs="Arial"/>
          <w:szCs w:val="24"/>
        </w:rPr>
        <w:t xml:space="preserve">yang merupakan tahap dan langkah yang harus dilakukan dalam rangka akreditasi  </w:t>
      </w:r>
      <w:r w:rsidRPr="00D62CB9">
        <w:rPr>
          <w:rFonts w:eastAsia="Calibri" w:cs="Arial"/>
          <w:szCs w:val="24"/>
        </w:rPr>
        <w:t>IPDS-IPJPD</w:t>
      </w:r>
      <w:r w:rsidRPr="00D62CB9">
        <w:rPr>
          <w:rFonts w:cs="Arial"/>
          <w:szCs w:val="24"/>
        </w:rPr>
        <w:t>; (3) i</w:t>
      </w:r>
      <w:r w:rsidRPr="00D62CB9">
        <w:rPr>
          <w:rFonts w:cs="Arial"/>
          <w:b/>
          <w:szCs w:val="24"/>
        </w:rPr>
        <w:t>nstrumen akreditasi</w:t>
      </w:r>
      <w:r w:rsidRPr="00D62CB9">
        <w:rPr>
          <w:rFonts w:eastAsia="Calibri" w:cs="Arial"/>
          <w:szCs w:val="24"/>
        </w:rPr>
        <w:t>IPDS-IPJPD</w:t>
      </w:r>
      <w:r w:rsidRPr="00D62CB9">
        <w:rPr>
          <w:rFonts w:cs="Arial"/>
          <w:szCs w:val="24"/>
        </w:rPr>
        <w:t xml:space="preserve">yang digunakan untuk menyajikan data dan informasi sebagai bahan dalam mengevaluasi dan menilai mutu  </w:t>
      </w:r>
      <w:r w:rsidRPr="00D62CB9">
        <w:rPr>
          <w:rFonts w:eastAsia="Calibri" w:cs="Arial"/>
          <w:szCs w:val="24"/>
        </w:rPr>
        <w:t>IPDS-IPJPD</w:t>
      </w:r>
      <w:r w:rsidRPr="00D62CB9">
        <w:rPr>
          <w:rFonts w:cs="Arial"/>
          <w:szCs w:val="24"/>
        </w:rPr>
        <w:t xml:space="preserve">, disusun berdasarkan standar akreditasi yang ditetapkan; dan (4) </w:t>
      </w:r>
      <w:r w:rsidRPr="00D62CB9">
        <w:rPr>
          <w:rFonts w:cs="Arial"/>
          <w:b/>
          <w:szCs w:val="24"/>
        </w:rPr>
        <w:t xml:space="preserve">kode etik </w:t>
      </w:r>
      <w:r w:rsidRPr="00D62CB9">
        <w:rPr>
          <w:rFonts w:cs="Arial"/>
          <w:szCs w:val="24"/>
        </w:rPr>
        <w:t xml:space="preserve">akreditasi  </w:t>
      </w:r>
      <w:r w:rsidRPr="00D62CB9">
        <w:rPr>
          <w:rFonts w:eastAsia="Calibri" w:cs="Arial"/>
          <w:szCs w:val="24"/>
        </w:rPr>
        <w:t>IPDS-IPJPD</w:t>
      </w:r>
      <w:r w:rsidRPr="00D62CB9">
        <w:rPr>
          <w:rFonts w:cs="Arial"/>
          <w:szCs w:val="24"/>
        </w:rPr>
        <w:t xml:space="preserve">yang merupakan </w:t>
      </w:r>
      <w:r w:rsidRPr="00D62CB9">
        <w:rPr>
          <w:rFonts w:cs="Arial"/>
          <w:i/>
          <w:szCs w:val="24"/>
        </w:rPr>
        <w:t>aturan main</w:t>
      </w:r>
      <w:r w:rsidRPr="00D62CB9">
        <w:rPr>
          <w:rFonts w:cs="Arial"/>
          <w:szCs w:val="24"/>
        </w:rPr>
        <w:t xml:space="preserve"> untuk menjamin kelancaran dan objektivitas proses dan hasil akreditasi  program studi.</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Bab ini menyajikan uraian singkat mengenai keempat aspek tersebut, sedangkan uraian lengkap dan rincian setiap aspek itu disajikan dalam buku tersendiri, yaitu: Buku II yang membahas standar dan prosedur akreditasi </w:t>
      </w:r>
      <w:r w:rsidRPr="00D62CB9">
        <w:rPr>
          <w:rFonts w:eastAsia="Calibri" w:cs="Arial"/>
          <w:szCs w:val="24"/>
        </w:rPr>
        <w:t xml:space="preserve">IPDS-IPJPD; </w:t>
      </w:r>
      <w:r w:rsidRPr="00D62CB9">
        <w:rPr>
          <w:rFonts w:cs="Arial"/>
          <w:szCs w:val="24"/>
        </w:rPr>
        <w:t xml:space="preserve">Buku III tentang instrumen akreditasi dalam bentuk borang akreditasi </w:t>
      </w:r>
      <w:r w:rsidR="00F82512" w:rsidRPr="00D62CB9">
        <w:rPr>
          <w:rFonts w:eastAsia="Calibri" w:cs="Arial"/>
          <w:szCs w:val="24"/>
        </w:rPr>
        <w:t>PROGRAM PENDIDIKAN</w:t>
      </w:r>
      <w:r w:rsidRPr="00D62CB9">
        <w:rPr>
          <w:rFonts w:eastAsia="Calibri" w:cs="Arial"/>
          <w:szCs w:val="24"/>
        </w:rPr>
        <w:t>dan borang akreditasi unit pen</w:t>
      </w:r>
      <w:r w:rsidRPr="00D62CB9">
        <w:rPr>
          <w:rFonts w:eastAsia="Calibri" w:cs="Arial"/>
          <w:szCs w:val="24"/>
          <w:lang w:val="id-ID"/>
        </w:rPr>
        <w:t>gelola</w:t>
      </w:r>
      <w:r w:rsidRPr="00D62CB9">
        <w:rPr>
          <w:rFonts w:eastAsia="Calibri" w:cs="Arial"/>
          <w:szCs w:val="24"/>
        </w:rPr>
        <w:t>IPDS-IPJPD</w:t>
      </w:r>
      <w:r w:rsidRPr="00D62CB9">
        <w:rPr>
          <w:rFonts w:cs="Arial"/>
          <w:szCs w:val="24"/>
        </w:rPr>
        <w:t>; sedangkan kode etik akreditasi yang berlaku umum untuk akreditasi pada semua tingkatan pendidikan dituangkan dalam buku Kode Etik Akreditasi.</w:t>
      </w:r>
    </w:p>
    <w:p w:rsidR="007A7686" w:rsidRPr="00D62CB9" w:rsidRDefault="007A7686" w:rsidP="009E4459">
      <w:pPr>
        <w:rPr>
          <w:rFonts w:cs="Arial"/>
          <w:szCs w:val="24"/>
        </w:rPr>
      </w:pPr>
    </w:p>
    <w:p w:rsidR="007A7686" w:rsidRPr="00D62CB9" w:rsidRDefault="00A47C80" w:rsidP="009E4459">
      <w:pPr>
        <w:rPr>
          <w:rFonts w:cs="Arial"/>
          <w:b/>
          <w:szCs w:val="24"/>
        </w:rPr>
      </w:pPr>
      <w:bookmarkStart w:id="20" w:name="_Toc222646030"/>
      <w:r w:rsidRPr="00D62CB9">
        <w:rPr>
          <w:rFonts w:cs="Arial"/>
          <w:b/>
          <w:szCs w:val="24"/>
        </w:rPr>
        <w:t xml:space="preserve">Standar Akreditasi </w:t>
      </w:r>
      <w:bookmarkEnd w:id="20"/>
      <w:r w:rsidR="00535430" w:rsidRPr="00D62CB9">
        <w:rPr>
          <w:rFonts w:cs="Arial"/>
          <w:b/>
          <w:szCs w:val="24"/>
        </w:rPr>
        <w:t>Program pendidikan</w:t>
      </w:r>
    </w:p>
    <w:p w:rsidR="007A7686" w:rsidRPr="00D62CB9" w:rsidRDefault="007A7686" w:rsidP="009E4459">
      <w:pPr>
        <w:rPr>
          <w:rFonts w:cs="Arial"/>
          <w:szCs w:val="24"/>
        </w:rPr>
      </w:pPr>
    </w:p>
    <w:p w:rsidR="00FD138B" w:rsidRPr="00D62CB9" w:rsidRDefault="00A47C80" w:rsidP="009E4459">
      <w:pPr>
        <w:rPr>
          <w:rFonts w:cs="Arial"/>
          <w:szCs w:val="24"/>
          <w:lang w:val="id-ID"/>
        </w:rPr>
      </w:pPr>
      <w:r w:rsidRPr="00D62CB9">
        <w:rPr>
          <w:rFonts w:cs="Arial"/>
          <w:szCs w:val="24"/>
        </w:rPr>
        <w:t xml:space="preserve">Standar akreditasi adalah tolok ukur yang harus dipenuhi oleh  </w:t>
      </w:r>
      <w:r w:rsidRPr="00D62CB9">
        <w:rPr>
          <w:rFonts w:eastAsia="Calibri" w:cs="Arial"/>
          <w:szCs w:val="24"/>
        </w:rPr>
        <w:t>IPDS-IPJPD</w:t>
      </w:r>
      <w:r w:rsidRPr="00D62CB9">
        <w:rPr>
          <w:rFonts w:cs="Arial"/>
          <w:szCs w:val="24"/>
        </w:rPr>
        <w:t xml:space="preserve">. Standar akreditasi terdiri atas beberapa parameter (indikator kunci) yang dapat digunakan sebagai dasar (1) penyajian data dan informasi mengenai kinerja, keadaan dan perangkat kependidikan  </w:t>
      </w:r>
      <w:r w:rsidR="00535430" w:rsidRPr="00D62CB9">
        <w:rPr>
          <w:rFonts w:eastAsia="Calibri" w:cs="Arial"/>
          <w:szCs w:val="24"/>
        </w:rPr>
        <w:t>PROGRAM PENDIDIKAN</w:t>
      </w:r>
      <w:r w:rsidRPr="00D62CB9">
        <w:rPr>
          <w:rFonts w:cs="Arial"/>
          <w:szCs w:val="24"/>
        </w:rPr>
        <w:t xml:space="preserve">, yang dituangkan dalam instrumen akreditasi; (2) evaluasi dan penilaian mutu kinerja, keadaan dan perangkat kependidikan  , (3) penetapan kelayakan  </w:t>
      </w:r>
      <w:r w:rsidR="00535430" w:rsidRPr="00D62CB9">
        <w:rPr>
          <w:rFonts w:eastAsia="Calibri" w:cs="Arial"/>
          <w:szCs w:val="24"/>
        </w:rPr>
        <w:t>PROGRAM PENDIDIKAN</w:t>
      </w:r>
      <w:r w:rsidRPr="00D62CB9">
        <w:rPr>
          <w:rFonts w:cs="Arial"/>
          <w:szCs w:val="24"/>
        </w:rPr>
        <w:t xml:space="preserve">untuk menyelenggarakan program-programnya; dan (4) perumusan rekomendasi perbaikan dan pembinaan mutu </w:t>
      </w:r>
      <w:r w:rsidR="00535430" w:rsidRPr="00D62CB9">
        <w:rPr>
          <w:rFonts w:eastAsia="Calibri" w:cs="Arial"/>
          <w:szCs w:val="24"/>
        </w:rPr>
        <w:t xml:space="preserve">program pendidikan </w:t>
      </w:r>
      <w:r w:rsidRPr="00D62CB9">
        <w:rPr>
          <w:rFonts w:cs="Arial"/>
          <w:szCs w:val="24"/>
        </w:rPr>
        <w:t xml:space="preserve">   </w:t>
      </w:r>
    </w:p>
    <w:p w:rsidR="00FD138B" w:rsidRPr="00D62CB9" w:rsidRDefault="00FD138B" w:rsidP="009E4459">
      <w:pPr>
        <w:rPr>
          <w:rFonts w:cs="Arial"/>
          <w:szCs w:val="24"/>
          <w:lang w:val="id-ID"/>
        </w:rPr>
      </w:pPr>
    </w:p>
    <w:p w:rsidR="007A7686" w:rsidRPr="00D62CB9" w:rsidRDefault="00A47C80" w:rsidP="009E4459">
      <w:pPr>
        <w:rPr>
          <w:rFonts w:cs="Arial"/>
          <w:szCs w:val="24"/>
        </w:rPr>
      </w:pPr>
      <w:r w:rsidRPr="00D62CB9">
        <w:rPr>
          <w:rFonts w:cs="Arial"/>
          <w:szCs w:val="24"/>
        </w:rPr>
        <w:t xml:space="preserve">Standar akreditasi </w:t>
      </w:r>
      <w:r w:rsidR="00535430" w:rsidRPr="00D62CB9">
        <w:rPr>
          <w:rFonts w:eastAsia="Calibri" w:cs="Arial"/>
          <w:szCs w:val="24"/>
        </w:rPr>
        <w:t>PROGRAM PENDIDIKAN</w:t>
      </w:r>
      <w:r w:rsidRPr="00D62CB9">
        <w:rPr>
          <w:rFonts w:cs="Arial"/>
          <w:szCs w:val="24"/>
        </w:rPr>
        <w:t>mencakup standar tentang komitmen program terhadap kapasitas institusional (</w:t>
      </w:r>
      <w:r w:rsidRPr="00D62CB9">
        <w:rPr>
          <w:rFonts w:cs="Arial"/>
          <w:i/>
          <w:iCs/>
          <w:szCs w:val="24"/>
        </w:rPr>
        <w:t>institutional capacity</w:t>
      </w:r>
      <w:r w:rsidRPr="00D62CB9">
        <w:rPr>
          <w:rFonts w:cs="Arial"/>
          <w:szCs w:val="24"/>
        </w:rPr>
        <w:t xml:space="preserve">)dan komitmen terhadap efektivitas </w:t>
      </w:r>
      <w:r w:rsidR="00535430" w:rsidRPr="00D62CB9">
        <w:rPr>
          <w:rFonts w:cs="Arial"/>
          <w:szCs w:val="24"/>
        </w:rPr>
        <w:t>program pendidikan</w:t>
      </w:r>
      <w:r w:rsidRPr="00D62CB9">
        <w:rPr>
          <w:rFonts w:cs="Arial"/>
          <w:szCs w:val="24"/>
        </w:rPr>
        <w:t>(</w:t>
      </w:r>
      <w:r w:rsidRPr="00D62CB9">
        <w:rPr>
          <w:rFonts w:cs="Arial"/>
          <w:i/>
          <w:iCs/>
          <w:szCs w:val="24"/>
        </w:rPr>
        <w:t>educational effectiveness</w:t>
      </w:r>
      <w:r w:rsidRPr="00D62CB9">
        <w:rPr>
          <w:rFonts w:cs="Arial"/>
          <w:szCs w:val="24"/>
        </w:rPr>
        <w:t>)</w:t>
      </w:r>
      <w:r w:rsidRPr="00D62CB9">
        <w:rPr>
          <w:rFonts w:cs="Arial"/>
          <w:i/>
          <w:szCs w:val="24"/>
        </w:rPr>
        <w:t>,</w:t>
      </w:r>
      <w:r w:rsidRPr="00D62CB9">
        <w:rPr>
          <w:rFonts w:cs="Arial"/>
          <w:szCs w:val="24"/>
        </w:rPr>
        <w:t xml:space="preserve"> yang dikemas dalam tujuh standar akreditasi, yaitu: </w:t>
      </w:r>
    </w:p>
    <w:p w:rsidR="007A7686" w:rsidRPr="00D62CB9" w:rsidRDefault="007A7686" w:rsidP="009E4459">
      <w:pPr>
        <w:rPr>
          <w:rFonts w:cs="Arial"/>
          <w:szCs w:val="24"/>
          <w:lang w:val="id-ID"/>
        </w:rPr>
      </w:pPr>
    </w:p>
    <w:tbl>
      <w:tblPr>
        <w:tblW w:w="5000" w:type="pct"/>
        <w:tblLook w:val="04A0" w:firstRow="1" w:lastRow="0" w:firstColumn="1" w:lastColumn="0" w:noHBand="0" w:noVBand="1"/>
      </w:tblPr>
      <w:tblGrid>
        <w:gridCol w:w="1336"/>
        <w:gridCol w:w="222"/>
        <w:gridCol w:w="7255"/>
      </w:tblGrid>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1</w:t>
            </w:r>
          </w:p>
        </w:tc>
        <w:tc>
          <w:tcPr>
            <w:tcW w:w="126" w:type="pct"/>
          </w:tcPr>
          <w:p w:rsidR="00FD138B" w:rsidRPr="00D62CB9" w:rsidRDefault="00FD138B" w:rsidP="009E4459">
            <w:pPr>
              <w:keepNext/>
              <w:outlineLvl w:val="2"/>
              <w:rPr>
                <w:rFonts w:cs="Arial"/>
                <w:szCs w:val="24"/>
                <w:lang w:val="id-ID"/>
              </w:rPr>
            </w:pPr>
          </w:p>
        </w:tc>
        <w:tc>
          <w:tcPr>
            <w:tcW w:w="4116" w:type="pct"/>
          </w:tcPr>
          <w:p w:rsidR="00FD138B" w:rsidRPr="00D62CB9" w:rsidRDefault="00A47C80" w:rsidP="009E4459">
            <w:pPr>
              <w:rPr>
                <w:rFonts w:cs="Arial"/>
                <w:szCs w:val="24"/>
                <w:lang w:val="id-ID"/>
              </w:rPr>
            </w:pPr>
            <w:r w:rsidRPr="00D62CB9">
              <w:rPr>
                <w:rFonts w:cs="Arial"/>
                <w:szCs w:val="24"/>
                <w:lang w:val="id-ID"/>
              </w:rPr>
              <w:t>Visi</w:t>
            </w:r>
            <w:r w:rsidRPr="00D62CB9">
              <w:rPr>
                <w:rFonts w:cs="Arial"/>
                <w:szCs w:val="24"/>
              </w:rPr>
              <w:t>, misi, tujuan dan sasaran, serta strategi pencapaian</w:t>
            </w:r>
          </w:p>
        </w:tc>
      </w:tr>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2</w:t>
            </w:r>
          </w:p>
        </w:tc>
        <w:tc>
          <w:tcPr>
            <w:tcW w:w="126" w:type="pct"/>
          </w:tcPr>
          <w:p w:rsidR="00FD138B" w:rsidRPr="00D62CB9" w:rsidRDefault="00FD138B" w:rsidP="009E4459">
            <w:pPr>
              <w:keepNext/>
              <w:outlineLvl w:val="2"/>
              <w:rPr>
                <w:rFonts w:cs="Arial"/>
                <w:szCs w:val="24"/>
                <w:lang w:val="id-ID"/>
              </w:rPr>
            </w:pPr>
          </w:p>
        </w:tc>
        <w:tc>
          <w:tcPr>
            <w:tcW w:w="4116" w:type="pct"/>
          </w:tcPr>
          <w:p w:rsidR="00FD138B" w:rsidRPr="00D62CB9" w:rsidRDefault="00A47C80" w:rsidP="009E4459">
            <w:pPr>
              <w:rPr>
                <w:rFonts w:cs="Arial"/>
                <w:szCs w:val="24"/>
                <w:lang w:val="id-ID"/>
              </w:rPr>
            </w:pPr>
            <w:r w:rsidRPr="00D62CB9">
              <w:rPr>
                <w:rFonts w:cs="Arial"/>
                <w:szCs w:val="24"/>
                <w:lang w:val="id-ID"/>
              </w:rPr>
              <w:t>Tatapamong</w:t>
            </w:r>
            <w:r w:rsidRPr="00D62CB9">
              <w:rPr>
                <w:rFonts w:cs="Arial"/>
                <w:szCs w:val="24"/>
              </w:rPr>
              <w:t>, k</w:t>
            </w:r>
            <w:r w:rsidRPr="00D62CB9">
              <w:rPr>
                <w:rFonts w:cs="Arial"/>
                <w:szCs w:val="24"/>
                <w:lang w:val="id-ID"/>
              </w:rPr>
              <w:t>epemimpinan</w:t>
            </w:r>
            <w:r w:rsidRPr="00D62CB9">
              <w:rPr>
                <w:rFonts w:cs="Arial"/>
                <w:szCs w:val="24"/>
              </w:rPr>
              <w:t>, sistem pengelolaan, dan penjaminan mutu</w:t>
            </w:r>
          </w:p>
        </w:tc>
      </w:tr>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3</w:t>
            </w:r>
          </w:p>
        </w:tc>
        <w:tc>
          <w:tcPr>
            <w:tcW w:w="126" w:type="pct"/>
          </w:tcPr>
          <w:p w:rsidR="00FD138B" w:rsidRPr="00D62CB9" w:rsidRDefault="00FD138B" w:rsidP="009E4459">
            <w:pPr>
              <w:keepNext/>
              <w:outlineLvl w:val="2"/>
              <w:rPr>
                <w:rFonts w:cs="Arial"/>
                <w:szCs w:val="24"/>
              </w:rPr>
            </w:pPr>
          </w:p>
        </w:tc>
        <w:tc>
          <w:tcPr>
            <w:tcW w:w="4116" w:type="pct"/>
          </w:tcPr>
          <w:p w:rsidR="00FD138B" w:rsidRPr="00D62CB9" w:rsidRDefault="00535430" w:rsidP="009E4459">
            <w:pPr>
              <w:rPr>
                <w:rFonts w:cs="Arial"/>
                <w:szCs w:val="24"/>
                <w:lang w:val="id-ID"/>
              </w:rPr>
            </w:pPr>
            <w:r w:rsidRPr="00D62CB9">
              <w:rPr>
                <w:rFonts w:cs="Arial"/>
                <w:szCs w:val="24"/>
              </w:rPr>
              <w:t>Mahasiswa</w:t>
            </w:r>
            <w:r w:rsidR="00A47C80" w:rsidRPr="00D62CB9">
              <w:rPr>
                <w:rFonts w:cs="Arial"/>
                <w:szCs w:val="24"/>
                <w:lang w:val="id-ID"/>
              </w:rPr>
              <w:t xml:space="preserve"> dan </w:t>
            </w:r>
            <w:r w:rsidR="00A47C80" w:rsidRPr="00D62CB9">
              <w:rPr>
                <w:rFonts w:cs="Arial"/>
                <w:szCs w:val="24"/>
              </w:rPr>
              <w:t>l</w:t>
            </w:r>
            <w:r w:rsidR="00A47C80" w:rsidRPr="00D62CB9">
              <w:rPr>
                <w:rFonts w:cs="Arial"/>
                <w:szCs w:val="24"/>
                <w:lang w:val="id-ID"/>
              </w:rPr>
              <w:t>ulusan</w:t>
            </w:r>
          </w:p>
        </w:tc>
      </w:tr>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4</w:t>
            </w:r>
          </w:p>
        </w:tc>
        <w:tc>
          <w:tcPr>
            <w:tcW w:w="126" w:type="pct"/>
          </w:tcPr>
          <w:p w:rsidR="00FD138B" w:rsidRPr="00D62CB9" w:rsidRDefault="00FD138B" w:rsidP="009E4459">
            <w:pPr>
              <w:keepNext/>
              <w:outlineLvl w:val="2"/>
              <w:rPr>
                <w:rFonts w:cs="Arial"/>
                <w:szCs w:val="24"/>
                <w:lang w:val="id-ID"/>
              </w:rPr>
            </w:pPr>
          </w:p>
        </w:tc>
        <w:tc>
          <w:tcPr>
            <w:tcW w:w="4116" w:type="pct"/>
          </w:tcPr>
          <w:p w:rsidR="00FD138B" w:rsidRPr="00D62CB9" w:rsidRDefault="00A47C80" w:rsidP="009E4459">
            <w:pPr>
              <w:rPr>
                <w:rFonts w:cs="Arial"/>
                <w:szCs w:val="24"/>
              </w:rPr>
            </w:pPr>
            <w:r w:rsidRPr="00D62CB9">
              <w:rPr>
                <w:rFonts w:cs="Arial"/>
                <w:szCs w:val="24"/>
                <w:lang w:val="id-ID"/>
              </w:rPr>
              <w:t>Sumber daya manusia</w:t>
            </w:r>
          </w:p>
        </w:tc>
      </w:tr>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5</w:t>
            </w:r>
          </w:p>
        </w:tc>
        <w:tc>
          <w:tcPr>
            <w:tcW w:w="126" w:type="pct"/>
          </w:tcPr>
          <w:p w:rsidR="00FD138B" w:rsidRPr="00D62CB9" w:rsidRDefault="00FD138B" w:rsidP="009E4459">
            <w:pPr>
              <w:keepNext/>
              <w:outlineLvl w:val="2"/>
              <w:rPr>
                <w:rFonts w:cs="Arial"/>
                <w:szCs w:val="24"/>
              </w:rPr>
            </w:pPr>
          </w:p>
        </w:tc>
        <w:tc>
          <w:tcPr>
            <w:tcW w:w="4116" w:type="pct"/>
          </w:tcPr>
          <w:p w:rsidR="00FD138B" w:rsidRPr="00D62CB9" w:rsidRDefault="00A47C80" w:rsidP="009E4459">
            <w:pPr>
              <w:rPr>
                <w:rFonts w:cs="Arial"/>
                <w:szCs w:val="24"/>
                <w:lang w:val="id-ID"/>
              </w:rPr>
            </w:pPr>
            <w:r w:rsidRPr="00D62CB9">
              <w:rPr>
                <w:rFonts w:cs="Arial"/>
                <w:szCs w:val="24"/>
              </w:rPr>
              <w:t>Kurikulum, pembelajaran, dan suasana akademik</w:t>
            </w:r>
          </w:p>
        </w:tc>
      </w:tr>
      <w:tr w:rsidR="00D62CB9"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lastRenderedPageBreak/>
              <w:t>Standar 6</w:t>
            </w:r>
          </w:p>
        </w:tc>
        <w:tc>
          <w:tcPr>
            <w:tcW w:w="126" w:type="pct"/>
          </w:tcPr>
          <w:p w:rsidR="00FD138B" w:rsidRPr="00D62CB9" w:rsidRDefault="00FD138B" w:rsidP="009E4459">
            <w:pPr>
              <w:keepNext/>
              <w:outlineLvl w:val="2"/>
              <w:rPr>
                <w:rFonts w:cs="Arial"/>
                <w:szCs w:val="24"/>
              </w:rPr>
            </w:pPr>
          </w:p>
        </w:tc>
        <w:tc>
          <w:tcPr>
            <w:tcW w:w="4116" w:type="pct"/>
          </w:tcPr>
          <w:p w:rsidR="00FD138B" w:rsidRPr="00D62CB9" w:rsidRDefault="00A47C80" w:rsidP="009E4459">
            <w:pPr>
              <w:rPr>
                <w:rFonts w:cs="Arial"/>
                <w:szCs w:val="24"/>
              </w:rPr>
            </w:pPr>
            <w:r w:rsidRPr="00D62CB9">
              <w:rPr>
                <w:rFonts w:cs="Arial"/>
                <w:szCs w:val="24"/>
              </w:rPr>
              <w:t>Pembiayaan, sarana dan prasarana, serta sistem informasi</w:t>
            </w:r>
          </w:p>
        </w:tc>
      </w:tr>
      <w:tr w:rsidR="00227074" w:rsidRPr="00D62CB9" w:rsidTr="00535430">
        <w:tc>
          <w:tcPr>
            <w:tcW w:w="758" w:type="pct"/>
          </w:tcPr>
          <w:p w:rsidR="00FD138B" w:rsidRPr="00D62CB9" w:rsidRDefault="00A47C80" w:rsidP="009E4459">
            <w:pPr>
              <w:rPr>
                <w:rFonts w:cs="Arial"/>
                <w:szCs w:val="24"/>
                <w:lang w:val="id-ID"/>
              </w:rPr>
            </w:pPr>
            <w:r w:rsidRPr="00D62CB9">
              <w:rPr>
                <w:rFonts w:cs="Arial"/>
                <w:szCs w:val="24"/>
                <w:lang w:val="id-ID"/>
              </w:rPr>
              <w:t>Standar 7</w:t>
            </w:r>
          </w:p>
        </w:tc>
        <w:tc>
          <w:tcPr>
            <w:tcW w:w="126" w:type="pct"/>
          </w:tcPr>
          <w:p w:rsidR="00FD138B" w:rsidRPr="00D62CB9" w:rsidRDefault="00FD138B" w:rsidP="009E4459">
            <w:pPr>
              <w:keepNext/>
              <w:outlineLvl w:val="2"/>
              <w:rPr>
                <w:rFonts w:cs="Arial"/>
                <w:szCs w:val="24"/>
              </w:rPr>
            </w:pPr>
          </w:p>
        </w:tc>
        <w:tc>
          <w:tcPr>
            <w:tcW w:w="4116" w:type="pct"/>
          </w:tcPr>
          <w:p w:rsidR="00FD138B" w:rsidRPr="00D62CB9" w:rsidRDefault="00A47C80" w:rsidP="009E4459">
            <w:pPr>
              <w:rPr>
                <w:rFonts w:cs="Arial"/>
                <w:szCs w:val="24"/>
              </w:rPr>
            </w:pPr>
            <w:r w:rsidRPr="00D62CB9">
              <w:rPr>
                <w:rFonts w:cs="Arial"/>
                <w:szCs w:val="24"/>
              </w:rPr>
              <w:t>Penelitian dan pelayanan/pengabdian kepada masyarakat, dan kerjasama</w:t>
            </w:r>
          </w:p>
        </w:tc>
      </w:tr>
    </w:tbl>
    <w:p w:rsidR="00535430" w:rsidRPr="00D62CB9" w:rsidRDefault="00535430" w:rsidP="009E4459">
      <w:pPr>
        <w:rPr>
          <w:rFonts w:cs="Arial"/>
          <w:szCs w:val="24"/>
        </w:rPr>
      </w:pPr>
    </w:p>
    <w:p w:rsidR="007A7686" w:rsidRPr="00D62CB9" w:rsidRDefault="00A47C80" w:rsidP="009E4459">
      <w:pPr>
        <w:rPr>
          <w:rFonts w:cs="Arial"/>
          <w:szCs w:val="24"/>
          <w:lang w:val="id-ID"/>
        </w:rPr>
      </w:pPr>
      <w:r w:rsidRPr="00D62CB9">
        <w:rPr>
          <w:rFonts w:cs="Arial"/>
          <w:szCs w:val="24"/>
          <w:lang w:val="id-ID"/>
        </w:rPr>
        <w:t xml:space="preserve">Standar tersebut di atas diintegrasikan dengan standar pendidikan </w:t>
      </w:r>
      <w:r w:rsidR="00535430" w:rsidRPr="00D62CB9">
        <w:rPr>
          <w:lang w:val="id-ID"/>
        </w:rPr>
        <w:t xml:space="preserve">Dokter Spesialis Ilmu Penyakit Jantung dan Pembuluh Darah </w:t>
      </w:r>
      <w:r w:rsidRPr="00D62CB9">
        <w:rPr>
          <w:rFonts w:cs="Arial"/>
          <w:szCs w:val="24"/>
          <w:lang w:val="id-ID"/>
        </w:rPr>
        <w:t xml:space="preserve"> Indonesia yang terdiri dari 9 standar kompetensi </w:t>
      </w:r>
      <w:r w:rsidR="00535430" w:rsidRPr="00D62CB9">
        <w:rPr>
          <w:lang w:val="id-ID"/>
        </w:rPr>
        <w:t xml:space="preserve">Dokter Spesialis Ilmu Penyakit Jantung dan Pembuluh Darah </w:t>
      </w:r>
      <w:r w:rsidRPr="00D62CB9">
        <w:rPr>
          <w:rFonts w:cs="Arial"/>
          <w:szCs w:val="24"/>
          <w:lang w:val="id-ID"/>
        </w:rPr>
        <w:t xml:space="preserve"> Indonesia</w:t>
      </w:r>
      <w:r w:rsidRPr="00D62CB9">
        <w:rPr>
          <w:rFonts w:cs="Arial"/>
          <w:szCs w:val="24"/>
        </w:rPr>
        <w:t>.</w:t>
      </w:r>
    </w:p>
    <w:p w:rsidR="007A7686" w:rsidRPr="00D62CB9" w:rsidRDefault="00A47C80" w:rsidP="009E4459">
      <w:pPr>
        <w:rPr>
          <w:rFonts w:cs="Arial"/>
          <w:noProof/>
          <w:szCs w:val="24"/>
        </w:rPr>
      </w:pPr>
      <w:r w:rsidRPr="00D62CB9">
        <w:rPr>
          <w:rFonts w:cs="Arial"/>
          <w:szCs w:val="24"/>
        </w:rPr>
        <w:t xml:space="preserve">Asesmen kinerja </w:t>
      </w:r>
      <w:r w:rsidR="00535430" w:rsidRPr="00D62CB9">
        <w:rPr>
          <w:rFonts w:cs="Arial"/>
          <w:szCs w:val="24"/>
        </w:rPr>
        <w:t>progam pendidikan</w:t>
      </w:r>
      <w:r w:rsidRPr="00D62CB9">
        <w:rPr>
          <w:rFonts w:cs="Arial"/>
          <w:szCs w:val="24"/>
        </w:rPr>
        <w:t xml:space="preserve"> didasarkan pada pemenuhan tuntutan standar akreditasi. Dokumen akreditasi </w:t>
      </w:r>
      <w:r w:rsidR="00535430" w:rsidRPr="00D62CB9">
        <w:rPr>
          <w:rFonts w:cs="Arial"/>
          <w:szCs w:val="24"/>
        </w:rPr>
        <w:t>program pendidikan</w:t>
      </w:r>
      <w:r w:rsidRPr="00D62CB9">
        <w:rPr>
          <w:rFonts w:cs="Arial"/>
          <w:szCs w:val="24"/>
        </w:rPr>
        <w:t xml:space="preserve"> yang dapat diproses harus telah memenuhi persyaratan awal (eligibilitas) yang ditandai dengan adanya izin yang sah dan berlaku dalam penyelenggaraan </w:t>
      </w:r>
      <w:r w:rsidR="00535430" w:rsidRPr="00D62CB9">
        <w:rPr>
          <w:rFonts w:cs="Arial"/>
          <w:szCs w:val="24"/>
        </w:rPr>
        <w:t>program pendidikan</w:t>
      </w:r>
      <w:r w:rsidRPr="00D62CB9">
        <w:rPr>
          <w:rFonts w:cs="Arial"/>
          <w:szCs w:val="24"/>
        </w:rPr>
        <w:t xml:space="preserve"> dari pejabat yang berwenang; memilikidokumen rencana strategis atau  rencana induk pengembangan yang menunjukkan dengan jelas visi, misi, tujuan dan sasaran </w:t>
      </w:r>
      <w:r w:rsidR="00535430" w:rsidRPr="00D62CB9">
        <w:rPr>
          <w:rFonts w:cs="Arial"/>
          <w:szCs w:val="24"/>
        </w:rPr>
        <w:t>program pendidikan</w:t>
      </w:r>
      <w:r w:rsidRPr="00D62CB9">
        <w:rPr>
          <w:rFonts w:cs="Arial"/>
          <w:szCs w:val="24"/>
        </w:rPr>
        <w:t>; nilai-nilai dasar yang dianut dan berbagai aspek mengenai organisasi dan pengelolaan program proses pengambilan keputusan penyelenggaraan program, dan sistem jaminan mutu</w:t>
      </w:r>
      <w:r w:rsidRPr="00D62CB9">
        <w:rPr>
          <w:rFonts w:cs="Arial"/>
          <w:noProof/>
          <w:szCs w:val="24"/>
        </w:rPr>
        <w:t>.</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Deskripsi setiap standar akreditasi itu adalah sebagai berikut</w:t>
      </w:r>
      <w:r w:rsidRPr="00D62CB9">
        <w:rPr>
          <w:rFonts w:cs="Arial"/>
          <w:szCs w:val="24"/>
          <w:lang w:val="id-ID"/>
        </w:rPr>
        <w:t>:</w:t>
      </w:r>
    </w:p>
    <w:p w:rsidR="00FD138B" w:rsidRPr="00D62CB9" w:rsidRDefault="00FD138B" w:rsidP="009E4459">
      <w:pPr>
        <w:rPr>
          <w:rFonts w:cs="Arial"/>
          <w:szCs w:val="24"/>
          <w:lang w:val="id-ID"/>
        </w:rPr>
      </w:pPr>
      <w:bookmarkStart w:id="21" w:name="_Toc206386952"/>
      <w:bookmarkStart w:id="22" w:name="_Toc222646031"/>
    </w:p>
    <w:p w:rsidR="007A7686" w:rsidRPr="00D62CB9" w:rsidRDefault="00A47C80" w:rsidP="009E4459">
      <w:pPr>
        <w:rPr>
          <w:rFonts w:cs="Arial"/>
          <w:b/>
          <w:szCs w:val="24"/>
        </w:rPr>
      </w:pPr>
      <w:r w:rsidRPr="00D62CB9">
        <w:rPr>
          <w:rFonts w:cs="Arial"/>
          <w:b/>
          <w:szCs w:val="24"/>
        </w:rPr>
        <w:t>Standar 1. Visi, misi, tujuan dan sasaran, serta strategi pencapaian</w:t>
      </w:r>
      <w:bookmarkEnd w:id="21"/>
      <w:bookmarkEnd w:id="22"/>
    </w:p>
    <w:p w:rsidR="007A7686" w:rsidRPr="00D62CB9" w:rsidRDefault="007A7686" w:rsidP="009E4459">
      <w:pPr>
        <w:rPr>
          <w:rFonts w:cs="Arial"/>
          <w:szCs w:val="24"/>
        </w:rPr>
      </w:pPr>
    </w:p>
    <w:p w:rsidR="00FD138B" w:rsidRPr="00D62CB9" w:rsidRDefault="00A47C80" w:rsidP="009E4459">
      <w:pPr>
        <w:rPr>
          <w:rFonts w:cs="Arial"/>
          <w:szCs w:val="24"/>
          <w:lang w:val="id-ID"/>
        </w:rPr>
      </w:pPr>
      <w:r w:rsidRPr="00D62CB9">
        <w:rPr>
          <w:rFonts w:cs="Arial"/>
          <w:szCs w:val="24"/>
          <w:lang w:val="id-ID"/>
        </w:rPr>
        <w:t>Standar ini adalah acuan keunggulan mutu penyelenggaraan dan strategi instititusi tersebut untuk meraih masa depan. Strategi dan upaya perwujudannya, harus dipahami dan didukung dengan penuh komitmen serta partisipasi yang baik oleh seluruh pemangku kepentingannya. Seluruh rumusan yang ada mudah dipahami, dijabarkan secara logis, berurutan dan pengaturan langkah-langkahnya mengikuti alur pikir (logika) yang secara akademik wajar. Strategi yang dirumuskan didasari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D62CB9">
        <w:rPr>
          <w:rFonts w:cs="Arial"/>
          <w:i/>
          <w:szCs w:val="24"/>
          <w:lang w:val="id-ID"/>
        </w:rPr>
        <w:t>platitude</w:t>
      </w:r>
      <w:r w:rsidRPr="00D62CB9">
        <w:rPr>
          <w:rFonts w:cs="Arial"/>
          <w:szCs w:val="24"/>
          <w:lang w:val="id-ID"/>
        </w:rPr>
        <w:t>). Keberhasilan pelaksanaan misi menjadi cerminan perwujudan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institusi pendidikan yang bersangkutan.</w:t>
      </w:r>
    </w:p>
    <w:p w:rsidR="00F53F39" w:rsidRPr="00D62CB9" w:rsidRDefault="00F53F39" w:rsidP="009E4459">
      <w:pPr>
        <w:rPr>
          <w:rFonts w:cs="Arial"/>
          <w:szCs w:val="24"/>
          <w:lang w:val="id-ID"/>
        </w:rPr>
      </w:pPr>
    </w:p>
    <w:p w:rsidR="00F1409C" w:rsidRPr="00D62CB9" w:rsidRDefault="00F1409C" w:rsidP="009E4459">
      <w:pPr>
        <w:rPr>
          <w:rFonts w:cs="Arial"/>
          <w:b/>
          <w:szCs w:val="24"/>
        </w:rPr>
      </w:pPr>
      <w:bookmarkStart w:id="23" w:name="_Toc206386953"/>
      <w:bookmarkStart w:id="24" w:name="_Toc222646032"/>
    </w:p>
    <w:p w:rsidR="007A7686" w:rsidRPr="00D62CB9" w:rsidRDefault="00A47C80" w:rsidP="009E4459">
      <w:pPr>
        <w:rPr>
          <w:rFonts w:cs="Arial"/>
          <w:b/>
          <w:szCs w:val="24"/>
        </w:rPr>
      </w:pPr>
      <w:r w:rsidRPr="00D62CB9">
        <w:rPr>
          <w:rFonts w:cs="Arial"/>
          <w:b/>
          <w:szCs w:val="24"/>
        </w:rPr>
        <w:t xml:space="preserve">Standar 2: </w:t>
      </w:r>
      <w:bookmarkEnd w:id="23"/>
      <w:r w:rsidRPr="00D62CB9">
        <w:rPr>
          <w:rFonts w:cs="Arial"/>
          <w:b/>
          <w:szCs w:val="24"/>
          <w:lang w:val="id-ID"/>
        </w:rPr>
        <w:t>Tata</w:t>
      </w:r>
      <w:r w:rsidR="00535430" w:rsidRPr="00D62CB9">
        <w:rPr>
          <w:rFonts w:cs="Arial"/>
          <w:b/>
          <w:szCs w:val="24"/>
        </w:rPr>
        <w:t xml:space="preserve"> </w:t>
      </w:r>
      <w:r w:rsidRPr="00D62CB9">
        <w:rPr>
          <w:rFonts w:cs="Arial"/>
          <w:b/>
          <w:szCs w:val="24"/>
          <w:lang w:val="id-ID"/>
        </w:rPr>
        <w:t>pamong</w:t>
      </w:r>
      <w:r w:rsidRPr="00D62CB9">
        <w:rPr>
          <w:rFonts w:cs="Arial"/>
          <w:b/>
          <w:szCs w:val="24"/>
        </w:rPr>
        <w:t xml:space="preserve">, </w:t>
      </w:r>
      <w:r w:rsidRPr="00D62CB9">
        <w:rPr>
          <w:rFonts w:cs="Arial"/>
          <w:b/>
          <w:szCs w:val="24"/>
          <w:lang w:val="id-ID"/>
        </w:rPr>
        <w:t>kepemimpinan</w:t>
      </w:r>
      <w:r w:rsidRPr="00D62CB9">
        <w:rPr>
          <w:rFonts w:cs="Arial"/>
          <w:b/>
          <w:szCs w:val="24"/>
        </w:rPr>
        <w:t>, sistem pengelolaan, dan penjaminan mutu</w:t>
      </w:r>
      <w:bookmarkEnd w:id="24"/>
    </w:p>
    <w:p w:rsidR="007A7686" w:rsidRPr="00D62CB9" w:rsidRDefault="007A7686" w:rsidP="009E4459">
      <w:pPr>
        <w:rPr>
          <w:rFonts w:cs="Arial"/>
          <w:szCs w:val="24"/>
        </w:rPr>
      </w:pPr>
    </w:p>
    <w:p w:rsidR="007A7686" w:rsidRPr="00D62CB9" w:rsidRDefault="00A47C80" w:rsidP="009E4459">
      <w:pPr>
        <w:rPr>
          <w:rFonts w:cs="Arial"/>
          <w:noProof/>
          <w:szCs w:val="24"/>
        </w:rPr>
      </w:pPr>
      <w:r w:rsidRPr="00D62CB9">
        <w:rPr>
          <w:rFonts w:cs="Arial"/>
          <w:bCs/>
          <w:szCs w:val="24"/>
        </w:rPr>
        <w:t xml:space="preserve">Standar ini adalah acuan keunggulan mutu tata pamong </w:t>
      </w:r>
      <w:r w:rsidRPr="00D62CB9">
        <w:rPr>
          <w:rFonts w:cs="Arial"/>
          <w:bCs/>
          <w:i/>
          <w:szCs w:val="24"/>
        </w:rPr>
        <w:t>(governance)</w:t>
      </w:r>
      <w:r w:rsidRPr="00D62CB9">
        <w:rPr>
          <w:rFonts w:cs="Arial"/>
          <w:bCs/>
          <w:szCs w:val="24"/>
        </w:rPr>
        <w:t xml:space="preserve">, kepemimpinan, sistem pengelolaan, dan sistem penjaminan mutu program studi  sebagai satu kesatuan yang terintegrasi yang menjadi kunci penting bagi </w:t>
      </w:r>
      <w:r w:rsidRPr="00D62CB9">
        <w:rPr>
          <w:rFonts w:cs="Arial"/>
          <w:bCs/>
          <w:szCs w:val="24"/>
        </w:rPr>
        <w:lastRenderedPageBreak/>
        <w:t xml:space="preserve">keberhasilan  dalam </w:t>
      </w:r>
      <w:r w:rsidRPr="00D62CB9">
        <w:rPr>
          <w:rFonts w:cs="Arial"/>
          <w:noProof/>
          <w:szCs w:val="24"/>
        </w:rPr>
        <w:t>mewujudkan visi, melaksanakan misi, dan mencapai tujuan yang dicita-citakan.</w:t>
      </w:r>
    </w:p>
    <w:p w:rsidR="00577B3B" w:rsidRPr="00D62CB9" w:rsidRDefault="00577B3B" w:rsidP="009E4459">
      <w:pPr>
        <w:rPr>
          <w:rFonts w:cs="Arial"/>
          <w:noProof/>
          <w:szCs w:val="24"/>
        </w:rPr>
      </w:pPr>
    </w:p>
    <w:p w:rsidR="007A7686" w:rsidRPr="00D62CB9" w:rsidRDefault="00A47C80" w:rsidP="009E4459">
      <w:pPr>
        <w:rPr>
          <w:rFonts w:cs="Arial"/>
          <w:noProof/>
          <w:szCs w:val="24"/>
        </w:rPr>
      </w:pPr>
      <w:r w:rsidRPr="00D62CB9">
        <w:rPr>
          <w:rFonts w:cs="Arial"/>
          <w:noProof/>
          <w:szCs w:val="24"/>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Sistem  pengelolaan adalah suatu pendekatan sistematik untuk mengelola sumber daya, infrastruktur, proses, dan atau kegiatan serta orang.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program studi dan untuk meningkatkan mutu secara berkelanjutan.</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dampak, umpan, dan balikan untuk menjamin mutu penyelenggaraan pendidikan. </w:t>
      </w:r>
      <w:r w:rsidRPr="00D62CB9">
        <w:rPr>
          <w:rFonts w:cs="Arial"/>
          <w:bCs/>
          <w:szCs w:val="24"/>
          <w:lang w:val="id-ID"/>
        </w:rPr>
        <w:t xml:space="preserve">Sistem penjaminan mutu harus mencerminkan pelaksanaan </w:t>
      </w:r>
      <w:r w:rsidRPr="00D62CB9">
        <w:rPr>
          <w:rFonts w:cs="Arial"/>
          <w:bCs/>
          <w:i/>
          <w:szCs w:val="24"/>
          <w:lang w:val="id-ID"/>
        </w:rPr>
        <w:t>continuous quality improvement</w:t>
      </w:r>
      <w:r w:rsidRPr="00D62CB9">
        <w:rPr>
          <w:rFonts w:cs="Arial"/>
          <w:bCs/>
          <w:szCs w:val="24"/>
          <w:lang w:val="id-ID"/>
        </w:rPr>
        <w:t xml:space="preserve"> pada semua rangkaian sistem manajemen mutu (</w:t>
      </w:r>
      <w:r w:rsidRPr="00D62CB9">
        <w:rPr>
          <w:rFonts w:cs="Arial"/>
          <w:bCs/>
          <w:i/>
          <w:iCs/>
          <w:szCs w:val="24"/>
          <w:lang w:val="id-ID"/>
        </w:rPr>
        <w:t>quality management system)</w:t>
      </w:r>
      <w:r w:rsidRPr="00D62CB9">
        <w:rPr>
          <w:rFonts w:cs="Arial"/>
          <w:bCs/>
          <w:szCs w:val="24"/>
          <w:lang w:val="id-ID"/>
        </w:rPr>
        <w:t xml:space="preserve"> dalam rangka memenuhi kepuasan pemangku kepentingan (</w:t>
      </w:r>
      <w:r w:rsidRPr="00D62CB9">
        <w:rPr>
          <w:rFonts w:cs="Arial"/>
          <w:bCs/>
          <w:i/>
          <w:szCs w:val="24"/>
        </w:rPr>
        <w:t>stakeholder</w:t>
      </w:r>
      <w:r w:rsidRPr="00D62CB9">
        <w:rPr>
          <w:rFonts w:cs="Arial"/>
          <w:bCs/>
          <w:i/>
          <w:szCs w:val="24"/>
          <w:lang w:val="id-ID"/>
        </w:rPr>
        <w:t xml:space="preserve"> satisfaction</w:t>
      </w:r>
      <w:r w:rsidRPr="00D62CB9">
        <w:rPr>
          <w:rFonts w:cs="Arial"/>
          <w:bCs/>
          <w:szCs w:val="24"/>
          <w:lang w:val="id-ID"/>
        </w:rPr>
        <w:t xml:space="preserve">). </w:t>
      </w:r>
    </w:p>
    <w:p w:rsidR="007A7686" w:rsidRPr="00D62CB9" w:rsidRDefault="007A7686" w:rsidP="009E4459">
      <w:pPr>
        <w:rPr>
          <w:rFonts w:cs="Arial"/>
          <w:szCs w:val="24"/>
        </w:rPr>
      </w:pPr>
    </w:p>
    <w:p w:rsidR="00F1409C" w:rsidRPr="00D62CB9" w:rsidRDefault="00F1409C" w:rsidP="009E4459">
      <w:pPr>
        <w:rPr>
          <w:rFonts w:cs="Arial"/>
          <w:b/>
          <w:szCs w:val="24"/>
        </w:rPr>
      </w:pPr>
      <w:bookmarkStart w:id="25" w:name="_Toc206386954"/>
      <w:bookmarkStart w:id="26" w:name="_Toc222646033"/>
    </w:p>
    <w:p w:rsidR="007A7686" w:rsidRPr="00D62CB9" w:rsidRDefault="00A47C80" w:rsidP="009E4459">
      <w:pPr>
        <w:rPr>
          <w:rFonts w:cs="Arial"/>
          <w:b/>
          <w:szCs w:val="24"/>
        </w:rPr>
      </w:pPr>
      <w:r w:rsidRPr="00D62CB9">
        <w:rPr>
          <w:rFonts w:cs="Arial"/>
          <w:b/>
          <w:szCs w:val="24"/>
        </w:rPr>
        <w:t xml:space="preserve">Standar 3: </w:t>
      </w:r>
      <w:bookmarkEnd w:id="25"/>
      <w:r w:rsidR="00535430" w:rsidRPr="00D62CB9">
        <w:rPr>
          <w:rFonts w:cs="Arial"/>
          <w:b/>
          <w:szCs w:val="24"/>
        </w:rPr>
        <w:t>Mahasiswa</w:t>
      </w:r>
      <w:r w:rsidRPr="00D62CB9">
        <w:rPr>
          <w:rFonts w:cs="Arial"/>
          <w:b/>
          <w:szCs w:val="24"/>
          <w:lang w:val="id-ID"/>
        </w:rPr>
        <w:t xml:space="preserve"> dan </w:t>
      </w:r>
      <w:r w:rsidRPr="00D62CB9">
        <w:rPr>
          <w:rFonts w:cs="Arial"/>
          <w:b/>
          <w:szCs w:val="24"/>
        </w:rPr>
        <w:t>l</w:t>
      </w:r>
      <w:r w:rsidRPr="00D62CB9">
        <w:rPr>
          <w:rFonts w:cs="Arial"/>
          <w:b/>
          <w:szCs w:val="24"/>
          <w:lang w:val="id-ID"/>
        </w:rPr>
        <w:t>ulusan</w:t>
      </w:r>
      <w:bookmarkEnd w:id="26"/>
    </w:p>
    <w:p w:rsidR="007A7686" w:rsidRPr="00D62CB9" w:rsidRDefault="007A7686" w:rsidP="009E4459">
      <w:pPr>
        <w:rPr>
          <w:rFonts w:cs="Arial"/>
          <w:szCs w:val="24"/>
        </w:rPr>
      </w:pPr>
    </w:p>
    <w:p w:rsidR="007A7686" w:rsidRPr="00D62CB9" w:rsidRDefault="00A47C80" w:rsidP="009E4459">
      <w:pPr>
        <w:rPr>
          <w:rFonts w:cs="Arial"/>
          <w:noProof/>
          <w:szCs w:val="24"/>
        </w:rPr>
      </w:pPr>
      <w:r w:rsidRPr="00D62CB9">
        <w:rPr>
          <w:rFonts w:cs="Arial"/>
          <w:szCs w:val="24"/>
        </w:rPr>
        <w:t xml:space="preserve">Standar ini merupakan acuan keunggulan mutu </w:t>
      </w:r>
      <w:r w:rsidR="00535430" w:rsidRPr="00D62CB9">
        <w:rPr>
          <w:rFonts w:cs="Arial"/>
          <w:szCs w:val="24"/>
        </w:rPr>
        <w:t>mahasiswa</w:t>
      </w:r>
      <w:r w:rsidRPr="00D62CB9">
        <w:rPr>
          <w:rFonts w:cs="Arial"/>
          <w:szCs w:val="24"/>
        </w:rPr>
        <w:t xml:space="preserve"> dan lulusan yang terkait erat dengan mutu calon </w:t>
      </w:r>
      <w:r w:rsidR="00535430" w:rsidRPr="00D62CB9">
        <w:rPr>
          <w:rFonts w:cs="Arial"/>
          <w:szCs w:val="24"/>
        </w:rPr>
        <w:t>mahasiswa</w:t>
      </w:r>
      <w:r w:rsidRPr="00D62CB9">
        <w:rPr>
          <w:rFonts w:cs="Arial"/>
          <w:szCs w:val="24"/>
        </w:rPr>
        <w:t xml:space="preserve">. </w:t>
      </w:r>
      <w:r w:rsidR="00535430" w:rsidRPr="00D62CB9">
        <w:rPr>
          <w:rFonts w:cs="Arial"/>
          <w:szCs w:val="24"/>
        </w:rPr>
        <w:t>Program pendidikan</w:t>
      </w:r>
      <w:r w:rsidRPr="00D62CB9">
        <w:rPr>
          <w:rFonts w:cs="Arial"/>
          <w:szCs w:val="24"/>
        </w:rPr>
        <w:t xml:space="preserve"> harus memiliki sistem seleksi yang andal, akuntabel, transparan</w:t>
      </w:r>
      <w:r w:rsidRPr="00D62CB9">
        <w:rPr>
          <w:rFonts w:cs="Arial"/>
          <w:szCs w:val="24"/>
          <w:lang w:val="id-ID"/>
        </w:rPr>
        <w:t xml:space="preserve">,bertanggung jawab, dan adil </w:t>
      </w:r>
      <w:r w:rsidRPr="00D62CB9">
        <w:rPr>
          <w:rFonts w:cs="Arial"/>
          <w:szCs w:val="24"/>
        </w:rPr>
        <w:t>kepada seluruh pemangku kepentingan (</w:t>
      </w:r>
      <w:r w:rsidRPr="00D62CB9">
        <w:rPr>
          <w:rFonts w:cs="Arial"/>
          <w:i/>
          <w:szCs w:val="24"/>
        </w:rPr>
        <w:t>stakeholders</w:t>
      </w:r>
      <w:r w:rsidRPr="00D62CB9">
        <w:rPr>
          <w:rFonts w:cs="Arial"/>
          <w:szCs w:val="24"/>
        </w:rPr>
        <w:t xml:space="preserve">).  Di dalam standar ini </w:t>
      </w:r>
      <w:r w:rsidR="00535430" w:rsidRPr="00D62CB9">
        <w:rPr>
          <w:rFonts w:cs="Arial"/>
          <w:szCs w:val="24"/>
        </w:rPr>
        <w:t>program pendidikan</w:t>
      </w:r>
      <w:r w:rsidRPr="00D62CB9">
        <w:rPr>
          <w:rFonts w:cs="Arial"/>
          <w:szCs w:val="24"/>
        </w:rPr>
        <w:t xml:space="preserve"> harus memiliki fokus dan komitmen yang tinggi terhadap mutu penyelenggaraan proses akademik dan  (pendidikan, penelitian, dan pelayanan/pengabdian kepada masyarakat) dalam rangka memberikan kompetensi yang dibutuhkan  </w:t>
      </w:r>
      <w:r w:rsidR="00535430" w:rsidRPr="00D62CB9">
        <w:rPr>
          <w:rFonts w:cs="Arial"/>
          <w:szCs w:val="24"/>
        </w:rPr>
        <w:t>mahasiswa</w:t>
      </w:r>
      <w:r w:rsidRPr="00D62CB9">
        <w:rPr>
          <w:rFonts w:cs="Arial"/>
          <w:szCs w:val="24"/>
        </w:rPr>
        <w:t xml:space="preserve"> untuk menjadi lulusan yang mampu bersaing. Standar ini juga mencakup bagaimana seharusnya program studi  memperlakukan  dan memberikan layanan prima kepada </w:t>
      </w:r>
      <w:r w:rsidR="00535430" w:rsidRPr="00D62CB9">
        <w:rPr>
          <w:rFonts w:cs="Arial"/>
          <w:szCs w:val="24"/>
        </w:rPr>
        <w:t>mahasiswa</w:t>
      </w:r>
      <w:r w:rsidRPr="00D62CB9">
        <w:rPr>
          <w:rFonts w:cs="Arial"/>
          <w:szCs w:val="24"/>
        </w:rPr>
        <w:t xml:space="preserve"> dan lulusannya.  Termasuk di dalamnya </w:t>
      </w:r>
      <w:r w:rsidRPr="00D62CB9">
        <w:rPr>
          <w:rFonts w:cs="Arial"/>
          <w:noProof/>
          <w:szCs w:val="24"/>
        </w:rPr>
        <w:t xml:space="preserve">segala urusan yang berkenaan dengan upaya untuk memperoleh </w:t>
      </w:r>
      <w:r w:rsidR="00535430" w:rsidRPr="00D62CB9">
        <w:rPr>
          <w:rFonts w:cs="Arial"/>
          <w:noProof/>
          <w:szCs w:val="24"/>
        </w:rPr>
        <w:t>mahasiswa</w:t>
      </w:r>
      <w:r w:rsidRPr="00D62CB9">
        <w:rPr>
          <w:rFonts w:cs="Arial"/>
          <w:noProof/>
          <w:szCs w:val="24"/>
        </w:rPr>
        <w:t xml:space="preserve"> yang bermutu tinggi melalui sistem dan program rekrutmen, seleksi, pemberian layanan akademik/fisik/sosial-pribadi, monitoring dan evaluasi keberhasilan </w:t>
      </w:r>
      <w:r w:rsidR="00535430" w:rsidRPr="00D62CB9">
        <w:rPr>
          <w:rFonts w:cs="Arial"/>
          <w:noProof/>
          <w:szCs w:val="24"/>
        </w:rPr>
        <w:t>mahasiswa</w:t>
      </w:r>
      <w:r w:rsidRPr="00D62CB9">
        <w:rPr>
          <w:rFonts w:cs="Arial"/>
          <w:noProof/>
          <w:szCs w:val="24"/>
        </w:rPr>
        <w:t xml:space="preserve"> (</w:t>
      </w:r>
      <w:r w:rsidRPr="00D62CB9">
        <w:rPr>
          <w:rFonts w:cs="Arial"/>
          <w:i/>
          <w:noProof/>
          <w:szCs w:val="24"/>
        </w:rPr>
        <w:t>outcome</w:t>
      </w:r>
      <w:r w:rsidRPr="00D62CB9">
        <w:rPr>
          <w:rFonts w:cs="Arial"/>
          <w:noProof/>
          <w:szCs w:val="24"/>
        </w:rPr>
        <w:t xml:space="preserve">) dalam menempuh, penelaahan kebutuhan dan kepuasan </w:t>
      </w:r>
      <w:r w:rsidR="00535430" w:rsidRPr="00D62CB9">
        <w:rPr>
          <w:rFonts w:cs="Arial"/>
          <w:noProof/>
          <w:szCs w:val="24"/>
        </w:rPr>
        <w:t>mahasiswa</w:t>
      </w:r>
      <w:r w:rsidRPr="00D62CB9">
        <w:rPr>
          <w:rFonts w:cs="Arial"/>
          <w:noProof/>
          <w:szCs w:val="24"/>
        </w:rPr>
        <w:t xml:space="preserve"> serta pemangku kepentingan, sehingga mampu menghasilkan lulusan yang bermutu tinggi, dan memiliki </w:t>
      </w:r>
      <w:r w:rsidRPr="00D62CB9">
        <w:rPr>
          <w:rFonts w:cs="Arial"/>
          <w:noProof/>
          <w:szCs w:val="24"/>
        </w:rPr>
        <w:lastRenderedPageBreak/>
        <w:t>kompetensi yang sesuai dengan kebutuhan dan tuntutan pemangku kepentingan.</w:t>
      </w:r>
    </w:p>
    <w:p w:rsidR="007A7686" w:rsidRPr="00D62CB9" w:rsidRDefault="007A7686" w:rsidP="009E4459">
      <w:pPr>
        <w:rPr>
          <w:rFonts w:cs="Arial"/>
          <w:noProof/>
          <w:szCs w:val="24"/>
        </w:rPr>
      </w:pPr>
    </w:p>
    <w:p w:rsidR="007A7686" w:rsidRPr="00D62CB9" w:rsidRDefault="00535430" w:rsidP="009E4459">
      <w:pPr>
        <w:rPr>
          <w:rFonts w:cs="Arial"/>
          <w:noProof/>
          <w:szCs w:val="24"/>
        </w:rPr>
      </w:pPr>
      <w:r w:rsidRPr="00D62CB9">
        <w:rPr>
          <w:rFonts w:cs="Arial"/>
          <w:noProof/>
          <w:szCs w:val="24"/>
        </w:rPr>
        <w:t>Mahasiswa</w:t>
      </w:r>
      <w:r w:rsidR="00A47C80" w:rsidRPr="00D62CB9">
        <w:rPr>
          <w:rFonts w:cs="Arial"/>
          <w:noProof/>
          <w:szCs w:val="24"/>
        </w:rPr>
        <w:t xml:space="preserve"> adalah kelompok pemangku kepentingan internal yang harus mendapatkan manfaat, dan sekaligus sebagai pelaku proses pembentukan nilai tambah dalam penyelenggaraan kegiatan/program akademik yang bermutu tinggi pada</w:t>
      </w:r>
      <w:r w:rsidRPr="00D62CB9">
        <w:rPr>
          <w:rFonts w:cs="Arial"/>
          <w:noProof/>
          <w:szCs w:val="24"/>
        </w:rPr>
        <w:t xml:space="preserve"> </w:t>
      </w:r>
      <w:r w:rsidRPr="00D62CB9">
        <w:rPr>
          <w:rFonts w:cs="Arial"/>
          <w:szCs w:val="24"/>
        </w:rPr>
        <w:t>program pendidikan</w:t>
      </w:r>
      <w:r w:rsidR="00A47C80" w:rsidRPr="00D62CB9">
        <w:rPr>
          <w:rFonts w:cs="Arial"/>
          <w:noProof/>
          <w:szCs w:val="24"/>
        </w:rPr>
        <w:t xml:space="preserve">. </w:t>
      </w:r>
      <w:r w:rsidRPr="00D62CB9">
        <w:rPr>
          <w:rFonts w:cs="Arial"/>
          <w:noProof/>
          <w:szCs w:val="24"/>
        </w:rPr>
        <w:t>Mahasiswa</w:t>
      </w:r>
      <w:r w:rsidR="00A47C80" w:rsidRPr="00D62CB9">
        <w:rPr>
          <w:rFonts w:cs="Arial"/>
          <w:noProof/>
          <w:szCs w:val="24"/>
        </w:rPr>
        <w:t xml:space="preserve"> merupakan pembelajar yang membutuhkan pengembangan diri secara holistik yang mencakup unsur fisik, mental, dan kepribadian sebagai sumber daya manusia yang bermutu di masa depan. Oleh karena itu, selain layanan akademik, </w:t>
      </w:r>
      <w:r w:rsidRPr="00D62CB9">
        <w:rPr>
          <w:rFonts w:cs="Arial"/>
          <w:noProof/>
          <w:szCs w:val="24"/>
        </w:rPr>
        <w:t>mahasiswa</w:t>
      </w:r>
      <w:r w:rsidR="00A47C80" w:rsidRPr="00D62CB9">
        <w:rPr>
          <w:rFonts w:cs="Arial"/>
          <w:noProof/>
          <w:szCs w:val="24"/>
        </w:rPr>
        <w:t xml:space="preserve"> perlu mendapatkan layanan pengembangan minat dan bakat dalam bidang spiritual, seni budaya, olahraga, kepekaan sosial, pelestarian lingkungan hidup, serta bidang kreativitas lainnya. </w:t>
      </w:r>
      <w:r w:rsidRPr="00D62CB9">
        <w:rPr>
          <w:rFonts w:cs="Arial"/>
          <w:noProof/>
          <w:szCs w:val="24"/>
        </w:rPr>
        <w:t>Mahasiswa</w:t>
      </w:r>
      <w:r w:rsidR="00A47C80" w:rsidRPr="00D62CB9">
        <w:rPr>
          <w:rFonts w:cs="Arial"/>
          <w:noProof/>
          <w:szCs w:val="24"/>
        </w:rPr>
        <w:t xml:space="preserve"> perlu memiliki nilai-nilai onalisme, kemampuan adaptif, kreatif dan inovatif dalam mempersiapkan diri memasuki dunia  dan atau dunia kerja.</w:t>
      </w:r>
    </w:p>
    <w:p w:rsidR="007A7686" w:rsidRPr="00D62CB9" w:rsidRDefault="007A7686" w:rsidP="009E4459">
      <w:pPr>
        <w:rPr>
          <w:rFonts w:cs="Arial"/>
          <w:bCs/>
          <w:iCs/>
          <w:szCs w:val="24"/>
          <w:lang w:val="id-ID"/>
        </w:rPr>
      </w:pPr>
    </w:p>
    <w:p w:rsidR="00F50819" w:rsidRPr="00D62CB9" w:rsidRDefault="00A47C80" w:rsidP="009E4459">
      <w:pPr>
        <w:rPr>
          <w:rFonts w:cs="Arial"/>
          <w:bCs/>
          <w:iCs/>
          <w:szCs w:val="24"/>
        </w:rPr>
      </w:pPr>
      <w:r w:rsidRPr="00D62CB9">
        <w:rPr>
          <w:rFonts w:cs="Arial"/>
          <w:bCs/>
          <w:iCs/>
          <w:szCs w:val="24"/>
        </w:rPr>
        <w:t xml:space="preserve">Pelayanan </w:t>
      </w:r>
      <w:r w:rsidR="00535430" w:rsidRPr="00D62CB9">
        <w:rPr>
          <w:rFonts w:cs="Arial"/>
          <w:bCs/>
          <w:iCs/>
          <w:szCs w:val="24"/>
        </w:rPr>
        <w:t>mahasiswa</w:t>
      </w:r>
      <w:r w:rsidRPr="00D62CB9">
        <w:rPr>
          <w:rFonts w:cs="Arial"/>
          <w:bCs/>
          <w:iCs/>
          <w:szCs w:val="24"/>
        </w:rPr>
        <w:t xml:space="preserve"> disediakan dalam bentuk pembimbingan akademik dan p</w:t>
      </w:r>
      <w:r w:rsidRPr="00D62CB9">
        <w:rPr>
          <w:rFonts w:cs="Arial"/>
          <w:bCs/>
          <w:iCs/>
          <w:szCs w:val="24"/>
          <w:lang w:val="id-ID"/>
        </w:rPr>
        <w:t>rofesi</w:t>
      </w:r>
      <w:r w:rsidRPr="00D62CB9">
        <w:rPr>
          <w:rFonts w:cs="Arial"/>
          <w:bCs/>
          <w:iCs/>
          <w:szCs w:val="24"/>
        </w:rPr>
        <w:t>, penyediaan unit bimbingan,  konseling, dan informasi kerja, serta ketersediaan berbagai sarana olahraga, seni dan rekreasi.</w:t>
      </w:r>
    </w:p>
    <w:p w:rsidR="00F50819" w:rsidRPr="00D62CB9" w:rsidRDefault="00F50819" w:rsidP="009E4459">
      <w:pPr>
        <w:rPr>
          <w:rFonts w:cs="Arial"/>
          <w:bCs/>
          <w:iCs/>
          <w:szCs w:val="24"/>
        </w:rPr>
      </w:pPr>
    </w:p>
    <w:p w:rsidR="00F50819" w:rsidRPr="00D62CB9" w:rsidRDefault="00A47C80" w:rsidP="009E4459">
      <w:pPr>
        <w:rPr>
          <w:rFonts w:cs="Arial"/>
          <w:bCs/>
          <w:iCs/>
          <w:szCs w:val="24"/>
        </w:rPr>
      </w:pPr>
      <w:r w:rsidRPr="00D62CB9">
        <w:rPr>
          <w:rFonts w:cs="Arial"/>
          <w:bCs/>
          <w:iCs/>
          <w:szCs w:val="24"/>
        </w:rPr>
        <w:t xml:space="preserve">Lulusan adalah status yang dicapai </w:t>
      </w:r>
      <w:r w:rsidR="00535430" w:rsidRPr="00D62CB9">
        <w:rPr>
          <w:rFonts w:cs="Arial"/>
          <w:bCs/>
          <w:iCs/>
          <w:szCs w:val="24"/>
        </w:rPr>
        <w:t>mahasiswa</w:t>
      </w:r>
      <w:r w:rsidRPr="00D62CB9">
        <w:rPr>
          <w:rFonts w:cs="Arial"/>
          <w:bCs/>
          <w:iCs/>
          <w:szCs w:val="24"/>
        </w:rPr>
        <w:t xml:space="preserve"> setelah menyelesaikan proses pendidikan sesuai dengan persyaratan kelulusan yang ditetapkan. Sebagai salah satu keluaran langsung dari proses pendidikan yang dilakukan oleh</w:t>
      </w:r>
      <w:r w:rsidR="00535430" w:rsidRPr="00D62CB9">
        <w:rPr>
          <w:rFonts w:cs="Arial"/>
          <w:bCs/>
          <w:iCs/>
          <w:szCs w:val="24"/>
        </w:rPr>
        <w:t xml:space="preserve"> </w:t>
      </w:r>
      <w:r w:rsidR="00535430" w:rsidRPr="00D62CB9">
        <w:rPr>
          <w:rFonts w:eastAsia="Calibri" w:cs="Arial"/>
          <w:szCs w:val="24"/>
        </w:rPr>
        <w:t>program</w:t>
      </w:r>
      <w:r w:rsidRPr="00D62CB9">
        <w:rPr>
          <w:rFonts w:cs="Arial"/>
          <w:bCs/>
          <w:iCs/>
          <w:szCs w:val="24"/>
        </w:rPr>
        <w:t>,</w:t>
      </w:r>
      <w:r w:rsidR="00535430" w:rsidRPr="00D62CB9">
        <w:rPr>
          <w:rFonts w:cs="Arial"/>
          <w:bCs/>
          <w:iCs/>
          <w:szCs w:val="24"/>
        </w:rPr>
        <w:t>pendidikan</w:t>
      </w:r>
      <w:r w:rsidRPr="00D62CB9">
        <w:rPr>
          <w:rFonts w:cs="Arial"/>
          <w:bCs/>
          <w:iCs/>
          <w:szCs w:val="24"/>
        </w:rPr>
        <w:t xml:space="preserve"> lulusan yang bermutu memiliki ciri penguasaan kompetensi akademik termasuk </w:t>
      </w:r>
      <w:r w:rsidRPr="00D62CB9">
        <w:rPr>
          <w:rFonts w:cs="Arial"/>
          <w:bCs/>
          <w:i/>
          <w:iCs/>
          <w:szCs w:val="24"/>
        </w:rPr>
        <w:t>hard skills</w:t>
      </w:r>
      <w:r w:rsidRPr="00D62CB9">
        <w:rPr>
          <w:rFonts w:cs="Arial"/>
          <w:bCs/>
          <w:iCs/>
          <w:szCs w:val="24"/>
        </w:rPr>
        <w:t xml:space="preserve"> dan </w:t>
      </w:r>
      <w:r w:rsidRPr="00D62CB9">
        <w:rPr>
          <w:rFonts w:cs="Arial"/>
          <w:bCs/>
          <w:i/>
          <w:iCs/>
          <w:szCs w:val="24"/>
        </w:rPr>
        <w:t>soft skills</w:t>
      </w:r>
      <w:r w:rsidRPr="00D62CB9">
        <w:rPr>
          <w:rFonts w:cs="Arial"/>
          <w:bCs/>
          <w:iCs/>
          <w:szCs w:val="24"/>
        </w:rPr>
        <w:t xml:space="preserve"> serta dibuktikan dengan kinerja lulusan di masyarakat sesuai dengan  dan bidang ilmu.</w:t>
      </w:r>
    </w:p>
    <w:p w:rsidR="00F50819" w:rsidRPr="00D62CB9" w:rsidRDefault="00F50819" w:rsidP="009E4459">
      <w:pPr>
        <w:rPr>
          <w:rFonts w:cs="Arial"/>
          <w:bCs/>
          <w:iCs/>
          <w:szCs w:val="24"/>
        </w:rPr>
      </w:pPr>
    </w:p>
    <w:p w:rsidR="00F50819" w:rsidRPr="00D62CB9" w:rsidRDefault="00A47C80" w:rsidP="009E4459">
      <w:pPr>
        <w:rPr>
          <w:rFonts w:cs="Arial"/>
          <w:bCs/>
          <w:iCs/>
          <w:szCs w:val="24"/>
          <w:lang w:val="id-ID"/>
        </w:rPr>
      </w:pPr>
      <w:r w:rsidRPr="00D62CB9">
        <w:rPr>
          <w:rFonts w:cs="Arial"/>
          <w:bCs/>
          <w:iCs/>
          <w:szCs w:val="24"/>
        </w:rPr>
        <w:t xml:space="preserve">Program studi yang bermutu memiliki sistem pengelolaan lulusan yang baik sehingga mampu menjadikannya sebagai </w:t>
      </w:r>
      <w:r w:rsidRPr="00D62CB9">
        <w:rPr>
          <w:rFonts w:cs="Arial"/>
          <w:bCs/>
          <w:i/>
          <w:iCs/>
          <w:szCs w:val="24"/>
        </w:rPr>
        <w:t>human capital</w:t>
      </w:r>
      <w:r w:rsidRPr="00D62CB9">
        <w:rPr>
          <w:rFonts w:cs="Arial"/>
          <w:bCs/>
          <w:iCs/>
          <w:szCs w:val="24"/>
        </w:rPr>
        <w:t xml:space="preserve"> bagi </w:t>
      </w:r>
      <w:r w:rsidR="00535430" w:rsidRPr="00D62CB9">
        <w:rPr>
          <w:rFonts w:eastAsia="Calibri" w:cs="Arial"/>
          <w:szCs w:val="24"/>
        </w:rPr>
        <w:t xml:space="preserve">program pendidikan </w:t>
      </w:r>
      <w:r w:rsidRPr="00D62CB9">
        <w:rPr>
          <w:rFonts w:cs="Arial"/>
          <w:bCs/>
          <w:iCs/>
          <w:szCs w:val="24"/>
        </w:rPr>
        <w:t xml:space="preserve">yang bersangkutan. </w:t>
      </w:r>
    </w:p>
    <w:p w:rsidR="00C42455" w:rsidRPr="00D62CB9" w:rsidRDefault="00C42455" w:rsidP="009E4459">
      <w:pPr>
        <w:rPr>
          <w:rFonts w:ascii="Trebuchet MS" w:hAnsi="Trebuchet MS" w:cs="Arial"/>
          <w:szCs w:val="24"/>
        </w:rPr>
      </w:pPr>
    </w:p>
    <w:p w:rsidR="00F1409C" w:rsidRPr="00D62CB9" w:rsidRDefault="00F1409C" w:rsidP="009E4459">
      <w:pPr>
        <w:rPr>
          <w:rFonts w:cs="Arial"/>
          <w:b/>
          <w:szCs w:val="24"/>
        </w:rPr>
      </w:pPr>
      <w:bookmarkStart w:id="27" w:name="_Toc206386955"/>
      <w:bookmarkStart w:id="28" w:name="_Toc222646034"/>
    </w:p>
    <w:p w:rsidR="007A7686" w:rsidRPr="00D62CB9" w:rsidRDefault="00A47C80" w:rsidP="009E4459">
      <w:pPr>
        <w:rPr>
          <w:rFonts w:cs="Arial"/>
          <w:b/>
          <w:szCs w:val="24"/>
        </w:rPr>
      </w:pPr>
      <w:r w:rsidRPr="00D62CB9">
        <w:rPr>
          <w:rFonts w:cs="Arial"/>
          <w:b/>
          <w:szCs w:val="24"/>
        </w:rPr>
        <w:t>Standar 4: Sumber daya manusia</w:t>
      </w:r>
      <w:bookmarkEnd w:id="27"/>
      <w:bookmarkEnd w:id="28"/>
    </w:p>
    <w:p w:rsidR="007A7686" w:rsidRPr="00D62CB9" w:rsidRDefault="007A7686" w:rsidP="009E4459">
      <w:pPr>
        <w:rPr>
          <w:rFonts w:cs="Arial"/>
          <w:szCs w:val="24"/>
        </w:rPr>
      </w:pPr>
      <w:bookmarkStart w:id="29" w:name="_Toc206386956"/>
    </w:p>
    <w:p w:rsidR="007A7686" w:rsidRPr="00D62CB9" w:rsidRDefault="00A47C80" w:rsidP="009E4459">
      <w:pPr>
        <w:rPr>
          <w:rFonts w:cs="Arial"/>
          <w:noProof/>
          <w:szCs w:val="24"/>
        </w:rPr>
      </w:pPr>
      <w:r w:rsidRPr="00D62CB9">
        <w:rPr>
          <w:rFonts w:cs="Arial"/>
          <w:szCs w:val="24"/>
        </w:rPr>
        <w:t xml:space="preserve">Standar ini merupakan acuan keunggulan mutu sumber daya manusia, serta bagaimana seharusnya </w:t>
      </w:r>
      <w:r w:rsidR="00535430" w:rsidRPr="00D62CB9">
        <w:rPr>
          <w:rFonts w:eastAsia="Calibri" w:cs="Arial"/>
          <w:szCs w:val="24"/>
        </w:rPr>
        <w:t xml:space="preserve">program pendidikan  </w:t>
      </w:r>
      <w:r w:rsidRPr="00D62CB9">
        <w:rPr>
          <w:rFonts w:cs="Arial"/>
          <w:szCs w:val="24"/>
        </w:rPr>
        <w:t xml:space="preserve">memperoleh dan mendayagunakan sumber daya manusia yang bermutu tinggi serta memberikan layanan prima kepada sumber daya manusianya untuk mewujudkan visi, melaksanakan misi, dan mencapai tujuan yang dicita-citakan. </w:t>
      </w:r>
      <w:r w:rsidRPr="00D62CB9">
        <w:rPr>
          <w:rFonts w:cs="Arial"/>
          <w:noProof/>
          <w:szCs w:val="24"/>
        </w:rPr>
        <w:t xml:space="preserve">Sumber daya manusia  adalah dosen dan tenaga kependidikan yang mencakup pustakawan, laboran, teknisi, dan tenaga kependidikan lainnya yang bertanggung jawab atas pencapaian sasaran mutu keseluruhan program tridarma perguruan tinggi. </w:t>
      </w:r>
    </w:p>
    <w:p w:rsidR="007A7686" w:rsidRPr="00D62CB9" w:rsidRDefault="007A7686" w:rsidP="009E4459">
      <w:pPr>
        <w:rPr>
          <w:rFonts w:cs="Arial"/>
          <w:szCs w:val="24"/>
        </w:rPr>
      </w:pPr>
    </w:p>
    <w:p w:rsidR="007A7686" w:rsidRPr="00D62CB9" w:rsidRDefault="00A47C80" w:rsidP="009E4459">
      <w:pPr>
        <w:rPr>
          <w:rFonts w:cs="Arial"/>
          <w:szCs w:val="24"/>
          <w:lang w:val="id-ID"/>
        </w:rPr>
      </w:pPr>
      <w:r w:rsidRPr="00D62CB9">
        <w:rPr>
          <w:rFonts w:cs="Arial"/>
          <w:szCs w:val="24"/>
        </w:rPr>
        <w:t xml:space="preserve">Dosen adalah </w:t>
      </w:r>
      <w:r w:rsidRPr="00D62CB9">
        <w:rPr>
          <w:rFonts w:cs="Arial"/>
          <w:noProof/>
          <w:szCs w:val="24"/>
        </w:rPr>
        <w:t xml:space="preserve">komponen sumber daya utama yang merupakan </w:t>
      </w:r>
      <w:r w:rsidRPr="00D62CB9">
        <w:rPr>
          <w:rFonts w:cs="Arial"/>
          <w:szCs w:val="24"/>
        </w:rPr>
        <w:t xml:space="preserve">pendidik dan ilmuwan dengan tugas pokok dan fungsi mengakuisisi, mentransformasikan, mengembangkan, menyebarluaskan, dan menerapkan ilmu pengetahuan, teknologi dan seni melalui pendidikan, penelitian, dan pelayanan/pengabdian kepada masyarakat. </w:t>
      </w:r>
    </w:p>
    <w:p w:rsidR="007A7686" w:rsidRPr="00D62CB9" w:rsidRDefault="007A7686" w:rsidP="009E4459">
      <w:pPr>
        <w:rPr>
          <w:rFonts w:cs="Arial"/>
          <w:noProof/>
          <w:szCs w:val="24"/>
        </w:rPr>
      </w:pPr>
    </w:p>
    <w:p w:rsidR="007A7686" w:rsidRPr="00D62CB9" w:rsidRDefault="00535430" w:rsidP="009E4459">
      <w:pPr>
        <w:rPr>
          <w:rFonts w:cs="Arial"/>
          <w:noProof/>
          <w:szCs w:val="24"/>
          <w:lang w:val="id-ID"/>
        </w:rPr>
      </w:pPr>
      <w:r w:rsidRPr="00D62CB9">
        <w:rPr>
          <w:rFonts w:cs="Arial"/>
          <w:noProof/>
          <w:szCs w:val="24"/>
        </w:rPr>
        <w:lastRenderedPageBreak/>
        <w:t xml:space="preserve">Program pendidikan </w:t>
      </w:r>
      <w:r w:rsidR="00A47C80" w:rsidRPr="00D62CB9">
        <w:rPr>
          <w:rFonts w:cs="Arial"/>
          <w:noProof/>
          <w:szCs w:val="24"/>
        </w:rPr>
        <w:t xml:space="preserve">merencanakan dan melaksanakan program-program peningkatan mutu </w:t>
      </w:r>
      <w:r w:rsidR="00A47C80" w:rsidRPr="00D62CB9">
        <w:rPr>
          <w:rFonts w:cs="Arial"/>
          <w:noProof/>
          <w:szCs w:val="24"/>
          <w:lang w:val="id-ID"/>
        </w:rPr>
        <w:t>staf pengajar</w:t>
      </w:r>
      <w:r w:rsidR="00A47C80" w:rsidRPr="00D62CB9">
        <w:rPr>
          <w:rFonts w:cs="Arial"/>
          <w:noProof/>
          <w:szCs w:val="24"/>
        </w:rPr>
        <w:t xml:space="preserve"> yang selaras dengan kebutuhan, untuk  mewujudkan visi, melaksanakan misi, dan mencapai tujuan yang telah ditetapkan. </w:t>
      </w:r>
    </w:p>
    <w:p w:rsidR="00255ED4" w:rsidRPr="00D62CB9" w:rsidRDefault="00255ED4" w:rsidP="009E4459">
      <w:pPr>
        <w:rPr>
          <w:rFonts w:cs="Arial"/>
          <w:szCs w:val="24"/>
          <w:lang w:val="id-ID"/>
        </w:rPr>
      </w:pPr>
    </w:p>
    <w:p w:rsidR="007A7686" w:rsidRPr="00D62CB9" w:rsidRDefault="00535430" w:rsidP="009E4459">
      <w:pPr>
        <w:rPr>
          <w:rFonts w:cs="Arial"/>
          <w:szCs w:val="24"/>
        </w:rPr>
      </w:pPr>
      <w:r w:rsidRPr="00D62CB9">
        <w:rPr>
          <w:rFonts w:cs="Arial"/>
          <w:szCs w:val="24"/>
        </w:rPr>
        <w:t>Program pendidikan</w:t>
      </w:r>
      <w:r w:rsidR="00A47C80" w:rsidRPr="00D62CB9">
        <w:rPr>
          <w:rFonts w:cs="Arial"/>
          <w:szCs w:val="24"/>
        </w:rPr>
        <w:t xml:space="preserve"> yang baik memiliki sistem pengelolaan mutu yang memadai untuk pembinaan dan peningkatan mutu tenaga kependidikan, baik bagi pustakawan, laboran, teknisi, staf administrasi, dan tenaga kependidikan lainnya. </w:t>
      </w:r>
      <w:r w:rsidRPr="00D62CB9">
        <w:rPr>
          <w:rFonts w:cs="Arial"/>
          <w:szCs w:val="24"/>
        </w:rPr>
        <w:t>Program pendidikan</w:t>
      </w:r>
      <w:r w:rsidR="00A47C80" w:rsidRPr="00D62CB9">
        <w:rPr>
          <w:rFonts w:cs="Arial"/>
          <w:szCs w:val="24"/>
        </w:rPr>
        <w:t xml:space="preserve"> yang baik memiliki tenaga kependidikan dengan jumlah, kualifikasi dan mutu kinerja yang sesuai dengan kebutuhan penyelenggaraan program yang ada. </w:t>
      </w:r>
    </w:p>
    <w:p w:rsidR="00A47C80" w:rsidRPr="00D62CB9" w:rsidRDefault="00A47C80" w:rsidP="00EB0D8D">
      <w:pPr>
        <w:contextualSpacing/>
        <w:rPr>
          <w:rFonts w:cs="Arial"/>
          <w:szCs w:val="24"/>
        </w:rPr>
      </w:pPr>
    </w:p>
    <w:p w:rsidR="00F1409C" w:rsidRPr="00D62CB9" w:rsidRDefault="00F1409C" w:rsidP="009E4459">
      <w:pPr>
        <w:rPr>
          <w:rFonts w:cs="Arial"/>
          <w:b/>
          <w:szCs w:val="24"/>
        </w:rPr>
      </w:pPr>
      <w:bookmarkStart w:id="30" w:name="_Toc222646035"/>
    </w:p>
    <w:p w:rsidR="007A7686" w:rsidRPr="00D62CB9" w:rsidRDefault="00A47C80" w:rsidP="009E4459">
      <w:pPr>
        <w:rPr>
          <w:rFonts w:cs="Arial"/>
          <w:b/>
          <w:szCs w:val="24"/>
        </w:rPr>
      </w:pPr>
      <w:r w:rsidRPr="00D62CB9">
        <w:rPr>
          <w:rFonts w:cs="Arial"/>
          <w:b/>
          <w:szCs w:val="24"/>
        </w:rPr>
        <w:t xml:space="preserve">Standar 5: </w:t>
      </w:r>
      <w:bookmarkEnd w:id="29"/>
      <w:r w:rsidRPr="00D62CB9">
        <w:rPr>
          <w:rFonts w:cs="Arial"/>
          <w:b/>
          <w:szCs w:val="24"/>
        </w:rPr>
        <w:t>Kurikulum, pembelajaran, dan suasana akademik</w:t>
      </w:r>
      <w:bookmarkEnd w:id="30"/>
    </w:p>
    <w:p w:rsidR="007A7686" w:rsidRPr="00D62CB9" w:rsidRDefault="007A7686" w:rsidP="009E4459">
      <w:pPr>
        <w:rPr>
          <w:rFonts w:cs="Arial"/>
          <w:szCs w:val="24"/>
        </w:rPr>
      </w:pPr>
    </w:p>
    <w:p w:rsidR="00535430" w:rsidRPr="00D62CB9" w:rsidRDefault="00A47C80" w:rsidP="00535430">
      <w:pPr>
        <w:rPr>
          <w:lang w:val="sv-SE"/>
        </w:rPr>
      </w:pPr>
      <w:r w:rsidRPr="00D62CB9">
        <w:rPr>
          <w:rFonts w:cs="Arial"/>
          <w:szCs w:val="24"/>
          <w:lang w:val="sv-SE"/>
        </w:rPr>
        <w:t xml:space="preserve">Standar ini merupakan acuan keunggulan mutu sistem pembelajaran di program </w:t>
      </w:r>
      <w:r w:rsidR="00535430" w:rsidRPr="00D62CB9">
        <w:rPr>
          <w:lang w:val="sv-SE"/>
        </w:rPr>
        <w:t>Pendidikan</w:t>
      </w:r>
      <w:r w:rsidRPr="00D62CB9">
        <w:rPr>
          <w:rFonts w:cs="Arial"/>
          <w:szCs w:val="24"/>
          <w:lang w:val="sv-SE"/>
        </w:rPr>
        <w:t xml:space="preserve">. Kurikulum adalah rancangan seluruh kegiatan pembelajaran mahasiswa sebagai rujukan program </w:t>
      </w:r>
      <w:r w:rsidR="00535430" w:rsidRPr="00D62CB9">
        <w:rPr>
          <w:lang w:val="sv-SE"/>
        </w:rPr>
        <w:t>Pendidikan</w:t>
      </w:r>
      <w:r w:rsidRPr="00D62CB9">
        <w:rPr>
          <w:rFonts w:cs="Arial"/>
          <w:szCs w:val="24"/>
          <w:lang w:val="sv-SE"/>
        </w:rPr>
        <w:t xml:space="preserve"> tahap akademik maupun tahap profesi dalam merencanakan, melaksanakan, memonitor dan mengevaluasi seluruh kegiatannya untuk mencapai tujuan pendidikan dan standar kompetensi </w:t>
      </w:r>
      <w:r w:rsidR="00535430" w:rsidRPr="00D62CB9">
        <w:rPr>
          <w:lang w:val="sv-SE"/>
        </w:rPr>
        <w:t xml:space="preserve">Dokter Spesialis Ilmu Penyakit Jantung dan Pembuluh Darah </w:t>
      </w:r>
      <w:r w:rsidRPr="00D62CB9">
        <w:rPr>
          <w:rFonts w:cs="Arial"/>
          <w:szCs w:val="24"/>
          <w:lang w:val="sv-SE"/>
        </w:rPr>
        <w:t xml:space="preserve">. Kurikulum disusun berdasarkan kajian mendalam tentang hakikat keilmuan bidang </w:t>
      </w:r>
      <w:r w:rsidR="00535430" w:rsidRPr="00D62CB9">
        <w:rPr>
          <w:lang w:val="sv-SE"/>
        </w:rPr>
        <w:t>Pendidikan</w:t>
      </w:r>
      <w:r w:rsidRPr="00D62CB9">
        <w:rPr>
          <w:rFonts w:cs="Arial"/>
          <w:szCs w:val="24"/>
          <w:lang w:val="sv-SE"/>
        </w:rPr>
        <w:t xml:space="preserve"> dan kebutuhan pemangku kepentingan terhadap bidang ilmu dan penjaminan tercapainya kompetensi lulusan yang dicakup oleh suatu program </w:t>
      </w:r>
      <w:r w:rsidR="00535430" w:rsidRPr="00D62CB9">
        <w:rPr>
          <w:lang w:val="sv-SE"/>
        </w:rPr>
        <w:t>Pendidikan</w:t>
      </w:r>
      <w:r w:rsidRPr="00D62CB9">
        <w:rPr>
          <w:rFonts w:cs="Arial"/>
          <w:szCs w:val="24"/>
          <w:lang w:val="sv-SE"/>
        </w:rPr>
        <w:t xml:space="preserve"> dengan memperhatikan standar mutu, dan visi, misi program </w:t>
      </w:r>
      <w:r w:rsidR="00535430" w:rsidRPr="00D62CB9">
        <w:rPr>
          <w:lang w:val="sv-SE"/>
        </w:rPr>
        <w:t>Pendidikan</w:t>
      </w:r>
      <w:r w:rsidRPr="00D62CB9">
        <w:rPr>
          <w:rFonts w:cs="Arial"/>
          <w:szCs w:val="24"/>
          <w:lang w:val="sv-SE"/>
        </w:rPr>
        <w:t xml:space="preserve">. Sesuai dengan kebutuhan masing-masing program, program </w:t>
      </w:r>
      <w:r w:rsidR="00535430" w:rsidRPr="00D62CB9">
        <w:rPr>
          <w:lang w:val="sv-SE"/>
        </w:rPr>
        <w:t>Pendidikan</w:t>
      </w:r>
      <w:r w:rsidRPr="00D62CB9">
        <w:rPr>
          <w:rFonts w:cs="Arial"/>
          <w:szCs w:val="24"/>
          <w:lang w:val="sv-SE"/>
        </w:rPr>
        <w:t xml:space="preserve"> menetapkan kurikulum dan pedoman yang mencakup struktur, tata-urutan, kedalaman, keluasan, dan penyertaan komponen tertentu.</w:t>
      </w:r>
    </w:p>
    <w:p w:rsidR="00535430" w:rsidRPr="00D62CB9" w:rsidRDefault="00535430" w:rsidP="00535430">
      <w:pPr>
        <w:rPr>
          <w:lang w:val="sv-SE"/>
        </w:rPr>
      </w:pPr>
    </w:p>
    <w:p w:rsidR="00535430" w:rsidRPr="00D62CB9" w:rsidRDefault="00A47C80" w:rsidP="00535430">
      <w:pPr>
        <w:rPr>
          <w:lang w:val="sv-SE"/>
        </w:rPr>
      </w:pPr>
      <w:r w:rsidRPr="00D62CB9">
        <w:rPr>
          <w:rFonts w:cs="Arial"/>
          <w:szCs w:val="24"/>
          <w:lang w:val="sv-SE"/>
        </w:rPr>
        <w:t xml:space="preserve">Pembelajaran adalah pengalaman belajar yang diperoleh mahasiswa dari kegiatan belajar, seperti perkuliahan, tutorial, praktikum, praktik, magang, </w:t>
      </w:r>
      <w:r w:rsidRPr="00D62CB9">
        <w:rPr>
          <w:rFonts w:cs="Arial"/>
          <w:i/>
          <w:szCs w:val="24"/>
          <w:lang w:val="sv-SE"/>
        </w:rPr>
        <w:t>bedside teaching</w:t>
      </w:r>
      <w:r w:rsidRPr="00D62CB9">
        <w:rPr>
          <w:rFonts w:cs="Arial"/>
          <w:szCs w:val="24"/>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D62CB9">
        <w:rPr>
          <w:rFonts w:cs="Arial"/>
          <w:i/>
          <w:szCs w:val="24"/>
          <w:lang w:val="sv-SE"/>
        </w:rPr>
        <w:t>(</w:t>
      </w:r>
      <w:r w:rsidRPr="00D62CB9">
        <w:rPr>
          <w:rFonts w:cs="Arial"/>
          <w:i/>
          <w:iCs/>
          <w:szCs w:val="24"/>
          <w:lang w:val="sv-SE"/>
        </w:rPr>
        <w:t>student-centered</w:t>
      </w:r>
      <w:r w:rsidRPr="00D62CB9">
        <w:rPr>
          <w:rFonts w:cs="Arial"/>
          <w:i/>
          <w:szCs w:val="24"/>
          <w:lang w:val="sv-SE"/>
        </w:rPr>
        <w:t>)</w:t>
      </w:r>
      <w:r w:rsidRPr="00D62CB9">
        <w:rPr>
          <w:rFonts w:cs="Arial"/>
          <w:szCs w:val="24"/>
          <w:lang w:val="sv-SE"/>
        </w:rPr>
        <w:t xml:space="preserve"> dengan kondisi pembelajaran yang mendorong mahasiswa untuk belajar mandiri dan kelompok. </w:t>
      </w:r>
    </w:p>
    <w:p w:rsidR="00535430" w:rsidRPr="00D62CB9" w:rsidRDefault="00535430" w:rsidP="00535430">
      <w:pPr>
        <w:rPr>
          <w:lang w:val="sv-SE"/>
        </w:rPr>
      </w:pPr>
    </w:p>
    <w:p w:rsidR="00535430" w:rsidRPr="00D62CB9" w:rsidRDefault="00A47C80" w:rsidP="00535430">
      <w:pPr>
        <w:rPr>
          <w:lang w:val="sv-SE"/>
        </w:rPr>
      </w:pPr>
      <w:r w:rsidRPr="00D62CB9">
        <w:rPr>
          <w:rFonts w:cs="Arial"/>
          <w:szCs w:val="24"/>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D62CB9">
        <w:rPr>
          <w:rFonts w:cs="Arial"/>
          <w:i/>
          <w:szCs w:val="24"/>
          <w:lang w:val="sv-SE"/>
        </w:rPr>
        <w:t>(criterion-referenced evaluation)</w:t>
      </w:r>
      <w:r w:rsidRPr="00D62CB9">
        <w:rPr>
          <w:rFonts w:cs="Arial"/>
          <w:szCs w:val="24"/>
          <w:lang w:val="sv-SE"/>
        </w:rPr>
        <w:t xml:space="preserve">. Evaluasi hasil belajar difungsikan dan didayagunakan untuk mengukur pencapaian standar kompetensi </w:t>
      </w:r>
      <w:r w:rsidR="00535430" w:rsidRPr="00D62CB9">
        <w:rPr>
          <w:lang w:val="sv-SE"/>
        </w:rPr>
        <w:t xml:space="preserve">Dokter Spesialis Ilmu Penyakit Jantung dan Pembuluh Darah </w:t>
      </w:r>
      <w:r w:rsidRPr="00D62CB9">
        <w:rPr>
          <w:rFonts w:cs="Arial"/>
          <w:szCs w:val="24"/>
          <w:lang w:val="sv-SE"/>
        </w:rPr>
        <w:t xml:space="preserve">, kebutuhan akan remedial serta metaevaluasi yang memberikan masukan untuk perbaikan sistem pembelajaran.  </w:t>
      </w:r>
    </w:p>
    <w:p w:rsidR="00535430" w:rsidRPr="00D62CB9" w:rsidRDefault="00535430" w:rsidP="00535430">
      <w:pPr>
        <w:rPr>
          <w:lang w:val="sv-SE"/>
        </w:rPr>
      </w:pPr>
    </w:p>
    <w:p w:rsidR="00535430" w:rsidRPr="00D62CB9" w:rsidRDefault="00A47C80" w:rsidP="00535430">
      <w:pPr>
        <w:rPr>
          <w:lang w:val="sv-SE"/>
        </w:rPr>
      </w:pPr>
      <w:r w:rsidRPr="00D62CB9">
        <w:rPr>
          <w:rFonts w:cs="Arial"/>
          <w:szCs w:val="24"/>
          <w:lang w:val="sv-SE"/>
        </w:rPr>
        <w:lastRenderedPageBreak/>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A47C80" w:rsidRPr="00D62CB9" w:rsidRDefault="00A47C80" w:rsidP="00EB0D8D">
      <w:pPr>
        <w:spacing w:line="360" w:lineRule="auto"/>
        <w:rPr>
          <w:rFonts w:cs="Arial"/>
          <w:szCs w:val="24"/>
          <w:lang w:val="id-ID"/>
        </w:rPr>
      </w:pPr>
    </w:p>
    <w:p w:rsidR="00D80C19" w:rsidRPr="00D62CB9" w:rsidRDefault="00D80C19" w:rsidP="009E4459">
      <w:pPr>
        <w:rPr>
          <w:rFonts w:cs="Arial"/>
          <w:szCs w:val="24"/>
          <w:lang w:val="id-ID"/>
        </w:rPr>
      </w:pPr>
      <w:bookmarkStart w:id="31" w:name="_Toc206386957"/>
      <w:bookmarkStart w:id="32" w:name="_Toc222646036"/>
    </w:p>
    <w:p w:rsidR="007A7686" w:rsidRPr="00D62CB9" w:rsidRDefault="00A47C80" w:rsidP="009E4459">
      <w:pPr>
        <w:rPr>
          <w:rFonts w:cs="Arial"/>
          <w:b/>
          <w:szCs w:val="24"/>
        </w:rPr>
      </w:pPr>
      <w:r w:rsidRPr="00D62CB9">
        <w:rPr>
          <w:rFonts w:cs="Arial"/>
          <w:b/>
          <w:szCs w:val="24"/>
        </w:rPr>
        <w:t xml:space="preserve">Standar 6: </w:t>
      </w:r>
      <w:bookmarkEnd w:id="31"/>
      <w:r w:rsidRPr="00D62CB9">
        <w:rPr>
          <w:rFonts w:cs="Arial"/>
          <w:b/>
          <w:szCs w:val="24"/>
        </w:rPr>
        <w:t>Pembiayaan, sarana dan prasarana, serta sistem informasi</w:t>
      </w:r>
      <w:bookmarkEnd w:id="32"/>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Standar ini merupakan acuan keunggulan mutu sumber daya pendukung penyelenggaraan proses akademik yang bermutu mencakup pengadaan dan pengelolaan dana, sarana dan prasarana, serta sistem informasi yang diperlukan untuk mewujudkan visi, melaksanakan misi, dan untuk mencapai tujuan program studi. </w:t>
      </w:r>
    </w:p>
    <w:p w:rsidR="007A7686" w:rsidRPr="00D62CB9" w:rsidRDefault="007A7686" w:rsidP="009E4459">
      <w:pPr>
        <w:rPr>
          <w:rFonts w:cs="Arial"/>
          <w:szCs w:val="24"/>
        </w:rPr>
      </w:pPr>
    </w:p>
    <w:p w:rsidR="007A7686" w:rsidRPr="00D62CB9" w:rsidRDefault="00A47C80" w:rsidP="009E4459">
      <w:pPr>
        <w:rPr>
          <w:rFonts w:cs="Arial"/>
          <w:szCs w:val="24"/>
          <w:lang w:val="id-ID"/>
        </w:rPr>
      </w:pPr>
      <w:r w:rsidRPr="00D62CB9">
        <w:rPr>
          <w:rFonts w:cs="Arial"/>
          <w:szCs w:val="24"/>
        </w:rPr>
        <w:t>Pembiayaan adalah usaha penyediaan, pengelolaan serta peningkatan mutu anggaran yang memadai untuk mendukung penyelenggaraan program-</w:t>
      </w:r>
      <w:r w:rsidR="00535430" w:rsidRPr="00D62CB9">
        <w:rPr>
          <w:rFonts w:cs="Arial"/>
          <w:szCs w:val="24"/>
        </w:rPr>
        <w:t>program pendidikan</w:t>
      </w:r>
      <w:r w:rsidRPr="00D62CB9">
        <w:rPr>
          <w:rFonts w:cs="Arial"/>
          <w:szCs w:val="24"/>
        </w:rPr>
        <w:t xml:space="preserve"> yang bermutu di program studi</w:t>
      </w:r>
      <w:r w:rsidRPr="00D62CB9">
        <w:rPr>
          <w:rFonts w:cs="Arial"/>
          <w:szCs w:val="24"/>
          <w:lang w:val="id-ID"/>
        </w:rPr>
        <w:t>.</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Sarana pendidikan adalah segala sesuatu yang dapat digunakan dalam penyelenggaraan proses pendidikan sebagai alat teknis dalam mencapai maksud, tujuan, dan sasaran pendidikan yang dapat dipindah-pindahkan, antara lain peralatan dan perlengkapan pembelajaran di dalam kelas, yang memenuhi syarat minimal pendidikan, kantor, dan lingkungan akademik lainnya, </w:t>
      </w:r>
    </w:p>
    <w:p w:rsidR="00535430" w:rsidRPr="00D62CB9" w:rsidRDefault="00535430" w:rsidP="009E4459">
      <w:pPr>
        <w:rPr>
          <w:rFonts w:cs="Arial"/>
          <w:szCs w:val="24"/>
        </w:rPr>
      </w:pPr>
    </w:p>
    <w:p w:rsidR="00535430" w:rsidRPr="00D62CB9" w:rsidRDefault="00A47C80" w:rsidP="00535430">
      <w:pPr>
        <w:rPr>
          <w:lang w:val="id-ID"/>
        </w:rPr>
      </w:pPr>
      <w:r w:rsidRPr="00D62CB9">
        <w:rPr>
          <w:rFonts w:cs="Arial"/>
          <w:szCs w:val="24"/>
        </w:rPr>
        <w:t>Prasarana pendidikan adalah sumber daya penunjang dalam pelaksanaan tridarma perguruan tinggi yang pada umumnya bersifat tidak bergerak/tidak dapat dipindah-pindahkan, antara lain bangunan, dan fasilitas lainnya.</w:t>
      </w:r>
      <w:r w:rsidR="00535430" w:rsidRPr="00D62CB9">
        <w:rPr>
          <w:rFonts w:cs="Arial"/>
          <w:szCs w:val="24"/>
          <w:lang w:val="id-ID"/>
        </w:rPr>
        <w:t xml:space="preserve"> </w:t>
      </w:r>
      <w:r w:rsidRPr="00D62CB9">
        <w:rPr>
          <w:rFonts w:cs="Arial"/>
          <w:szCs w:val="24"/>
          <w:lang w:val="id-ID"/>
        </w:rPr>
        <w:t>Untuk pendidikan klinik prasarana yang sangat penting bagi pencapaian kompetensi adalah rumah sakit yang digunakan untuk pendidikan dan fasilitas pelayanan kesehatan lainnya, seperti klinik</w:t>
      </w:r>
      <w:r w:rsidR="00535430" w:rsidRPr="00D62CB9">
        <w:rPr>
          <w:rFonts w:cs="Arial"/>
          <w:szCs w:val="24"/>
        </w:rPr>
        <w:t xml:space="preserve">, </w:t>
      </w:r>
      <w:r w:rsidRPr="00D62CB9">
        <w:rPr>
          <w:rFonts w:cs="Arial"/>
          <w:szCs w:val="24"/>
          <w:lang w:val="id-ID"/>
        </w:rPr>
        <w:t>puskeswan, dan tempat praktik mandiri.</w:t>
      </w:r>
    </w:p>
    <w:p w:rsidR="007A7686" w:rsidRPr="00D62CB9" w:rsidRDefault="00A47C80" w:rsidP="009E4459">
      <w:pPr>
        <w:rPr>
          <w:rFonts w:cs="Arial"/>
          <w:szCs w:val="24"/>
        </w:rPr>
      </w:pPr>
      <w:r w:rsidRPr="00D62CB9">
        <w:rPr>
          <w:rFonts w:cs="Arial"/>
          <w:szCs w:val="24"/>
        </w:rPr>
        <w:t xml:space="preserve">  </w:t>
      </w:r>
    </w:p>
    <w:p w:rsidR="007A7686" w:rsidRPr="00D62CB9" w:rsidRDefault="00A47C80" w:rsidP="009E4459">
      <w:pPr>
        <w:rPr>
          <w:rFonts w:cs="Arial"/>
          <w:szCs w:val="24"/>
        </w:rPr>
      </w:pPr>
      <w:r w:rsidRPr="00D62CB9">
        <w:rPr>
          <w:rFonts w:cs="Arial"/>
          <w:szCs w:val="24"/>
        </w:rPr>
        <w:t xml:space="preserve">Pengelolaan sarana dan prasarana meliputi perencanaan, pengadaan, penggunaan, pemeliharaan, pemutakhiran, inventarisasi, dan penghapusan aset yang dilakukan secara baik, sehingga efektif mendukung kegiatan penyelenggaraan pada </w:t>
      </w:r>
      <w:r w:rsidR="00535430" w:rsidRPr="00D62CB9">
        <w:rPr>
          <w:rFonts w:cs="Arial"/>
          <w:szCs w:val="24"/>
        </w:rPr>
        <w:t>program pendidikan</w:t>
      </w:r>
      <w:r w:rsidRPr="00D62CB9">
        <w:rPr>
          <w:rFonts w:cs="Arial"/>
          <w:szCs w:val="24"/>
        </w:rPr>
        <w:t xml:space="preserve">. Kepemilikan dan aksesibilitas sarana dan prasarana sangat penting untuk menjamin mutu penyelenggaraan akademik secara berkelanjutan. </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Sistem pengelolaan teknologi informasi dan kom</w:t>
      </w:r>
      <w:r w:rsidR="00535430" w:rsidRPr="00D62CB9">
        <w:rPr>
          <w:rFonts w:cs="Arial"/>
          <w:szCs w:val="24"/>
        </w:rPr>
        <w:t>u</w:t>
      </w:r>
      <w:r w:rsidRPr="00D62CB9">
        <w:rPr>
          <w:rFonts w:cs="Arial"/>
          <w:szCs w:val="24"/>
        </w:rPr>
        <w:t xml:space="preserve">nikasi mencakup pengelolaan masukan, proses, dan keluaran informasi, dengan memanfaatkan teknologi informasi dan pengetahuan untuk mendukung penjaminan mutu penyelenggaraan akademik dan  </w:t>
      </w:r>
      <w:r w:rsidR="00535430" w:rsidRPr="00D62CB9">
        <w:rPr>
          <w:rFonts w:cs="Arial"/>
          <w:szCs w:val="24"/>
        </w:rPr>
        <w:t>program pendidikan</w:t>
      </w:r>
      <w:r w:rsidRPr="00D62CB9">
        <w:rPr>
          <w:rFonts w:cs="Arial"/>
          <w:szCs w:val="24"/>
        </w:rPr>
        <w:t>.</w:t>
      </w:r>
    </w:p>
    <w:p w:rsidR="007A7686" w:rsidRPr="00D62CB9" w:rsidRDefault="007A7686" w:rsidP="009E4459">
      <w:pPr>
        <w:rPr>
          <w:rFonts w:cs="Arial"/>
          <w:szCs w:val="24"/>
        </w:rPr>
      </w:pPr>
    </w:p>
    <w:p w:rsidR="00D928AA" w:rsidRPr="00D62CB9" w:rsidRDefault="00D928AA" w:rsidP="009E4459">
      <w:pPr>
        <w:rPr>
          <w:rFonts w:cs="Arial"/>
          <w:szCs w:val="24"/>
        </w:rPr>
      </w:pPr>
    </w:p>
    <w:p w:rsidR="00D928AA" w:rsidRPr="00D62CB9" w:rsidRDefault="00D928AA" w:rsidP="009E4459">
      <w:pPr>
        <w:rPr>
          <w:rFonts w:cs="Arial"/>
          <w:szCs w:val="24"/>
        </w:rPr>
      </w:pPr>
    </w:p>
    <w:p w:rsidR="00D928AA" w:rsidRPr="00D62CB9" w:rsidRDefault="00D928AA" w:rsidP="009E4459">
      <w:pPr>
        <w:rPr>
          <w:rFonts w:cs="Arial"/>
          <w:szCs w:val="24"/>
        </w:rPr>
      </w:pPr>
    </w:p>
    <w:p w:rsidR="007A7686" w:rsidRPr="00D62CB9" w:rsidRDefault="00A47C80" w:rsidP="009E4459">
      <w:pPr>
        <w:rPr>
          <w:rFonts w:cs="Arial"/>
          <w:b/>
          <w:szCs w:val="24"/>
        </w:rPr>
      </w:pPr>
      <w:bookmarkStart w:id="33" w:name="_Toc206386958"/>
      <w:bookmarkStart w:id="34" w:name="_Toc222646037"/>
      <w:r w:rsidRPr="00D62CB9">
        <w:rPr>
          <w:rFonts w:cs="Arial"/>
          <w:b/>
          <w:szCs w:val="24"/>
        </w:rPr>
        <w:lastRenderedPageBreak/>
        <w:t xml:space="preserve">Standar 7: </w:t>
      </w:r>
      <w:bookmarkEnd w:id="33"/>
      <w:r w:rsidRPr="00D62CB9">
        <w:rPr>
          <w:rFonts w:cs="Arial"/>
          <w:b/>
          <w:szCs w:val="24"/>
        </w:rPr>
        <w:t xml:space="preserve"> Penelitian, pelayanan/pengabdian kepada masyarakat, dan kerjasama</w:t>
      </w:r>
      <w:bookmarkEnd w:id="34"/>
    </w:p>
    <w:p w:rsidR="007A7686" w:rsidRPr="00D62CB9" w:rsidRDefault="007A7686" w:rsidP="009E4459">
      <w:pPr>
        <w:rPr>
          <w:rFonts w:cs="Arial"/>
          <w:b/>
          <w:szCs w:val="24"/>
        </w:rPr>
      </w:pPr>
    </w:p>
    <w:p w:rsidR="007A7686" w:rsidRPr="00D62CB9" w:rsidRDefault="00A47C80" w:rsidP="009E4459">
      <w:pPr>
        <w:rPr>
          <w:rFonts w:cs="Arial"/>
          <w:szCs w:val="24"/>
        </w:rPr>
      </w:pPr>
      <w:r w:rsidRPr="00D62CB9">
        <w:rPr>
          <w:rFonts w:cs="Arial"/>
          <w:szCs w:val="24"/>
          <w:lang w:val="id-ID"/>
        </w:rPr>
        <w:t xml:space="preserve">Standar ini adalah acuan keunggulan mutu penelitian, pelayanan/pengabdian kepada masyarakat, dan kerjasama yang diselenggarakan untuk dan terkait dengan </w:t>
      </w:r>
      <w:r w:rsidRPr="00D62CB9">
        <w:rPr>
          <w:rFonts w:cs="Arial"/>
          <w:szCs w:val="24"/>
        </w:rPr>
        <w:t xml:space="preserve">penyelenggaraan dan </w:t>
      </w:r>
      <w:r w:rsidRPr="00D62CB9">
        <w:rPr>
          <w:rFonts w:cs="Arial"/>
          <w:szCs w:val="24"/>
          <w:lang w:val="id-ID"/>
        </w:rPr>
        <w:t xml:space="preserve">pengembangan mutu </w:t>
      </w:r>
      <w:r w:rsidR="00535430" w:rsidRPr="00D62CB9">
        <w:rPr>
          <w:rFonts w:cs="Arial"/>
          <w:szCs w:val="24"/>
        </w:rPr>
        <w:t>program pendidikan</w:t>
      </w:r>
      <w:r w:rsidRPr="00D62CB9">
        <w:rPr>
          <w:rFonts w:cs="Arial"/>
          <w:szCs w:val="24"/>
          <w:lang w:val="id-ID"/>
        </w:rPr>
        <w:t xml:space="preserve">. </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Penelitian adalah salah satu tugas pokok yang memberikan kontribusi dan manfaat kepada proses pembelajaran, pengembangan ilmu pengetahuan, teknologi, dan seni, serta peningkatan mutu pelayanan </w:t>
      </w:r>
      <w:r w:rsidRPr="00D62CB9">
        <w:rPr>
          <w:rFonts w:cs="Arial"/>
          <w:szCs w:val="24"/>
          <w:lang w:val="id-ID"/>
        </w:rPr>
        <w:t>Ilmu Penyakit Jantung dan Pembuluh Darah</w:t>
      </w:r>
      <w:r w:rsidRPr="00D62CB9">
        <w:rPr>
          <w:rFonts w:cs="Arial"/>
          <w:szCs w:val="24"/>
        </w:rPr>
        <w:t xml:space="preserve">kepada masyarakat. </w:t>
      </w:r>
      <w:r w:rsidR="00D928AA" w:rsidRPr="00D62CB9">
        <w:rPr>
          <w:rFonts w:cs="Arial"/>
          <w:szCs w:val="24"/>
        </w:rPr>
        <w:t>Program Pendidikan</w:t>
      </w:r>
      <w:r w:rsidRPr="00D62CB9">
        <w:rPr>
          <w:rFonts w:cs="Arial"/>
          <w:szCs w:val="24"/>
        </w:rPr>
        <w:t xml:space="preserve"> harus memiliki sistem perencanaan pengelolaan serta implementasi program-program penelitian yang menjadi unggulan. Sistem pengelolaan ini mencakup akses dan pengadaan sumber daya dan layanan penelitian bagi pemangku kepentingan, memiliki payung penelitian, melaksanakan penelitian serta mengelola dan meningkatkan mutu hasilnya dalam rangka mewujudkan visi, melaksanakan misi, dan mencapai tujuan yang dicita-citakan </w:t>
      </w:r>
      <w:r w:rsidR="00D928AA" w:rsidRPr="00D62CB9">
        <w:rPr>
          <w:rFonts w:cs="Arial"/>
          <w:szCs w:val="24"/>
        </w:rPr>
        <w:t>program pendidikan</w:t>
      </w:r>
      <w:r w:rsidRPr="00D62CB9">
        <w:rPr>
          <w:rFonts w:cs="Arial"/>
          <w:szCs w:val="24"/>
        </w:rPr>
        <w:t xml:space="preserve"> </w:t>
      </w:r>
    </w:p>
    <w:p w:rsidR="007A7686" w:rsidRPr="00D62CB9" w:rsidRDefault="007A7686" w:rsidP="009E4459">
      <w:pPr>
        <w:rPr>
          <w:rFonts w:cs="Arial"/>
          <w:szCs w:val="24"/>
        </w:rPr>
      </w:pPr>
    </w:p>
    <w:p w:rsidR="007A7686" w:rsidRPr="00D62CB9" w:rsidRDefault="00D928AA" w:rsidP="009E4459">
      <w:pPr>
        <w:rPr>
          <w:rFonts w:cs="Arial"/>
          <w:szCs w:val="24"/>
        </w:rPr>
      </w:pPr>
      <w:r w:rsidRPr="00D62CB9">
        <w:rPr>
          <w:rFonts w:cs="Arial"/>
          <w:szCs w:val="24"/>
        </w:rPr>
        <w:t>Program pendidikan</w:t>
      </w:r>
      <w:r w:rsidR="00A47C80" w:rsidRPr="00D62CB9">
        <w:rPr>
          <w:rFonts w:cs="Arial"/>
          <w:szCs w:val="24"/>
        </w:rPr>
        <w:t xml:space="preserve"> menciptakan iklim yang kondusif agar </w:t>
      </w:r>
      <w:r w:rsidR="00A47C80" w:rsidRPr="00D62CB9">
        <w:rPr>
          <w:rFonts w:cs="Arial"/>
          <w:szCs w:val="24"/>
          <w:lang w:val="id-ID"/>
        </w:rPr>
        <w:t>staf pengajar</w:t>
      </w:r>
      <w:r w:rsidR="00A47C80" w:rsidRPr="00D62CB9">
        <w:rPr>
          <w:rFonts w:cs="Arial"/>
          <w:szCs w:val="24"/>
        </w:rPr>
        <w:t xml:space="preserve"> dan </w:t>
      </w:r>
      <w:r w:rsidR="00535430" w:rsidRPr="00D62CB9">
        <w:rPr>
          <w:rFonts w:cs="Arial"/>
          <w:szCs w:val="24"/>
        </w:rPr>
        <w:t>mahasiswa</w:t>
      </w:r>
      <w:r w:rsidR="00A47C80" w:rsidRPr="00D62CB9">
        <w:rPr>
          <w:rFonts w:cs="Arial"/>
          <w:szCs w:val="24"/>
        </w:rPr>
        <w:t xml:space="preserve"> secara kreatif dan inovatif menjalankan peran dan fungsinya sebagai pelaku utama penelitian yang bermutu dan terencana. </w:t>
      </w:r>
      <w:r w:rsidRPr="00D62CB9">
        <w:rPr>
          <w:rFonts w:cs="Arial"/>
          <w:szCs w:val="24"/>
        </w:rPr>
        <w:t xml:space="preserve">Program pendidikan </w:t>
      </w:r>
      <w:r w:rsidR="00A47C80" w:rsidRPr="00D62CB9">
        <w:rPr>
          <w:rFonts w:cs="Arial"/>
          <w:szCs w:val="24"/>
        </w:rPr>
        <w:t xml:space="preserve"> memfasilitasi dan melaksanakan kegiatan diseminasi hasil-hasil penelitian dalam berbagai bentuk, antara lain penyelenggaraan forum/seminar ilmiah, presentasi ilmiah dalam forum nasional dan internasional, publikasi dalam jurnal nasional terakreditasi dan/atau internasional yang bereputasi.</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pengabdian kepada masyarakat dilaksanakan sebagai perwujudan kontribusi kepakaran, kegiatan pemanfaatan hasil pendidikan, dan/atau penelitian dalam bidang ilmu pengetahuan, teknologi, dan/atau seni, dalam upaya memenuhi permintaan dan/atau memprakarsai peningkatan mutu kehidupan bangsa. </w:t>
      </w:r>
      <w:r w:rsidR="00D928AA" w:rsidRPr="00D62CB9">
        <w:rPr>
          <w:rFonts w:cs="Arial"/>
          <w:szCs w:val="24"/>
        </w:rPr>
        <w:t xml:space="preserve">Program pendidikan </w:t>
      </w:r>
      <w:r w:rsidRPr="00D62CB9">
        <w:rPr>
          <w:rFonts w:cs="Arial"/>
          <w:szCs w:val="24"/>
        </w:rPr>
        <w:t xml:space="preserve"> yang baik memiliki sistem pengelolaan kerjasama dengan pemangku kepentingan eksternal dalam rangka penyelenggaraan dan peningkatan mutu secara berkelanjutan program-</w:t>
      </w:r>
      <w:r w:rsidR="00535430" w:rsidRPr="00D62CB9">
        <w:rPr>
          <w:rFonts w:cs="Arial"/>
          <w:szCs w:val="24"/>
        </w:rPr>
        <w:t>program pendidikan</w:t>
      </w:r>
      <w:r w:rsidRPr="00D62CB9">
        <w:rPr>
          <w:rFonts w:cs="Arial"/>
          <w:szCs w:val="24"/>
        </w:rPr>
        <w:t xml:space="preserve"> dan .  </w:t>
      </w:r>
      <w:r w:rsidR="00D928AA" w:rsidRPr="00D62CB9">
        <w:rPr>
          <w:rFonts w:cs="Arial"/>
          <w:szCs w:val="24"/>
        </w:rPr>
        <w:t>program pendidikan</w:t>
      </w:r>
      <w:r w:rsidRPr="00D62CB9">
        <w:rPr>
          <w:rFonts w:cs="Arial"/>
          <w:szCs w:val="24"/>
        </w:rPr>
        <w:t xml:space="preserve"> yang baik mampu merancang dan mendayagunakan program-program kerjasama yang melibatkan partisipasi aktif </w:t>
      </w:r>
      <w:r w:rsidR="00D928AA" w:rsidRPr="00D62CB9">
        <w:rPr>
          <w:rFonts w:cs="Arial"/>
          <w:szCs w:val="24"/>
        </w:rPr>
        <w:t>program pendidikan</w:t>
      </w:r>
      <w:r w:rsidRPr="00D62CB9">
        <w:rPr>
          <w:rFonts w:cs="Arial"/>
          <w:szCs w:val="24"/>
        </w:rPr>
        <w:t xml:space="preserve"> untuk  meningkatkan kepakaran dan mutu sumber daya yang ada. </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Akuntabilitas pelaksanaan tridarma dan kerjasama diwujudkan dalam bentuk keefektifan pemanfaatannya untuk memberikan kepuasan pemangku kepentingan terutama peserta didik.</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Penjelasan dan rincian masing-masing standar akreditasi tersebut menjadi elemen-elemen yang dinilai, disajikan dalam buku tersendiri, yaitu Buku II. </w:t>
      </w:r>
    </w:p>
    <w:p w:rsidR="007A7686" w:rsidRPr="00D62CB9" w:rsidRDefault="007A7686" w:rsidP="009E4459">
      <w:pPr>
        <w:rPr>
          <w:rFonts w:cs="Arial"/>
          <w:szCs w:val="24"/>
        </w:rPr>
      </w:pPr>
    </w:p>
    <w:p w:rsidR="007A7686" w:rsidRPr="00D62CB9" w:rsidRDefault="00D928AA" w:rsidP="009E4459">
      <w:pPr>
        <w:rPr>
          <w:rFonts w:cs="Arial"/>
          <w:i/>
          <w:szCs w:val="24"/>
        </w:rPr>
      </w:pPr>
      <w:bookmarkStart w:id="35" w:name="_Toc222646038"/>
      <w:r w:rsidRPr="00D62CB9">
        <w:rPr>
          <w:rFonts w:cs="Arial"/>
          <w:i/>
          <w:szCs w:val="24"/>
        </w:rPr>
        <w:t>4.1.</w:t>
      </w:r>
      <w:r w:rsidR="00A47C80" w:rsidRPr="00D62CB9">
        <w:rPr>
          <w:rFonts w:cs="Arial"/>
          <w:i/>
          <w:szCs w:val="24"/>
        </w:rPr>
        <w:t xml:space="preserve">Prosedur Akreditasi </w:t>
      </w:r>
      <w:bookmarkEnd w:id="35"/>
      <w:r w:rsidRPr="00D62CB9">
        <w:rPr>
          <w:rFonts w:cs="Arial"/>
          <w:i/>
          <w:szCs w:val="24"/>
        </w:rPr>
        <w:t>program pendidikan</w:t>
      </w:r>
    </w:p>
    <w:p w:rsidR="007A7686" w:rsidRPr="00D62CB9" w:rsidRDefault="007A7686" w:rsidP="009E4459">
      <w:pPr>
        <w:rPr>
          <w:rFonts w:cs="Arial"/>
          <w:szCs w:val="24"/>
        </w:rPr>
      </w:pPr>
    </w:p>
    <w:p w:rsidR="007A7686" w:rsidRPr="00D62CB9" w:rsidRDefault="00A47C80" w:rsidP="00D928AA">
      <w:r w:rsidRPr="00D62CB9">
        <w:rPr>
          <w:rFonts w:cs="Arial"/>
          <w:szCs w:val="24"/>
          <w:lang w:val="id-ID"/>
        </w:rPr>
        <w:t xml:space="preserve">Evaluasi dan penilaian dalam rangka akreditasi dilakukan melalui </w:t>
      </w:r>
      <w:r w:rsidRPr="00D62CB9">
        <w:rPr>
          <w:rFonts w:cs="Arial"/>
          <w:i/>
          <w:szCs w:val="24"/>
          <w:lang w:val="id-ID"/>
        </w:rPr>
        <w:t>peer review</w:t>
      </w:r>
      <w:r w:rsidRPr="00D62CB9">
        <w:rPr>
          <w:rFonts w:cs="Arial"/>
          <w:szCs w:val="24"/>
          <w:lang w:val="id-ID"/>
        </w:rPr>
        <w:t xml:space="preserve"> oleh tim asesor yang terdiri atas para pakar dalam berbagai bidang ilmu </w:t>
      </w:r>
      <w:r w:rsidR="00D928AA" w:rsidRPr="00D62CB9">
        <w:rPr>
          <w:lang w:val="id-ID"/>
        </w:rPr>
        <w:t xml:space="preserve">Dokter Spesialis Ilmu Penyakit Jantung dan Pembuluh Darah </w:t>
      </w:r>
      <w:r w:rsidRPr="00D62CB9">
        <w:rPr>
          <w:rFonts w:cs="Arial"/>
          <w:szCs w:val="24"/>
          <w:lang w:val="id-ID"/>
        </w:rPr>
        <w:t xml:space="preserve">, yang memahami hakikat penyelenggaraan/ pengelolaan program </w:t>
      </w:r>
      <w:r w:rsidR="00D928AA" w:rsidRPr="00D62CB9">
        <w:rPr>
          <w:lang w:val="id-ID"/>
        </w:rPr>
        <w:t>Pendidikan</w:t>
      </w:r>
      <w:r w:rsidRPr="00D62CB9">
        <w:rPr>
          <w:rFonts w:cs="Arial"/>
          <w:szCs w:val="24"/>
          <w:lang w:val="id-ID"/>
        </w:rPr>
        <w:t xml:space="preserve">. Semua program </w:t>
      </w:r>
      <w:r w:rsidR="00D928AA" w:rsidRPr="00D62CB9">
        <w:rPr>
          <w:lang w:val="id-ID"/>
        </w:rPr>
        <w:lastRenderedPageBreak/>
        <w:t>Pendidikan</w:t>
      </w:r>
      <w:r w:rsidRPr="00D62CB9">
        <w:rPr>
          <w:rFonts w:cs="Arial"/>
          <w:szCs w:val="24"/>
          <w:lang w:val="id-ID"/>
        </w:rPr>
        <w:t xml:space="preserve"> akan diakreditasi secara berkala. Akreditasi dilakukan oleh BAN-PT terhadap program </w:t>
      </w:r>
      <w:r w:rsidR="00D928AA" w:rsidRPr="00D62CB9">
        <w:rPr>
          <w:lang w:val="id-ID"/>
        </w:rPr>
        <w:t>Pendidikan</w:t>
      </w:r>
      <w:r w:rsidRPr="00D62CB9">
        <w:rPr>
          <w:rFonts w:cs="Arial"/>
          <w:szCs w:val="24"/>
          <w:lang w:val="id-ID"/>
        </w:rPr>
        <w:t xml:space="preserve"> </w:t>
      </w:r>
      <w:r w:rsidR="00D928AA" w:rsidRPr="00D62CB9">
        <w:rPr>
          <w:lang w:val="id-ID"/>
        </w:rPr>
        <w:t xml:space="preserve">Dokter Spesialis Ilmu Penyakit Jantung dan Pembuluh Darah </w:t>
      </w:r>
      <w:r w:rsidRPr="00D62CB9">
        <w:rPr>
          <w:rFonts w:cs="Arial"/>
          <w:szCs w:val="24"/>
          <w:lang w:val="id-ID"/>
        </w:rPr>
        <w:t>. Rincian prosedur akreditasi dapat dilihat pada Buku II</w:t>
      </w:r>
    </w:p>
    <w:p w:rsidR="00D928AA" w:rsidRPr="00D62CB9" w:rsidRDefault="00D928AA" w:rsidP="009E4459">
      <w:pPr>
        <w:rPr>
          <w:rFonts w:cs="Arial"/>
          <w:i/>
          <w:szCs w:val="24"/>
        </w:rPr>
      </w:pPr>
      <w:bookmarkStart w:id="36" w:name="_Toc222646039"/>
    </w:p>
    <w:p w:rsidR="007A7686" w:rsidRPr="00D62CB9" w:rsidRDefault="00D928AA" w:rsidP="009E4459">
      <w:pPr>
        <w:rPr>
          <w:rFonts w:cs="Arial"/>
          <w:i/>
          <w:szCs w:val="24"/>
        </w:rPr>
      </w:pPr>
      <w:r w:rsidRPr="00D62CB9">
        <w:rPr>
          <w:rFonts w:cs="Arial"/>
          <w:i/>
          <w:szCs w:val="24"/>
        </w:rPr>
        <w:t xml:space="preserve">4.2. </w:t>
      </w:r>
      <w:r w:rsidR="00A47C80" w:rsidRPr="00D62CB9">
        <w:rPr>
          <w:rFonts w:cs="Arial"/>
          <w:i/>
          <w:szCs w:val="24"/>
        </w:rPr>
        <w:t xml:space="preserve">Instrumen Akreditasi </w:t>
      </w:r>
      <w:bookmarkEnd w:id="36"/>
      <w:r w:rsidRPr="00D62CB9">
        <w:rPr>
          <w:rFonts w:cs="Arial"/>
          <w:i/>
          <w:szCs w:val="24"/>
        </w:rPr>
        <w:t xml:space="preserve">program pendidikan </w:t>
      </w:r>
    </w:p>
    <w:p w:rsidR="007A7686" w:rsidRPr="00D62CB9" w:rsidRDefault="007A7686" w:rsidP="009E4459">
      <w:pPr>
        <w:rPr>
          <w:rFonts w:cs="Arial"/>
          <w:szCs w:val="24"/>
        </w:rPr>
      </w:pPr>
    </w:p>
    <w:p w:rsidR="007A7686" w:rsidRPr="00D62CB9" w:rsidRDefault="00A47C80" w:rsidP="009E4459">
      <w:pPr>
        <w:rPr>
          <w:rFonts w:cs="Arial"/>
          <w:szCs w:val="24"/>
          <w:lang w:val="id-ID"/>
        </w:rPr>
      </w:pPr>
      <w:r w:rsidRPr="00D62CB9">
        <w:rPr>
          <w:rFonts w:cs="Arial"/>
          <w:szCs w:val="24"/>
        </w:rPr>
        <w:t xml:space="preserve">Instrumen yang digunakan dalam proses akreditasi </w:t>
      </w:r>
      <w:r w:rsidR="00D928AA" w:rsidRPr="00D62CB9">
        <w:rPr>
          <w:rFonts w:cs="Arial"/>
          <w:szCs w:val="24"/>
        </w:rPr>
        <w:t>program pendidikan</w:t>
      </w:r>
      <w:r w:rsidRPr="00D62CB9">
        <w:rPr>
          <w:rFonts w:cs="Arial"/>
          <w:szCs w:val="24"/>
        </w:rPr>
        <w:t xml:space="preserve"> dikembangkan berdasarkan standar, elemen dan butir penilaian seperti dijelaskan dalam Bagian A dari bab ini. Data, informasi dan penjelasan setiap standar dan elemen serta butir yang diminta dalam rangka akreditasi dirumuskan dan disajikan oleh </w:t>
      </w:r>
      <w:r w:rsidR="00D928AA" w:rsidRPr="00D62CB9">
        <w:rPr>
          <w:rFonts w:cs="Arial"/>
          <w:szCs w:val="24"/>
        </w:rPr>
        <w:t>program pendidikan</w:t>
      </w:r>
      <w:r w:rsidRPr="00D62CB9">
        <w:rPr>
          <w:rFonts w:cs="Arial"/>
          <w:szCs w:val="24"/>
        </w:rPr>
        <w:t xml:space="preserve"> dalam instrumen yang berbentuk borang</w:t>
      </w:r>
      <w:r w:rsidRPr="00D62CB9">
        <w:rPr>
          <w:rFonts w:cs="Arial"/>
          <w:szCs w:val="24"/>
          <w:lang w:val="id-ID"/>
        </w:rPr>
        <w:t xml:space="preserve"> dan evaluasi diri </w:t>
      </w:r>
      <w:r w:rsidR="00D928AA" w:rsidRPr="00D62CB9">
        <w:rPr>
          <w:rFonts w:cs="Arial"/>
          <w:szCs w:val="24"/>
        </w:rPr>
        <w:t>program pendidikan</w:t>
      </w:r>
      <w:r w:rsidRPr="00D62CB9">
        <w:rPr>
          <w:rFonts w:cs="Arial"/>
          <w:szCs w:val="24"/>
        </w:rPr>
        <w:t xml:space="preserve">. </w:t>
      </w:r>
    </w:p>
    <w:p w:rsidR="007A7686" w:rsidRPr="00D62CB9" w:rsidRDefault="007A7686" w:rsidP="009E4459">
      <w:pPr>
        <w:rPr>
          <w:rFonts w:cs="Arial"/>
          <w:szCs w:val="24"/>
          <w:lang w:val="id-ID"/>
        </w:rPr>
      </w:pPr>
    </w:p>
    <w:p w:rsidR="007A7686" w:rsidRPr="00D62CB9" w:rsidRDefault="00A47C80" w:rsidP="009E4459">
      <w:pPr>
        <w:rPr>
          <w:rFonts w:cs="Arial"/>
          <w:szCs w:val="24"/>
          <w:lang w:val="id-ID"/>
        </w:rPr>
      </w:pPr>
      <w:r w:rsidRPr="00D62CB9">
        <w:rPr>
          <w:rFonts w:cs="Arial"/>
          <w:szCs w:val="24"/>
        </w:rPr>
        <w:t>Borang akreditasi adalah dokumen yang berupa laporan diri (</w:t>
      </w:r>
      <w:r w:rsidRPr="00D62CB9">
        <w:rPr>
          <w:rFonts w:cs="Arial"/>
          <w:i/>
          <w:iCs/>
          <w:szCs w:val="24"/>
        </w:rPr>
        <w:t>self-report</w:t>
      </w:r>
      <w:r w:rsidRPr="00D62CB9">
        <w:rPr>
          <w:rFonts w:cs="Arial"/>
          <w:szCs w:val="24"/>
        </w:rPr>
        <w:t xml:space="preserve">) suatu </w:t>
      </w:r>
      <w:r w:rsidR="00D928AA" w:rsidRPr="00D62CB9">
        <w:rPr>
          <w:rFonts w:cs="Arial"/>
          <w:szCs w:val="24"/>
        </w:rPr>
        <w:t>program pendidikan</w:t>
      </w:r>
      <w:r w:rsidRPr="00D62CB9">
        <w:rPr>
          <w:rFonts w:cs="Arial"/>
          <w:szCs w:val="24"/>
        </w:rPr>
        <w:t xml:space="preserve"> yang dirumuskan sesuai dengan petunjuk yang terdapat pada Buku IV dan digunakan untuk mengevaluasi dan menilai serta menetapkan status dan peringkat akreditasi </w:t>
      </w:r>
      <w:r w:rsidR="00D928AA" w:rsidRPr="00D62CB9">
        <w:rPr>
          <w:rFonts w:cs="Arial"/>
          <w:szCs w:val="24"/>
        </w:rPr>
        <w:t>program pendidikan</w:t>
      </w:r>
      <w:r w:rsidRPr="00D62CB9">
        <w:rPr>
          <w:rFonts w:cs="Arial"/>
          <w:szCs w:val="24"/>
        </w:rPr>
        <w:t xml:space="preserve"> yang diakreditasi. Borang akreditasi merupakan kumpulan data dan informasi mengenai masukan, proses, keluaran, hasil, dan dampak yang bercirikan upaya untuk meningkatkan mutu kinerja, keadaan dan perangkat kependidikan </w:t>
      </w:r>
      <w:r w:rsidR="00D928AA" w:rsidRPr="00D62CB9">
        <w:rPr>
          <w:rFonts w:cs="Arial"/>
          <w:szCs w:val="24"/>
        </w:rPr>
        <w:t>program pendidikan</w:t>
      </w:r>
      <w:r w:rsidRPr="00D62CB9">
        <w:rPr>
          <w:rFonts w:cs="Arial"/>
          <w:szCs w:val="24"/>
        </w:rPr>
        <w:t xml:space="preserve"> secara berkelanjutan. </w:t>
      </w:r>
    </w:p>
    <w:p w:rsidR="007A7686" w:rsidRPr="00D62CB9" w:rsidRDefault="007A7686" w:rsidP="009E4459">
      <w:pPr>
        <w:rPr>
          <w:rFonts w:cs="Arial"/>
          <w:szCs w:val="24"/>
          <w:lang w:val="id-ID"/>
        </w:rPr>
      </w:pPr>
    </w:p>
    <w:p w:rsidR="007A7686" w:rsidRPr="00D62CB9" w:rsidRDefault="00A47C80" w:rsidP="009E4459">
      <w:pPr>
        <w:rPr>
          <w:rFonts w:cs="Arial"/>
          <w:szCs w:val="24"/>
          <w:lang w:val="nb-NO"/>
        </w:rPr>
      </w:pPr>
      <w:r w:rsidRPr="00D62CB9">
        <w:rPr>
          <w:rFonts w:cs="Arial"/>
          <w:bCs/>
          <w:szCs w:val="24"/>
          <w:lang w:val="nb-NO"/>
        </w:rPr>
        <w:t>Evaluasi-diri</w:t>
      </w:r>
      <w:r w:rsidRPr="00D62CB9">
        <w:rPr>
          <w:rFonts w:cs="Arial"/>
          <w:szCs w:val="24"/>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7A7686" w:rsidRPr="00D62CB9" w:rsidRDefault="007A7686" w:rsidP="009E4459">
      <w:pPr>
        <w:rPr>
          <w:rFonts w:cs="Arial"/>
          <w:szCs w:val="24"/>
          <w:lang w:val="id-ID"/>
        </w:rPr>
      </w:pPr>
    </w:p>
    <w:p w:rsidR="007A7686" w:rsidRPr="00D62CB9" w:rsidRDefault="00A47C80" w:rsidP="009E4459">
      <w:pPr>
        <w:rPr>
          <w:rFonts w:cs="Arial"/>
          <w:szCs w:val="24"/>
        </w:rPr>
      </w:pPr>
      <w:r w:rsidRPr="00D62CB9">
        <w:rPr>
          <w:rFonts w:cs="Arial"/>
          <w:szCs w:val="24"/>
        </w:rPr>
        <w:t xml:space="preserve">Isi borang akreditasi mencakup deskripsi dan analisis yang sistematis sebagai respons yang proaktif terhadap berbagai indikator yang dijabarkan dari standar akreditasi </w:t>
      </w:r>
      <w:r w:rsidR="00D928AA" w:rsidRPr="00D62CB9">
        <w:rPr>
          <w:rFonts w:cs="Arial"/>
          <w:szCs w:val="24"/>
        </w:rPr>
        <w:t>program pendidikan</w:t>
      </w:r>
      <w:r w:rsidRPr="00D62CB9">
        <w:rPr>
          <w:rFonts w:cs="Arial"/>
          <w:szCs w:val="24"/>
        </w:rPr>
        <w:t xml:space="preserve">. Standar dan indikator akreditasi tersebut dijelaskan dalam pedoman penyusunan borang akreditasi. </w:t>
      </w:r>
    </w:p>
    <w:p w:rsidR="007A7686" w:rsidRPr="00D62CB9" w:rsidRDefault="007A7686" w:rsidP="009E4459">
      <w:pPr>
        <w:rPr>
          <w:rFonts w:cs="Arial"/>
          <w:szCs w:val="24"/>
        </w:rPr>
      </w:pPr>
    </w:p>
    <w:p w:rsidR="007A7686" w:rsidRPr="00D62CB9" w:rsidRDefault="00D928AA" w:rsidP="009E4459">
      <w:pPr>
        <w:rPr>
          <w:rFonts w:cs="Arial"/>
          <w:szCs w:val="24"/>
        </w:rPr>
      </w:pPr>
      <w:r w:rsidRPr="00D62CB9">
        <w:rPr>
          <w:rFonts w:cs="Arial"/>
          <w:szCs w:val="24"/>
        </w:rPr>
        <w:t>Program pendidikan</w:t>
      </w:r>
      <w:r w:rsidR="00A47C80" w:rsidRPr="00D62CB9">
        <w:rPr>
          <w:rFonts w:cs="Arial"/>
          <w:szCs w:val="24"/>
        </w:rPr>
        <w:t xml:space="preserve"> mendeskripsikan dan menganalisis semua indikator dalam konteks keseluruhan standar akreditasi dengan memperhatikan sebelas dimensi mutu yang merupakan jabaran dari RAISE++, yaitu: </w:t>
      </w:r>
      <w:r w:rsidR="00A47C80" w:rsidRPr="00D62CB9">
        <w:rPr>
          <w:rFonts w:cs="Arial"/>
          <w:b/>
          <w:szCs w:val="24"/>
        </w:rPr>
        <w:t>relevansi</w:t>
      </w:r>
      <w:r w:rsidR="00A47C80" w:rsidRPr="00D62CB9">
        <w:rPr>
          <w:rFonts w:cs="Arial"/>
          <w:szCs w:val="24"/>
        </w:rPr>
        <w:t xml:space="preserve"> (</w:t>
      </w:r>
      <w:r w:rsidR="00A47C80" w:rsidRPr="00D62CB9">
        <w:rPr>
          <w:rFonts w:cs="Arial"/>
          <w:i/>
          <w:szCs w:val="24"/>
        </w:rPr>
        <w:t>relevance</w:t>
      </w:r>
      <w:r w:rsidR="00A47C80" w:rsidRPr="00D62CB9">
        <w:rPr>
          <w:rFonts w:cs="Arial"/>
          <w:szCs w:val="24"/>
        </w:rPr>
        <w:t xml:space="preserve">), </w:t>
      </w:r>
      <w:r w:rsidR="00A47C80" w:rsidRPr="00D62CB9">
        <w:rPr>
          <w:rFonts w:cs="Arial"/>
          <w:b/>
          <w:szCs w:val="24"/>
        </w:rPr>
        <w:t>suasana akademik</w:t>
      </w:r>
      <w:r w:rsidR="00A47C80" w:rsidRPr="00D62CB9">
        <w:rPr>
          <w:rFonts w:cs="Arial"/>
          <w:szCs w:val="24"/>
        </w:rPr>
        <w:t xml:space="preserve"> (</w:t>
      </w:r>
      <w:r w:rsidR="00A47C80" w:rsidRPr="00D62CB9">
        <w:rPr>
          <w:rFonts w:cs="Arial"/>
          <w:i/>
          <w:szCs w:val="24"/>
        </w:rPr>
        <w:t>academic atmosphere</w:t>
      </w:r>
      <w:r w:rsidR="00A47C80" w:rsidRPr="00D62CB9">
        <w:rPr>
          <w:rFonts w:cs="Arial"/>
          <w:szCs w:val="24"/>
        </w:rPr>
        <w:t xml:space="preserve">), </w:t>
      </w:r>
      <w:r w:rsidR="00A47C80" w:rsidRPr="00D62CB9">
        <w:rPr>
          <w:rFonts w:cs="Arial"/>
          <w:b/>
          <w:szCs w:val="24"/>
        </w:rPr>
        <w:t>pengelolaan internal dan organisasi</w:t>
      </w:r>
      <w:r w:rsidR="00A47C80" w:rsidRPr="00D62CB9">
        <w:rPr>
          <w:rFonts w:cs="Arial"/>
          <w:szCs w:val="24"/>
        </w:rPr>
        <w:t xml:space="preserve"> (</w:t>
      </w:r>
      <w:r w:rsidR="00A47C80" w:rsidRPr="00D62CB9">
        <w:rPr>
          <w:rFonts w:cs="Arial"/>
          <w:i/>
          <w:szCs w:val="24"/>
        </w:rPr>
        <w:t>internal management and organization</w:t>
      </w:r>
      <w:r w:rsidR="00A47C80" w:rsidRPr="00D62CB9">
        <w:rPr>
          <w:rFonts w:cs="Arial"/>
          <w:szCs w:val="24"/>
        </w:rPr>
        <w:t xml:space="preserve">), </w:t>
      </w:r>
      <w:r w:rsidR="00A47C80" w:rsidRPr="00D62CB9">
        <w:rPr>
          <w:rFonts w:cs="Arial"/>
          <w:b/>
          <w:szCs w:val="24"/>
        </w:rPr>
        <w:t>keberlanjutan</w:t>
      </w:r>
      <w:r w:rsidR="00A47C80" w:rsidRPr="00D62CB9">
        <w:rPr>
          <w:rFonts w:cs="Arial"/>
          <w:szCs w:val="24"/>
        </w:rPr>
        <w:t xml:space="preserve"> (</w:t>
      </w:r>
      <w:r w:rsidR="00A47C80" w:rsidRPr="00D62CB9">
        <w:rPr>
          <w:rFonts w:cs="Arial"/>
          <w:i/>
          <w:szCs w:val="24"/>
        </w:rPr>
        <w:t>sustainability</w:t>
      </w:r>
      <w:r w:rsidR="00A47C80" w:rsidRPr="00D62CB9">
        <w:rPr>
          <w:rFonts w:cs="Arial"/>
          <w:szCs w:val="24"/>
        </w:rPr>
        <w:t xml:space="preserve">), </w:t>
      </w:r>
      <w:r w:rsidR="00A47C80" w:rsidRPr="00D62CB9">
        <w:rPr>
          <w:rFonts w:cs="Arial"/>
          <w:b/>
          <w:szCs w:val="24"/>
        </w:rPr>
        <w:t>efisiensi</w:t>
      </w:r>
      <w:r w:rsidR="00A47C80" w:rsidRPr="00D62CB9">
        <w:rPr>
          <w:rFonts w:cs="Arial"/>
          <w:szCs w:val="24"/>
        </w:rPr>
        <w:t xml:space="preserve"> (</w:t>
      </w:r>
      <w:r w:rsidR="00A47C80" w:rsidRPr="00D62CB9">
        <w:rPr>
          <w:rFonts w:cs="Arial"/>
          <w:i/>
          <w:szCs w:val="24"/>
        </w:rPr>
        <w:t>efficiency</w:t>
      </w:r>
      <w:r w:rsidR="00A47C80" w:rsidRPr="00D62CB9">
        <w:rPr>
          <w:rFonts w:cs="Arial"/>
          <w:szCs w:val="24"/>
        </w:rPr>
        <w:t>), termasuk  produktivitas. Dimensi tambahannya adalah kepemimpinan (</w:t>
      </w:r>
      <w:r w:rsidR="00A47C80" w:rsidRPr="00D62CB9">
        <w:rPr>
          <w:rFonts w:cs="Arial"/>
          <w:i/>
          <w:szCs w:val="24"/>
        </w:rPr>
        <w:t>leadership</w:t>
      </w:r>
      <w:r w:rsidR="00A47C80" w:rsidRPr="00D62CB9">
        <w:rPr>
          <w:rFonts w:cs="Arial"/>
          <w:szCs w:val="24"/>
        </w:rPr>
        <w:t xml:space="preserve">), </w:t>
      </w:r>
      <w:r w:rsidR="00A47C80" w:rsidRPr="00D62CB9">
        <w:rPr>
          <w:rFonts w:cs="Arial"/>
          <w:b/>
          <w:szCs w:val="24"/>
        </w:rPr>
        <w:t>pemerataan</w:t>
      </w:r>
      <w:r w:rsidR="00A47C80" w:rsidRPr="00D62CB9">
        <w:rPr>
          <w:rFonts w:cs="Arial"/>
          <w:szCs w:val="24"/>
        </w:rPr>
        <w:t xml:space="preserve"> (</w:t>
      </w:r>
      <w:r w:rsidR="00A47C80" w:rsidRPr="00D62CB9">
        <w:rPr>
          <w:rFonts w:cs="Arial"/>
          <w:i/>
          <w:szCs w:val="24"/>
        </w:rPr>
        <w:t>equity</w:t>
      </w:r>
      <w:r w:rsidR="00A47C80" w:rsidRPr="00D62CB9">
        <w:rPr>
          <w:rFonts w:cs="Arial"/>
          <w:szCs w:val="24"/>
        </w:rPr>
        <w:t>)</w:t>
      </w:r>
      <w:r w:rsidR="00A47C80" w:rsidRPr="00D62CB9">
        <w:rPr>
          <w:rFonts w:cs="Arial"/>
          <w:i/>
          <w:szCs w:val="24"/>
        </w:rPr>
        <w:t xml:space="preserve">, </w:t>
      </w:r>
      <w:r w:rsidR="00A47C80" w:rsidRPr="00D62CB9">
        <w:rPr>
          <w:rFonts w:cs="Arial"/>
          <w:szCs w:val="24"/>
        </w:rPr>
        <w:t xml:space="preserve">dan </w:t>
      </w:r>
      <w:r w:rsidR="00A47C80" w:rsidRPr="00D62CB9">
        <w:rPr>
          <w:rFonts w:cs="Arial"/>
          <w:b/>
          <w:szCs w:val="24"/>
        </w:rPr>
        <w:t>tata pamong</w:t>
      </w:r>
      <w:r w:rsidR="00A47C80" w:rsidRPr="00D62CB9">
        <w:rPr>
          <w:rFonts w:cs="Arial"/>
          <w:szCs w:val="24"/>
        </w:rPr>
        <w:t xml:space="preserve"> (</w:t>
      </w:r>
      <w:r w:rsidR="00A47C80" w:rsidRPr="00D62CB9">
        <w:rPr>
          <w:rFonts w:cs="Arial"/>
          <w:i/>
          <w:szCs w:val="24"/>
        </w:rPr>
        <w:t>governance</w:t>
      </w:r>
      <w:r w:rsidR="00A47C80" w:rsidRPr="00D62CB9">
        <w:rPr>
          <w:rFonts w:cs="Arial"/>
          <w:szCs w:val="24"/>
        </w:rPr>
        <w:t xml:space="preserve">).  </w:t>
      </w:r>
    </w:p>
    <w:p w:rsidR="007A7686" w:rsidRPr="00D62CB9" w:rsidRDefault="007A7686" w:rsidP="009E4459">
      <w:pPr>
        <w:rPr>
          <w:rFonts w:cs="Arial"/>
          <w:szCs w:val="24"/>
        </w:rPr>
      </w:pPr>
    </w:p>
    <w:p w:rsidR="007A7686" w:rsidRPr="00D62CB9" w:rsidRDefault="00A47C80" w:rsidP="009E4459">
      <w:pPr>
        <w:rPr>
          <w:rFonts w:cs="Arial"/>
          <w:szCs w:val="24"/>
        </w:rPr>
      </w:pPr>
      <w:r w:rsidRPr="00D62CB9">
        <w:rPr>
          <w:rFonts w:cs="Arial"/>
          <w:szCs w:val="24"/>
        </w:rPr>
        <w:t xml:space="preserve">Penjelasan dan rincian aspek instrumen ini disajikan dalam buku tersendiri, yaitu Buku </w:t>
      </w:r>
      <w:r w:rsidR="00D928AA" w:rsidRPr="00D62CB9">
        <w:rPr>
          <w:rFonts w:cs="Arial"/>
          <w:szCs w:val="24"/>
        </w:rPr>
        <w:t>III</w:t>
      </w:r>
      <w:r w:rsidRPr="00D62CB9">
        <w:rPr>
          <w:rFonts w:cs="Arial"/>
          <w:szCs w:val="24"/>
        </w:rPr>
        <w:t xml:space="preserve">. </w:t>
      </w:r>
      <w:bookmarkStart w:id="37" w:name="_Toc222646040"/>
    </w:p>
    <w:p w:rsidR="007A7686" w:rsidRPr="00D62CB9" w:rsidRDefault="007A7686" w:rsidP="009E4459">
      <w:pPr>
        <w:rPr>
          <w:rFonts w:cs="Arial"/>
          <w:szCs w:val="24"/>
        </w:rPr>
      </w:pPr>
    </w:p>
    <w:p w:rsidR="007A7686" w:rsidRPr="00D62CB9" w:rsidRDefault="00A47C80" w:rsidP="009E4459">
      <w:pPr>
        <w:rPr>
          <w:rFonts w:cs="Arial"/>
          <w:b/>
          <w:szCs w:val="24"/>
        </w:rPr>
      </w:pPr>
      <w:r w:rsidRPr="00D62CB9">
        <w:rPr>
          <w:rFonts w:cs="Arial"/>
          <w:b/>
          <w:szCs w:val="24"/>
        </w:rPr>
        <w:t xml:space="preserve">Kode Etik Akreditasi </w:t>
      </w:r>
      <w:bookmarkEnd w:id="37"/>
      <w:r w:rsidR="00D928AA" w:rsidRPr="00D62CB9">
        <w:rPr>
          <w:rFonts w:cs="Arial"/>
          <w:b/>
          <w:szCs w:val="24"/>
        </w:rPr>
        <w:t>Program Pendidikan</w:t>
      </w:r>
    </w:p>
    <w:p w:rsidR="007A7686" w:rsidRPr="00D62CB9" w:rsidRDefault="007A7686" w:rsidP="009E4459">
      <w:pPr>
        <w:rPr>
          <w:rFonts w:cs="Arial"/>
          <w:b/>
          <w:i/>
          <w:szCs w:val="24"/>
        </w:rPr>
      </w:pPr>
    </w:p>
    <w:p w:rsidR="007A7686" w:rsidRPr="00D62CB9" w:rsidRDefault="00A47C80" w:rsidP="009E4459">
      <w:pPr>
        <w:rPr>
          <w:rFonts w:cs="Arial"/>
          <w:szCs w:val="24"/>
        </w:rPr>
      </w:pPr>
      <w:r w:rsidRPr="00D62CB9">
        <w:rPr>
          <w:rFonts w:cs="Arial"/>
          <w:szCs w:val="24"/>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dan staf sekretariat BAN-PT. </w:t>
      </w:r>
      <w:r w:rsidRPr="00D62CB9">
        <w:rPr>
          <w:rFonts w:cs="Arial"/>
          <w:szCs w:val="24"/>
        </w:rPr>
        <w:lastRenderedPageBreak/>
        <w:t xml:space="preserve">Kode etik tersebut berisikan pernyataan dasar filosofis dan kebijakan yang melandasi penyelenggaraan akreditasi; hal-hal yang harus dilakukan </w:t>
      </w:r>
      <w:r w:rsidRPr="00D62CB9">
        <w:rPr>
          <w:rFonts w:cs="Arial"/>
          <w:i/>
          <w:szCs w:val="24"/>
        </w:rPr>
        <w:t>(the does)</w:t>
      </w:r>
      <w:r w:rsidRPr="00D62CB9">
        <w:rPr>
          <w:rFonts w:cs="Arial"/>
          <w:szCs w:val="24"/>
        </w:rPr>
        <w:t xml:space="preserve"> dan yang tidak layak dilakukan </w:t>
      </w:r>
      <w:r w:rsidRPr="00D62CB9">
        <w:rPr>
          <w:rFonts w:cs="Arial"/>
          <w:i/>
          <w:szCs w:val="24"/>
        </w:rPr>
        <w:t>(the don’ts)</w:t>
      </w:r>
      <w:r w:rsidRPr="00D62CB9">
        <w:rPr>
          <w:rFonts w:cs="Arial"/>
          <w:szCs w:val="24"/>
        </w:rPr>
        <w:t xml:space="preserve"> oleh setiap pihak terkait; serta sanksi terhadap pelanggarannya. Penjelasan dan rincian kode etik ini berlaku umum bagi akreditasi semua tingkat dan jenis peguruan tinggi dan program studi. Oleh karena itu kode etik tersebut disajikan dalam buku tersendiri di luar perangkat instrumen akreditasi </w:t>
      </w:r>
      <w:r w:rsidR="00D928AA" w:rsidRPr="00D62CB9">
        <w:rPr>
          <w:rFonts w:cs="Arial"/>
          <w:szCs w:val="24"/>
        </w:rPr>
        <w:t>Program pendidikan</w:t>
      </w:r>
      <w:r w:rsidRPr="00D62CB9">
        <w:rPr>
          <w:rFonts w:cs="Arial"/>
          <w:szCs w:val="24"/>
        </w:rPr>
        <w:t xml:space="preserve"> </w:t>
      </w:r>
    </w:p>
    <w:p w:rsidR="007A7686" w:rsidRPr="00D62CB9" w:rsidRDefault="007A7686" w:rsidP="007A7686">
      <w:pPr>
        <w:rPr>
          <w:rFonts w:cs="Arial"/>
          <w:szCs w:val="24"/>
        </w:rPr>
      </w:pPr>
    </w:p>
    <w:p w:rsidR="00D928AA" w:rsidRPr="00D62CB9" w:rsidRDefault="00A47C80" w:rsidP="00D928AA">
      <w:pPr>
        <w:ind w:firstLine="360"/>
        <w:jc w:val="center"/>
        <w:rPr>
          <w:rFonts w:cs="Arial"/>
          <w:szCs w:val="24"/>
          <w:lang w:val="id-ID"/>
        </w:rPr>
      </w:pPr>
      <w:r w:rsidRPr="00D62CB9">
        <w:rPr>
          <w:rFonts w:cs="Arial"/>
          <w:b/>
          <w:szCs w:val="24"/>
          <w:lang w:val="es-ES"/>
        </w:rPr>
        <w:br w:type="page"/>
      </w:r>
      <w:bookmarkStart w:id="38" w:name="_Toc222646041"/>
      <w:bookmarkStart w:id="39" w:name="_Toc295140468"/>
      <w:r w:rsidR="00D928AA" w:rsidRPr="00D62CB9">
        <w:rPr>
          <w:rFonts w:cs="Arial"/>
          <w:szCs w:val="24"/>
          <w:lang w:val="id-ID"/>
        </w:rPr>
        <w:lastRenderedPageBreak/>
        <w:t xml:space="preserve"> </w:t>
      </w:r>
    </w:p>
    <w:p w:rsidR="00F8664E" w:rsidRPr="00D62CB9" w:rsidRDefault="00A47C80" w:rsidP="00B55E93">
      <w:pPr>
        <w:pStyle w:val="Heading1"/>
        <w:jc w:val="left"/>
        <w:rPr>
          <w:rFonts w:ascii="Arial" w:hAnsi="Arial" w:cs="Arial"/>
          <w:szCs w:val="24"/>
          <w:lang w:val="id-ID"/>
        </w:rPr>
      </w:pPr>
      <w:r w:rsidRPr="00D62CB9">
        <w:rPr>
          <w:rFonts w:ascii="Arial" w:hAnsi="Arial" w:cs="Arial"/>
          <w:szCs w:val="24"/>
          <w:lang w:val="id-ID"/>
        </w:rPr>
        <w:t>DAFTAR ISTILAH DAN SINGKATAN</w:t>
      </w:r>
      <w:bookmarkEnd w:id="38"/>
      <w:bookmarkEnd w:id="39"/>
    </w:p>
    <w:p w:rsidR="00F8664E" w:rsidRPr="00D62CB9" w:rsidRDefault="00F8664E" w:rsidP="00F8664E">
      <w:pPr>
        <w:rPr>
          <w:rFonts w:cs="Arial"/>
          <w:szCs w:val="24"/>
          <w:lang w:val="id-ID"/>
        </w:rPr>
      </w:pPr>
    </w:p>
    <w:p w:rsidR="004F75F4" w:rsidRPr="00D62CB9" w:rsidRDefault="00A47C80" w:rsidP="004F75F4">
      <w:pPr>
        <w:ind w:left="993" w:hanging="993"/>
        <w:rPr>
          <w:rFonts w:cs="Arial"/>
          <w:szCs w:val="24"/>
          <w:lang w:val="id-ID"/>
        </w:rPr>
      </w:pPr>
      <w:r w:rsidRPr="00D62CB9">
        <w:rPr>
          <w:rFonts w:cs="Arial"/>
          <w:b/>
          <w:bCs/>
          <w:szCs w:val="24"/>
          <w:lang w:val="id-ID"/>
        </w:rPr>
        <w:t>Akreditasi</w:t>
      </w:r>
      <w:r w:rsidRPr="00D62CB9">
        <w:rPr>
          <w:rFonts w:cs="Arial"/>
          <w:szCs w:val="24"/>
          <w:lang w:val="id-ID"/>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4F75F4" w:rsidRPr="00D62CB9" w:rsidRDefault="004F75F4" w:rsidP="004F75F4">
      <w:pPr>
        <w:ind w:left="900" w:hanging="540"/>
        <w:rPr>
          <w:rFonts w:cs="Arial"/>
          <w:szCs w:val="24"/>
          <w:lang w:val="id-ID"/>
        </w:rPr>
      </w:pPr>
    </w:p>
    <w:p w:rsidR="004F75F4" w:rsidRPr="00D62CB9" w:rsidRDefault="00A47C80" w:rsidP="004F75F4">
      <w:pPr>
        <w:ind w:left="993" w:hanging="993"/>
        <w:rPr>
          <w:rFonts w:cs="Arial"/>
          <w:szCs w:val="24"/>
          <w:lang w:val="id-ID"/>
        </w:rPr>
      </w:pPr>
      <w:r w:rsidRPr="00D62CB9">
        <w:rPr>
          <w:rFonts w:cs="Arial"/>
          <w:b/>
          <w:bCs/>
          <w:szCs w:val="24"/>
          <w:lang w:val="id-ID"/>
        </w:rPr>
        <w:t>Akuntabilitas</w:t>
      </w:r>
      <w:r w:rsidRPr="00D62CB9">
        <w:rPr>
          <w:rFonts w:cs="Arial"/>
          <w:szCs w:val="24"/>
          <w:lang w:val="id-ID"/>
        </w:rPr>
        <w:t xml:space="preserve"> adalah pertanggungjawaban suatu institusi atau program studi kepada </w:t>
      </w:r>
      <w:r w:rsidRPr="00D62CB9">
        <w:rPr>
          <w:rFonts w:cs="Arial"/>
          <w:i/>
          <w:szCs w:val="24"/>
          <w:lang w:val="id-ID"/>
        </w:rPr>
        <w:t>stakeholders</w:t>
      </w:r>
      <w:r w:rsidRPr="00D62CB9">
        <w:rPr>
          <w:rFonts w:cs="Arial"/>
          <w:szCs w:val="24"/>
          <w:lang w:val="id-ID"/>
        </w:rPr>
        <w:t xml:space="preserve"> (pihak berkepentingan) mengenai pelaksanaan tugas dan fungsi program studi</w:t>
      </w:r>
    </w:p>
    <w:p w:rsidR="004F75F4" w:rsidRPr="00D62CB9" w:rsidRDefault="004F75F4" w:rsidP="004F75F4">
      <w:pPr>
        <w:ind w:left="900" w:hanging="540"/>
        <w:rPr>
          <w:rFonts w:cs="Arial"/>
          <w:b/>
          <w:bCs/>
          <w:szCs w:val="24"/>
          <w:lang w:val="id-ID"/>
        </w:rPr>
      </w:pPr>
    </w:p>
    <w:p w:rsidR="004F75F4" w:rsidRPr="00D62CB9" w:rsidRDefault="00A47C80" w:rsidP="004F75F4">
      <w:pPr>
        <w:ind w:left="993" w:hanging="993"/>
        <w:rPr>
          <w:rFonts w:cs="Arial"/>
          <w:szCs w:val="24"/>
        </w:rPr>
      </w:pPr>
      <w:r w:rsidRPr="00D62CB9">
        <w:rPr>
          <w:rFonts w:cs="Arial"/>
          <w:b/>
          <w:bCs/>
          <w:iCs/>
          <w:szCs w:val="24"/>
          <w:lang w:val="id-ID"/>
        </w:rPr>
        <w:t>Asesmen kecukupan</w:t>
      </w:r>
      <w:r w:rsidRPr="00D62CB9">
        <w:rPr>
          <w:rFonts w:cs="Arial"/>
          <w:szCs w:val="24"/>
          <w:lang w:val="id-ID"/>
        </w:rPr>
        <w:t xml:space="preserve"> adalah pengkajian </w:t>
      </w:r>
      <w:r w:rsidRPr="00D62CB9">
        <w:rPr>
          <w:rFonts w:cs="Arial"/>
          <w:i/>
          <w:szCs w:val="24"/>
          <w:lang w:val="id-ID"/>
        </w:rPr>
        <w:t>(review)</w:t>
      </w:r>
      <w:r w:rsidRPr="00D62CB9">
        <w:rPr>
          <w:rFonts w:cs="Arial"/>
          <w:szCs w:val="24"/>
          <w:lang w:val="id-ID"/>
        </w:rPr>
        <w:t>, evaluasi dan penilaian data dan informasi yang disajikan di dalam laporan evaluasi-diri program studi, dan di dalam borang program studi serta unit pengelola program studi. Kegiatan ini dilakukan oleh tim asesor pada tempat yang ditetapkan BAN-PT sebelum asesmen lapangan.</w:t>
      </w:r>
      <w:r w:rsidR="00F82512" w:rsidRPr="00D62CB9">
        <w:rPr>
          <w:rFonts w:cs="Arial"/>
          <w:szCs w:val="24"/>
        </w:rPr>
        <w:t>ke tempat program pendidikan</w:t>
      </w:r>
    </w:p>
    <w:p w:rsidR="004F75F4" w:rsidRPr="00D62CB9" w:rsidRDefault="004F75F4" w:rsidP="004F75F4">
      <w:pPr>
        <w:ind w:left="900" w:hanging="540"/>
        <w:rPr>
          <w:rFonts w:cs="Arial"/>
          <w:szCs w:val="24"/>
          <w:lang w:val="id-ID"/>
        </w:rPr>
      </w:pPr>
    </w:p>
    <w:p w:rsidR="004F75F4" w:rsidRPr="00D62CB9" w:rsidRDefault="00A47C80" w:rsidP="004F75F4">
      <w:pPr>
        <w:ind w:left="993" w:hanging="993"/>
        <w:rPr>
          <w:rFonts w:cs="Arial"/>
          <w:i/>
          <w:szCs w:val="24"/>
        </w:rPr>
      </w:pPr>
      <w:r w:rsidRPr="00D62CB9">
        <w:rPr>
          <w:rFonts w:cs="Arial"/>
          <w:b/>
          <w:bCs/>
          <w:szCs w:val="24"/>
          <w:lang w:val="id-ID"/>
        </w:rPr>
        <w:t xml:space="preserve">Asesmen lapangan </w:t>
      </w:r>
      <w:r w:rsidRPr="00D62CB9">
        <w:rPr>
          <w:rFonts w:cs="Arial"/>
          <w:bCs/>
          <w:szCs w:val="24"/>
          <w:lang w:val="id-ID"/>
        </w:rPr>
        <w:t>adalah</w:t>
      </w:r>
      <w:r w:rsidRPr="00D62CB9">
        <w:rPr>
          <w:rFonts w:cs="Arial"/>
          <w:szCs w:val="24"/>
          <w:lang w:val="id-ID"/>
        </w:rPr>
        <w:t xml:space="preserve"> telaah dan penilaian di tempat kedudukan program studi, unit pengelola program studi yang dilaksanakan oleh tim asesor untuk melakukan verifikasi, validasi, dan melengkapi data dan informasi yang disajikan dalam evaluasi-diri dan borang oleh program studi atau unit pengelola program studi, yang telah dipelajari oleh tim asesor tersebut pada tahap asesmen kecukupan</w:t>
      </w:r>
      <w:r w:rsidRPr="00D62CB9">
        <w:rPr>
          <w:rFonts w:cs="Arial"/>
          <w:i/>
          <w:szCs w:val="24"/>
          <w:lang w:val="id-ID"/>
        </w:rPr>
        <w:t>.</w:t>
      </w:r>
    </w:p>
    <w:p w:rsidR="00F82512" w:rsidRPr="00D62CB9" w:rsidRDefault="00F82512" w:rsidP="004F75F4">
      <w:pPr>
        <w:ind w:left="993" w:hanging="993"/>
        <w:rPr>
          <w:rFonts w:cs="Arial"/>
          <w:szCs w:val="24"/>
        </w:rPr>
      </w:pPr>
    </w:p>
    <w:p w:rsidR="00F82512" w:rsidRPr="00D62CB9" w:rsidRDefault="00F82512" w:rsidP="00F82512">
      <w:pPr>
        <w:ind w:left="900" w:hanging="540"/>
        <w:rPr>
          <w:bCs/>
          <w:lang w:val="id-ID"/>
        </w:rPr>
      </w:pPr>
      <w:r w:rsidRPr="00D62CB9">
        <w:rPr>
          <w:rFonts w:cs="Arial"/>
          <w:b/>
          <w:bCs/>
          <w:szCs w:val="24"/>
          <w:lang w:val="id-ID"/>
        </w:rPr>
        <w:t>Asosiasi Fakultas</w:t>
      </w:r>
      <w:r w:rsidRPr="00D62CB9">
        <w:rPr>
          <w:rFonts w:cs="Arial"/>
          <w:b/>
          <w:bCs/>
          <w:szCs w:val="24"/>
        </w:rPr>
        <w:t xml:space="preserve"> </w:t>
      </w:r>
      <w:r w:rsidRPr="00D62CB9">
        <w:rPr>
          <w:b/>
          <w:bCs/>
          <w:lang w:val="id-ID"/>
        </w:rPr>
        <w:t xml:space="preserve">Dokter Spesialis Ilmu Penyakit Jantung dan Pembuluh Darah </w:t>
      </w:r>
      <w:r w:rsidR="00A47C80" w:rsidRPr="00D62CB9">
        <w:rPr>
          <w:rFonts w:cs="Arial"/>
          <w:b/>
          <w:bCs/>
          <w:szCs w:val="24"/>
          <w:lang w:val="id-ID"/>
        </w:rPr>
        <w:t xml:space="preserve"> Indonesia </w:t>
      </w:r>
      <w:r w:rsidR="00A47C80" w:rsidRPr="00D62CB9">
        <w:rPr>
          <w:rFonts w:cs="Arial"/>
          <w:bCs/>
          <w:szCs w:val="24"/>
          <w:lang w:val="id-ID"/>
        </w:rPr>
        <w:t xml:space="preserve">adalah asosiasi yang anggotanya terdiri atas para dekan fakultas </w:t>
      </w:r>
      <w:r w:rsidRPr="00D62CB9">
        <w:rPr>
          <w:bCs/>
          <w:lang w:val="id-ID"/>
        </w:rPr>
        <w:t xml:space="preserve">Dokter Spesialis Ilmu Penyakit Jantung dan Pembuluh Darah </w:t>
      </w:r>
      <w:r w:rsidR="00A47C80" w:rsidRPr="00D62CB9">
        <w:rPr>
          <w:rFonts w:cs="Arial"/>
          <w:bCs/>
          <w:szCs w:val="24"/>
          <w:lang w:val="id-ID"/>
        </w:rPr>
        <w:t xml:space="preserve"> dan ketua program </w:t>
      </w:r>
      <w:r w:rsidRPr="00D62CB9">
        <w:rPr>
          <w:bCs/>
          <w:lang w:val="id-ID"/>
        </w:rPr>
        <w:t>Pendidikan</w:t>
      </w:r>
      <w:r w:rsidR="00A47C80" w:rsidRPr="00D62CB9">
        <w:rPr>
          <w:rFonts w:cs="Arial"/>
          <w:bCs/>
          <w:szCs w:val="24"/>
          <w:lang w:val="id-ID"/>
        </w:rPr>
        <w:t xml:space="preserve"> </w:t>
      </w:r>
      <w:r w:rsidRPr="00D62CB9">
        <w:rPr>
          <w:bCs/>
          <w:lang w:val="id-ID"/>
        </w:rPr>
        <w:t xml:space="preserve">Dokter Spesialis Ilmu Penyakit Jantung dan Pembuluh Darah </w:t>
      </w:r>
      <w:r w:rsidR="00A47C80" w:rsidRPr="00D62CB9">
        <w:rPr>
          <w:rFonts w:cs="Arial"/>
          <w:bCs/>
          <w:szCs w:val="24"/>
          <w:lang w:val="id-ID"/>
        </w:rPr>
        <w:t xml:space="preserve"> se Indonesia yang merupakan jaringan kerjasama fungsional institusi pendidikan yang melaksanakan program pendidikan bidang ilmu </w:t>
      </w:r>
      <w:r w:rsidRPr="00D62CB9">
        <w:rPr>
          <w:bCs/>
          <w:lang w:val="id-ID"/>
        </w:rPr>
        <w:t xml:space="preserve">Dokter Spesialis Ilmu Penyakit Jantung dan Pembuluh Darah </w:t>
      </w:r>
      <w:r w:rsidR="00A47C80" w:rsidRPr="00D62CB9">
        <w:rPr>
          <w:rFonts w:cs="Arial"/>
          <w:bCs/>
          <w:szCs w:val="24"/>
          <w:lang w:val="id-ID"/>
        </w:rPr>
        <w:t xml:space="preserve">, dan berfungsi memberikan pertimbangan dalam rangka memberdayakan dan menjamin mutu pendidikan </w:t>
      </w:r>
      <w:r w:rsidRPr="00D62CB9">
        <w:rPr>
          <w:bCs/>
          <w:lang w:val="id-ID"/>
        </w:rPr>
        <w:t xml:space="preserve">Dokter Spesialis Ilmu Penyakit Jantung dan Pembuluh Darah </w:t>
      </w:r>
      <w:r w:rsidR="00A47C80" w:rsidRPr="00D62CB9">
        <w:rPr>
          <w:rFonts w:cs="Arial"/>
          <w:bCs/>
          <w:szCs w:val="24"/>
          <w:lang w:val="id-ID"/>
        </w:rPr>
        <w:t xml:space="preserve"> yang diselenggarakan oleh anggotanya.</w:t>
      </w:r>
    </w:p>
    <w:p w:rsidR="004F75F4" w:rsidRPr="00D62CB9" w:rsidRDefault="004F75F4" w:rsidP="004F75F4">
      <w:pPr>
        <w:ind w:left="900" w:hanging="540"/>
        <w:rPr>
          <w:rFonts w:cs="Arial"/>
          <w:b/>
          <w:bCs/>
          <w:szCs w:val="24"/>
          <w:lang w:val="id-ID"/>
        </w:rPr>
      </w:pPr>
    </w:p>
    <w:p w:rsidR="004F75F4" w:rsidRPr="00D62CB9" w:rsidRDefault="00A47C80" w:rsidP="004F75F4">
      <w:pPr>
        <w:ind w:left="993" w:hanging="993"/>
        <w:rPr>
          <w:rFonts w:cs="Arial"/>
          <w:szCs w:val="24"/>
          <w:lang w:val="id-ID"/>
        </w:rPr>
      </w:pPr>
      <w:r w:rsidRPr="00D62CB9">
        <w:rPr>
          <w:rFonts w:cs="Arial"/>
          <w:b/>
          <w:szCs w:val="24"/>
          <w:lang w:val="id-ID"/>
        </w:rPr>
        <w:t>Badan Akreditasi Nasional Perguruan Tinggi</w:t>
      </w:r>
      <w:r w:rsidRPr="00D62CB9">
        <w:rPr>
          <w:rFonts w:cs="Arial"/>
          <w:szCs w:val="24"/>
          <w:lang w:val="id-ID"/>
        </w:rPr>
        <w:t xml:space="preserve"> (</w:t>
      </w:r>
      <w:r w:rsidRPr="00D62CB9">
        <w:rPr>
          <w:rFonts w:cs="Arial"/>
          <w:b/>
          <w:bCs/>
          <w:szCs w:val="24"/>
          <w:lang w:val="id-ID"/>
        </w:rPr>
        <w:t>BAN-PT</w:t>
      </w:r>
      <w:r w:rsidRPr="00D62CB9">
        <w:rPr>
          <w:rFonts w:cs="Arial"/>
          <w:szCs w:val="24"/>
          <w:lang w:val="id-ID"/>
        </w:rPr>
        <w:t>) adalah lembaga independen yang bertugas melaksanakan akreditasi program studi dan atau institusi perguruan tinggi.</w:t>
      </w:r>
    </w:p>
    <w:p w:rsidR="004F75F4" w:rsidRPr="00D62CB9" w:rsidRDefault="004F75F4" w:rsidP="004F75F4">
      <w:pPr>
        <w:ind w:left="900" w:hanging="540"/>
        <w:rPr>
          <w:rFonts w:cs="Arial"/>
          <w:szCs w:val="24"/>
          <w:lang w:val="id-ID"/>
        </w:rPr>
      </w:pPr>
    </w:p>
    <w:p w:rsidR="004F75F4" w:rsidRPr="00D62CB9" w:rsidRDefault="00A47C80" w:rsidP="004F75F4">
      <w:pPr>
        <w:ind w:left="993" w:hanging="993"/>
        <w:rPr>
          <w:rFonts w:cs="Arial"/>
          <w:szCs w:val="24"/>
          <w:lang w:val="id-ID"/>
        </w:rPr>
      </w:pPr>
      <w:r w:rsidRPr="00D62CB9">
        <w:rPr>
          <w:rFonts w:cs="Arial"/>
          <w:b/>
          <w:bCs/>
          <w:szCs w:val="24"/>
          <w:lang w:val="id-ID"/>
        </w:rPr>
        <w:t>Borang</w:t>
      </w:r>
      <w:r w:rsidRPr="00D62CB9">
        <w:rPr>
          <w:rFonts w:cs="Arial"/>
          <w:szCs w:val="24"/>
          <w:lang w:val="id-ID"/>
        </w:rPr>
        <w:t xml:space="preserve"> adalah instrumen akreditasi yang berupa formulir yang berisikan data dan informasi yang digunakan untuk mengevaluasi dan menilai mutu suatu program studi tingkat program doktor, magister, sarjana dan diploma.</w:t>
      </w:r>
    </w:p>
    <w:p w:rsidR="004F75F4" w:rsidRPr="00D62CB9" w:rsidRDefault="004F75F4" w:rsidP="004F75F4">
      <w:pPr>
        <w:ind w:left="900" w:hanging="900"/>
        <w:rPr>
          <w:rFonts w:cs="Arial"/>
          <w:b/>
          <w:bCs/>
          <w:szCs w:val="24"/>
          <w:lang w:val="id-ID"/>
        </w:rPr>
      </w:pPr>
    </w:p>
    <w:p w:rsidR="004F75F4" w:rsidRPr="00D62CB9" w:rsidRDefault="004F75F4" w:rsidP="004F75F4">
      <w:pPr>
        <w:ind w:left="900" w:hanging="540"/>
        <w:rPr>
          <w:rFonts w:cs="Arial"/>
          <w:szCs w:val="24"/>
          <w:lang w:val="id-ID"/>
        </w:rPr>
      </w:pPr>
    </w:p>
    <w:p w:rsidR="004F75F4" w:rsidRPr="00D62CB9" w:rsidRDefault="00A47C80" w:rsidP="004F75F4">
      <w:pPr>
        <w:ind w:left="993" w:hanging="993"/>
        <w:rPr>
          <w:rFonts w:cs="Arial"/>
          <w:szCs w:val="24"/>
          <w:lang w:val="id-ID"/>
        </w:rPr>
      </w:pPr>
      <w:r w:rsidRPr="00D62CB9">
        <w:rPr>
          <w:rFonts w:cs="Arial"/>
          <w:b/>
          <w:bCs/>
          <w:szCs w:val="24"/>
          <w:lang w:val="id-ID"/>
        </w:rPr>
        <w:t>Evaluasi-diri</w:t>
      </w:r>
      <w:r w:rsidRPr="00D62CB9">
        <w:rPr>
          <w:rFonts w:cs="Arial"/>
          <w:szCs w:val="24"/>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4F75F4" w:rsidRPr="00D62CB9" w:rsidRDefault="004F75F4" w:rsidP="004F75F4">
      <w:pPr>
        <w:ind w:left="900" w:hanging="540"/>
        <w:rPr>
          <w:rFonts w:cs="Arial"/>
          <w:b/>
          <w:bCs/>
          <w:szCs w:val="24"/>
          <w:lang w:val="id-ID"/>
        </w:rPr>
      </w:pPr>
    </w:p>
    <w:p w:rsidR="004F75F4" w:rsidRPr="00D62CB9" w:rsidRDefault="00A47C80" w:rsidP="004F75F4">
      <w:pPr>
        <w:ind w:left="993" w:hanging="993"/>
        <w:rPr>
          <w:rFonts w:cs="Arial"/>
          <w:szCs w:val="24"/>
          <w:lang w:val="id-ID"/>
        </w:rPr>
      </w:pPr>
      <w:r w:rsidRPr="00D62CB9">
        <w:rPr>
          <w:rFonts w:cs="Arial"/>
          <w:b/>
          <w:bCs/>
          <w:szCs w:val="24"/>
          <w:lang w:val="id-ID"/>
        </w:rPr>
        <w:t>Misi</w:t>
      </w:r>
      <w:r w:rsidRPr="00D62CB9">
        <w:rPr>
          <w:rFonts w:cs="Arial"/>
          <w:szCs w:val="24"/>
          <w:lang w:val="id-ID"/>
        </w:rPr>
        <w:t xml:space="preserve"> merupakan tugas dan cara kerja pokok yang harus dilaksanakan oleh suatu institusi perguruan tinggi atau program studi untuk mewujudkan visi institusi atau program studi tersebut. </w:t>
      </w:r>
    </w:p>
    <w:p w:rsidR="004F75F4" w:rsidRPr="00D62CB9" w:rsidRDefault="004F75F4" w:rsidP="004F75F4">
      <w:pPr>
        <w:ind w:left="900" w:hanging="900"/>
        <w:rPr>
          <w:rFonts w:cs="Arial"/>
          <w:szCs w:val="24"/>
          <w:lang w:val="id-ID"/>
        </w:rPr>
      </w:pPr>
    </w:p>
    <w:p w:rsidR="004F75F4" w:rsidRPr="00D62CB9" w:rsidRDefault="00A47C80" w:rsidP="00461782">
      <w:pPr>
        <w:ind w:left="900" w:hanging="900"/>
        <w:rPr>
          <w:rFonts w:cs="Arial"/>
          <w:szCs w:val="24"/>
          <w:lang w:val="id-ID"/>
        </w:rPr>
      </w:pPr>
      <w:r w:rsidRPr="00D62CB9">
        <w:rPr>
          <w:rFonts w:cs="Arial"/>
          <w:b/>
          <w:bCs/>
          <w:szCs w:val="24"/>
          <w:lang w:val="id-ID"/>
        </w:rPr>
        <w:t>Standar akreditasi</w:t>
      </w:r>
      <w:r w:rsidRPr="00D62CB9">
        <w:rPr>
          <w:rFonts w:cs="Arial"/>
          <w:szCs w:val="24"/>
          <w:lang w:val="id-ID"/>
        </w:rPr>
        <w:t xml:space="preserve"> adalah tolok ukur yang digunakan untuk menetapkan kelayakan dan mutu perguruan tinggi atau program studi. </w:t>
      </w:r>
    </w:p>
    <w:p w:rsidR="00F82512" w:rsidRPr="00D62CB9" w:rsidRDefault="00F82512" w:rsidP="00461782">
      <w:pPr>
        <w:ind w:left="900" w:hanging="900"/>
        <w:rPr>
          <w:rFonts w:cs="Arial"/>
          <w:b/>
          <w:bCs/>
          <w:szCs w:val="24"/>
          <w:lang w:val="sv-SE"/>
        </w:rPr>
      </w:pPr>
    </w:p>
    <w:p w:rsidR="004F75F4" w:rsidRPr="00D62CB9" w:rsidRDefault="00A47C80" w:rsidP="00461782">
      <w:pPr>
        <w:ind w:left="900" w:hanging="900"/>
        <w:rPr>
          <w:rFonts w:cs="Arial"/>
          <w:b/>
          <w:bCs/>
          <w:szCs w:val="24"/>
          <w:lang w:val="id-ID"/>
        </w:rPr>
      </w:pPr>
      <w:r w:rsidRPr="00D62CB9">
        <w:rPr>
          <w:rFonts w:cs="Arial"/>
          <w:b/>
          <w:bCs/>
          <w:szCs w:val="24"/>
          <w:lang w:val="sv-SE"/>
        </w:rPr>
        <w:t xml:space="preserve">Standar kompetensi </w:t>
      </w:r>
      <w:r w:rsidRPr="00D62CB9">
        <w:rPr>
          <w:rFonts w:cs="Arial"/>
          <w:bCs/>
          <w:szCs w:val="24"/>
          <w:lang w:val="sv-SE"/>
        </w:rPr>
        <w:t>adalah kualifikasi yang mencakup sikap, pengetahuan dan keterampilan (PP 19/2005</w:t>
      </w:r>
    </w:p>
    <w:p w:rsidR="00F82512" w:rsidRPr="00D62CB9" w:rsidRDefault="00F82512" w:rsidP="00461782">
      <w:pPr>
        <w:ind w:left="900" w:hanging="900"/>
        <w:rPr>
          <w:rFonts w:cs="Arial"/>
          <w:b/>
          <w:bCs/>
          <w:szCs w:val="24"/>
        </w:rPr>
      </w:pPr>
    </w:p>
    <w:p w:rsidR="004F75F4" w:rsidRPr="00D62CB9" w:rsidRDefault="00A47C80" w:rsidP="00461782">
      <w:pPr>
        <w:ind w:left="900" w:hanging="900"/>
        <w:rPr>
          <w:rFonts w:cs="Arial"/>
          <w:szCs w:val="24"/>
          <w:lang w:val="id-ID"/>
        </w:rPr>
      </w:pPr>
      <w:r w:rsidRPr="00D62CB9">
        <w:rPr>
          <w:rFonts w:cs="Arial"/>
          <w:b/>
          <w:bCs/>
          <w:szCs w:val="24"/>
          <w:lang w:val="id-ID"/>
        </w:rPr>
        <w:t>Tata pamong</w:t>
      </w:r>
      <w:r w:rsidRPr="00D62CB9">
        <w:rPr>
          <w:rFonts w:cs="Arial"/>
          <w:i/>
          <w:szCs w:val="24"/>
          <w:lang w:val="id-ID"/>
        </w:rPr>
        <w:t>[</w:t>
      </w:r>
      <w:r w:rsidRPr="00D62CB9">
        <w:rPr>
          <w:rFonts w:cs="Arial"/>
          <w:i/>
          <w:iCs/>
          <w:szCs w:val="24"/>
          <w:lang w:val="id-ID"/>
        </w:rPr>
        <w:t>governance]</w:t>
      </w:r>
      <w:r w:rsidRPr="00D62CB9">
        <w:rPr>
          <w:rFonts w:cs="Arial"/>
          <w:szCs w:val="24"/>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4F75F4" w:rsidRPr="00D62CB9" w:rsidRDefault="004F75F4" w:rsidP="00461782">
      <w:pPr>
        <w:ind w:left="900" w:hanging="900"/>
        <w:rPr>
          <w:rFonts w:cs="Arial"/>
          <w:b/>
          <w:bCs/>
          <w:szCs w:val="24"/>
          <w:lang w:val="id-ID"/>
        </w:rPr>
      </w:pPr>
    </w:p>
    <w:p w:rsidR="004F75F4" w:rsidRPr="00D62CB9" w:rsidRDefault="00A47C80" w:rsidP="00461782">
      <w:pPr>
        <w:ind w:left="900" w:hanging="900"/>
        <w:rPr>
          <w:rFonts w:cs="Arial"/>
          <w:szCs w:val="24"/>
          <w:lang w:val="id-ID"/>
        </w:rPr>
      </w:pPr>
      <w:r w:rsidRPr="00D62CB9">
        <w:rPr>
          <w:rFonts w:cs="Arial"/>
          <w:b/>
          <w:bCs/>
          <w:szCs w:val="24"/>
          <w:lang w:val="id-ID"/>
        </w:rPr>
        <w:t>Tim asesor</w:t>
      </w:r>
      <w:r w:rsidRPr="00D62CB9">
        <w:rPr>
          <w:rFonts w:cs="Arial"/>
          <w:szCs w:val="24"/>
          <w:lang w:val="id-ID"/>
        </w:rPr>
        <w:t xml:space="preserve">  adalah  suatu tim yang terdiri atas pakar sejawat yang ditugasi oleh BAN-PT untuk melaksanakan penilaian terhadap berbagai standar akreditasi suatu perguruan tinggi atau program studi </w:t>
      </w:r>
    </w:p>
    <w:p w:rsidR="004F75F4" w:rsidRPr="00D62CB9" w:rsidRDefault="004F75F4" w:rsidP="00461782">
      <w:pPr>
        <w:ind w:left="900" w:hanging="900"/>
        <w:rPr>
          <w:rFonts w:cs="Arial"/>
          <w:b/>
          <w:bCs/>
          <w:szCs w:val="24"/>
          <w:lang w:val="id-ID"/>
        </w:rPr>
      </w:pPr>
    </w:p>
    <w:p w:rsidR="004F75F4" w:rsidRPr="00D62CB9" w:rsidRDefault="00A47C80" w:rsidP="00461782">
      <w:pPr>
        <w:ind w:left="900" w:hanging="900"/>
        <w:rPr>
          <w:rFonts w:cs="Arial"/>
          <w:szCs w:val="24"/>
          <w:lang w:val="id-ID"/>
        </w:rPr>
      </w:pPr>
      <w:r w:rsidRPr="00D62CB9">
        <w:rPr>
          <w:rFonts w:cs="Arial"/>
          <w:b/>
          <w:bCs/>
          <w:szCs w:val="24"/>
          <w:lang w:val="id-ID"/>
        </w:rPr>
        <w:t>Visi</w:t>
      </w:r>
      <w:r w:rsidRPr="00D62CB9">
        <w:rPr>
          <w:rFonts w:cs="Arial"/>
          <w:szCs w:val="24"/>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4F75F4" w:rsidRPr="00D62CB9" w:rsidRDefault="004F75F4" w:rsidP="004F75F4">
      <w:pPr>
        <w:rPr>
          <w:rFonts w:cs="Arial"/>
          <w:szCs w:val="24"/>
          <w:lang w:val="id-ID"/>
        </w:rPr>
      </w:pPr>
    </w:p>
    <w:p w:rsidR="004F75F4" w:rsidRPr="00D62CB9" w:rsidRDefault="004F75F4" w:rsidP="004F75F4">
      <w:pPr>
        <w:spacing w:line="360" w:lineRule="auto"/>
        <w:rPr>
          <w:rFonts w:cs="Arial"/>
          <w:szCs w:val="24"/>
          <w:lang w:val="id-ID"/>
        </w:rPr>
      </w:pPr>
    </w:p>
    <w:p w:rsidR="00F8664E" w:rsidRPr="00D62CB9" w:rsidRDefault="00F8664E" w:rsidP="00F8664E">
      <w:pPr>
        <w:spacing w:line="360" w:lineRule="auto"/>
        <w:rPr>
          <w:rFonts w:cs="Arial"/>
          <w:szCs w:val="24"/>
          <w:lang w:val="id-ID"/>
        </w:rPr>
      </w:pPr>
    </w:p>
    <w:p w:rsidR="00B50562" w:rsidRPr="00D62CB9" w:rsidRDefault="00A47C80" w:rsidP="00B50562">
      <w:pPr>
        <w:pStyle w:val="Heading1"/>
        <w:rPr>
          <w:szCs w:val="24"/>
        </w:rPr>
      </w:pPr>
      <w:r w:rsidRPr="00D62CB9">
        <w:rPr>
          <w:rFonts w:ascii="Arial" w:hAnsi="Arial" w:cs="Arial"/>
          <w:szCs w:val="24"/>
          <w:lang w:val="id-ID"/>
        </w:rPr>
        <w:br w:type="page"/>
      </w:r>
      <w:bookmarkStart w:id="40" w:name="_Toc31690894"/>
      <w:bookmarkStart w:id="41" w:name="_Toc222646042"/>
      <w:r w:rsidR="00B50562" w:rsidRPr="00D62CB9">
        <w:rPr>
          <w:szCs w:val="24"/>
        </w:rPr>
        <w:lastRenderedPageBreak/>
        <w:t xml:space="preserve">DAFTAR </w:t>
      </w:r>
      <w:bookmarkEnd w:id="40"/>
      <w:r w:rsidR="00B50562" w:rsidRPr="00D62CB9">
        <w:rPr>
          <w:szCs w:val="24"/>
        </w:rPr>
        <w:t>RUJUKAN</w:t>
      </w:r>
      <w:bookmarkEnd w:id="41"/>
    </w:p>
    <w:p w:rsidR="00B50562" w:rsidRPr="00D62CB9" w:rsidRDefault="00B50562" w:rsidP="00B50562">
      <w:pPr>
        <w:rPr>
          <w:sz w:val="22"/>
          <w:szCs w:val="22"/>
        </w:rPr>
      </w:pPr>
    </w:p>
    <w:p w:rsidR="00B50562" w:rsidRPr="00D62CB9" w:rsidRDefault="00B50562" w:rsidP="00B50562">
      <w:pPr>
        <w:tabs>
          <w:tab w:val="left" w:pos="4230"/>
        </w:tabs>
        <w:ind w:left="540" w:hanging="540"/>
      </w:pPr>
      <w:r w:rsidRPr="00D62CB9">
        <w:t xml:space="preserve">Accreditation Commission for Senior Colleges and Universities. 2001. </w:t>
      </w:r>
      <w:r w:rsidRPr="00D62CB9">
        <w:rPr>
          <w:i/>
        </w:rPr>
        <w:t>Handbook of Accreditation</w:t>
      </w:r>
      <w:r w:rsidRPr="00D62CB9">
        <w:t>. Alameda, CA: Western Association of Schools and Colleges.</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pPr>
      <w:r w:rsidRPr="00D62CB9">
        <w:t xml:space="preserve">Ashcraft, K. and L.F. Peek. 1995. </w:t>
      </w:r>
      <w:r w:rsidRPr="00D62CB9">
        <w:rPr>
          <w:i/>
        </w:rPr>
        <w:t>The Lecture’s Guide to Quality and Standars in Colleges and Universities</w:t>
      </w:r>
      <w:r w:rsidRPr="00D62CB9">
        <w:t xml:space="preserve">. London: The Falmer Press. </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jc w:val="left"/>
        <w:rPr>
          <w:lang w:val="id-ID"/>
        </w:rPr>
      </w:pPr>
      <w:r w:rsidRPr="00D62CB9">
        <w:t xml:space="preserve">Baldridge National Quality Program. 2008. </w:t>
      </w:r>
      <w:r w:rsidRPr="00D62CB9">
        <w:rPr>
          <w:i/>
        </w:rPr>
        <w:t>Education Criteria for Performance Excellence</w:t>
      </w:r>
      <w:r w:rsidRPr="00D62CB9">
        <w:t>. Gaithhersburg, MD: Baldridge National Quality Program.</w:t>
      </w:r>
    </w:p>
    <w:p w:rsidR="00B50562" w:rsidRPr="00D62CB9" w:rsidRDefault="00B50562" w:rsidP="00B50562">
      <w:pPr>
        <w:tabs>
          <w:tab w:val="left" w:pos="4230"/>
        </w:tabs>
        <w:ind w:left="540" w:hanging="540"/>
        <w:jc w:val="left"/>
        <w:rPr>
          <w:lang w:val="id-ID"/>
        </w:rPr>
      </w:pPr>
    </w:p>
    <w:p w:rsidR="00B50562" w:rsidRPr="00D62CB9" w:rsidRDefault="00B50562" w:rsidP="00B50562">
      <w:pPr>
        <w:tabs>
          <w:tab w:val="left" w:pos="4230"/>
        </w:tabs>
        <w:ind w:left="540" w:hanging="540"/>
      </w:pPr>
      <w:r w:rsidRPr="00D62CB9">
        <w:t xml:space="preserve">BAN-PT. 2003. </w:t>
      </w:r>
      <w:r w:rsidRPr="00D62CB9">
        <w:rPr>
          <w:i/>
        </w:rPr>
        <w:t>Sistem Akreditasi Pendidikan Tinggi. Naskah Akademik</w:t>
      </w:r>
      <w:r w:rsidRPr="00D62CB9">
        <w:t>. Jakarta: BAN-PT.</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pPr>
      <w:r w:rsidRPr="00D62CB9">
        <w:t>BAN-PT. 20</w:t>
      </w:r>
      <w:r w:rsidRPr="00D62CB9">
        <w:rPr>
          <w:lang w:val="id-ID"/>
        </w:rPr>
        <w:t>10</w:t>
      </w:r>
      <w:r w:rsidRPr="00D62CB9">
        <w:t>.</w:t>
      </w:r>
      <w:r w:rsidRPr="00D62CB9">
        <w:rPr>
          <w:lang w:val="id-ID"/>
        </w:rPr>
        <w:t xml:space="preserve"> </w:t>
      </w:r>
      <w:r w:rsidRPr="00D62CB9">
        <w:rPr>
          <w:i/>
          <w:lang w:val="id-ID"/>
        </w:rPr>
        <w:t>Pedoman Evaluasi-Diri untuk Akreditasi Program Pendidikan dan Institusi Perguruan Tinggi</w:t>
      </w:r>
      <w:r w:rsidRPr="00D62CB9">
        <w:t>. Jakarta: BAN-PT.</w:t>
      </w:r>
    </w:p>
    <w:p w:rsidR="00B50562" w:rsidRPr="00D62CB9" w:rsidRDefault="00B50562" w:rsidP="00B50562">
      <w:pPr>
        <w:tabs>
          <w:tab w:val="left" w:pos="4230"/>
        </w:tabs>
        <w:ind w:left="540" w:hanging="540"/>
      </w:pPr>
    </w:p>
    <w:p w:rsidR="00B50562" w:rsidRPr="00D62CB9" w:rsidRDefault="00B50562" w:rsidP="00B50562">
      <w:pPr>
        <w:tabs>
          <w:tab w:val="left" w:pos="4230"/>
        </w:tabs>
        <w:ind w:left="540" w:hanging="540"/>
        <w:rPr>
          <w:lang w:val="id-ID"/>
        </w:rPr>
      </w:pPr>
      <w:r w:rsidRPr="00D62CB9">
        <w:rPr>
          <w:lang w:val="id-ID"/>
        </w:rPr>
        <w:t>CHEA (</w:t>
      </w:r>
      <w:r w:rsidRPr="00D62CB9">
        <w:t>Council for Higher Education Accreditation</w:t>
      </w:r>
      <w:r w:rsidRPr="00D62CB9">
        <w:rPr>
          <w:lang w:val="id-ID"/>
        </w:rPr>
        <w:t>)</w:t>
      </w:r>
      <w:r w:rsidRPr="00D62CB9">
        <w:t xml:space="preserve">. </w:t>
      </w:r>
      <w:r w:rsidRPr="00D62CB9">
        <w:rPr>
          <w:lang w:val="id-ID"/>
        </w:rPr>
        <w:t xml:space="preserve">1998. </w:t>
      </w:r>
      <w:r w:rsidRPr="00D62CB9">
        <w:rPr>
          <w:i/>
        </w:rPr>
        <w:t>Recognition of Accrediting Organizations Policy and Procedures. CHEA Document approved by the CHEA Board of Directors</w:t>
      </w:r>
      <w:r w:rsidRPr="00D62CB9">
        <w:t>, September, 28</w:t>
      </w:r>
      <w:r w:rsidRPr="00D62CB9">
        <w:rPr>
          <w:lang w:val="id-ID"/>
        </w:rPr>
        <w:t>.</w:t>
      </w:r>
    </w:p>
    <w:p w:rsidR="00B50562" w:rsidRPr="00D62CB9" w:rsidRDefault="00B50562" w:rsidP="00B50562">
      <w:pPr>
        <w:tabs>
          <w:tab w:val="left" w:pos="4230"/>
        </w:tabs>
        <w:ind w:left="540"/>
        <w:rPr>
          <w:lang w:val="pt-BR"/>
        </w:rPr>
      </w:pPr>
      <w:r w:rsidRPr="00D62CB9">
        <w:t xml:space="preserve"> </w:t>
      </w:r>
      <w:hyperlink r:id="rId17" w:anchor="11b" w:history="1">
        <w:r w:rsidRPr="00D62CB9">
          <w:rPr>
            <w:rStyle w:val="Hyperlink"/>
            <w:rFonts w:cs="Arial"/>
            <w:color w:val="auto"/>
            <w:lang w:val="pt-BR"/>
          </w:rPr>
          <w:t>http://www.chea.org/About/Recognition.cfm#11b</w:t>
        </w:r>
      </w:hyperlink>
      <w:r w:rsidRPr="00D62CB9">
        <w:rPr>
          <w:lang w:val="pt-BR"/>
        </w:rPr>
        <w:t xml:space="preserve"> (diakses tanggal 24 Mei 2002).</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pPr>
      <w:r w:rsidRPr="00D62CB9">
        <w:t xml:space="preserve">CHEA (Council for Higher Education Accreditation). 2001. </w:t>
      </w:r>
      <w:r w:rsidRPr="00D62CB9">
        <w:rPr>
          <w:i/>
        </w:rPr>
        <w:t>Quality Review. CHEA Almanac of External Quality Review</w:t>
      </w:r>
      <w:r w:rsidRPr="00D62CB9">
        <w:t>. Washington, D.C.: CHEA.</w:t>
      </w:r>
    </w:p>
    <w:p w:rsidR="00B50562" w:rsidRPr="00D62CB9" w:rsidRDefault="00B50562" w:rsidP="00B50562">
      <w:pPr>
        <w:tabs>
          <w:tab w:val="left" w:pos="4230"/>
        </w:tabs>
        <w:jc w:val="left"/>
        <w:rPr>
          <w:lang w:val="pt-BR"/>
        </w:rPr>
      </w:pPr>
    </w:p>
    <w:p w:rsidR="00B50562" w:rsidRPr="00D62CB9" w:rsidRDefault="00B50562" w:rsidP="00B50562">
      <w:pPr>
        <w:tabs>
          <w:tab w:val="left" w:pos="4230"/>
        </w:tabs>
        <w:ind w:left="540" w:hanging="540"/>
      </w:pPr>
      <w:r w:rsidRPr="00D62CB9">
        <w:rPr>
          <w:lang w:val="da-DK"/>
        </w:rPr>
        <w:t xml:space="preserve">Dochy, F.J.C. </w:t>
      </w:r>
      <w:r w:rsidRPr="00D62CB9">
        <w:rPr>
          <w:i/>
          <w:lang w:val="da-DK"/>
        </w:rPr>
        <w:t>et al.</w:t>
      </w:r>
      <w:r w:rsidRPr="00D62CB9">
        <w:rPr>
          <w:lang w:val="da-DK"/>
        </w:rPr>
        <w:t xml:space="preserve"> 1996. </w:t>
      </w:r>
      <w:r w:rsidRPr="00D62CB9">
        <w:rPr>
          <w:i/>
        </w:rPr>
        <w:t>Management Information and Performance Indicators in Higher Education</w:t>
      </w:r>
      <w:r w:rsidRPr="00D62CB9">
        <w:t>. Assen Mastricht, Nederland: Van Gorcum.</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pPr>
      <w:r w:rsidRPr="00D62CB9">
        <w:t xml:space="preserve">HEFCE (Higher Education Funding Council for England). 2001. </w:t>
      </w:r>
      <w:r w:rsidRPr="00D62CB9">
        <w:rPr>
          <w:i/>
        </w:rPr>
        <w:t>Quality assurance in higher education. Proposal for consultation</w:t>
      </w:r>
      <w:r w:rsidRPr="00D62CB9">
        <w:t>. HEFCE-QAA-Universities UK-SCoP.</w:t>
      </w:r>
    </w:p>
    <w:p w:rsidR="00B50562" w:rsidRPr="00D62CB9" w:rsidRDefault="00B50562" w:rsidP="00B50562">
      <w:pPr>
        <w:tabs>
          <w:tab w:val="left" w:pos="4230"/>
        </w:tabs>
        <w:ind w:left="540" w:hanging="540"/>
      </w:pPr>
    </w:p>
    <w:p w:rsidR="00B50562" w:rsidRPr="00D62CB9" w:rsidRDefault="00B50562" w:rsidP="00B50562">
      <w:pPr>
        <w:tabs>
          <w:tab w:val="left" w:pos="4230"/>
        </w:tabs>
        <w:ind w:left="540" w:hanging="540"/>
        <w:rPr>
          <w:lang w:val="id-ID"/>
        </w:rPr>
      </w:pPr>
      <w:r w:rsidRPr="00D62CB9">
        <w:t xml:space="preserve">Kember, D. 2000. </w:t>
      </w:r>
      <w:r w:rsidRPr="00D62CB9">
        <w:rPr>
          <w:i/>
        </w:rPr>
        <w:t>Action learning and Action Research, Improving the Quality of Teaching and Learning</w:t>
      </w:r>
      <w:r w:rsidRPr="00D62CB9">
        <w:t>. London: Kogan Page Limited.</w:t>
      </w:r>
    </w:p>
    <w:p w:rsidR="00B50562" w:rsidRPr="00D62CB9" w:rsidRDefault="00B50562" w:rsidP="00B50562">
      <w:pPr>
        <w:ind w:left="540" w:right="-50" w:hanging="540"/>
        <w:rPr>
          <w:lang w:val="id-ID"/>
        </w:rPr>
      </w:pPr>
    </w:p>
    <w:p w:rsidR="00B50562" w:rsidRPr="00D62CB9" w:rsidRDefault="00B50562" w:rsidP="00B50562">
      <w:pPr>
        <w:ind w:left="540" w:right="-50" w:hanging="540"/>
        <w:rPr>
          <w:lang w:val="id-ID"/>
        </w:rPr>
      </w:pPr>
      <w:r w:rsidRPr="00D62CB9">
        <w:rPr>
          <w:lang w:val="id-ID"/>
        </w:rPr>
        <w:t>Konsil Kedokteran Indonesia: Kuriku</w:t>
      </w:r>
      <w:r w:rsidR="002E568D" w:rsidRPr="00D62CB9">
        <w:rPr>
          <w:lang w:val="id-ID"/>
        </w:rPr>
        <w:t>lum Pendidikan Dokter Jantung dan Pembuluh Darah</w:t>
      </w:r>
      <w:r w:rsidRPr="00D62CB9">
        <w:rPr>
          <w:lang w:val="id-ID"/>
        </w:rPr>
        <w:t xml:space="preserve"> tahun 2012. Jakarta</w:t>
      </w:r>
    </w:p>
    <w:p w:rsidR="00B50562" w:rsidRPr="00D62CB9" w:rsidRDefault="00B50562" w:rsidP="00B50562">
      <w:pPr>
        <w:ind w:left="540" w:right="-50" w:hanging="540"/>
        <w:rPr>
          <w:lang w:val="id-ID"/>
        </w:rPr>
      </w:pPr>
    </w:p>
    <w:p w:rsidR="00B50562" w:rsidRPr="00D62CB9" w:rsidRDefault="00B50562" w:rsidP="00B50562">
      <w:pPr>
        <w:ind w:left="540" w:right="-50" w:hanging="540"/>
        <w:rPr>
          <w:lang w:val="id-ID"/>
        </w:rPr>
      </w:pPr>
      <w:r w:rsidRPr="00D62CB9">
        <w:rPr>
          <w:lang w:val="id-ID"/>
        </w:rPr>
        <w:t xml:space="preserve">Konsil Kedokteran Indonesia: Standar Pendidikan Profesi Dokter Spesialis </w:t>
      </w:r>
      <w:r w:rsidR="009615AF" w:rsidRPr="00D62CB9">
        <w:rPr>
          <w:lang w:val="id-ID"/>
        </w:rPr>
        <w:t>D</w:t>
      </w:r>
      <w:r w:rsidR="002E568D" w:rsidRPr="00D62CB9">
        <w:rPr>
          <w:lang w:val="id-ID"/>
        </w:rPr>
        <w:t>okter Jan</w:t>
      </w:r>
      <w:r w:rsidR="009615AF" w:rsidRPr="00D62CB9">
        <w:rPr>
          <w:lang w:val="id-ID"/>
        </w:rPr>
        <w:t>tung dan Pembuluh D</w:t>
      </w:r>
      <w:r w:rsidR="002E568D" w:rsidRPr="00D62CB9">
        <w:rPr>
          <w:lang w:val="id-ID"/>
        </w:rPr>
        <w:t>arah</w:t>
      </w:r>
      <w:r w:rsidRPr="00D62CB9">
        <w:rPr>
          <w:lang w:val="id-ID"/>
        </w:rPr>
        <w:t xml:space="preserve"> tahun 2008. Jakarta</w:t>
      </w:r>
    </w:p>
    <w:p w:rsidR="00B50562" w:rsidRPr="00D62CB9" w:rsidRDefault="00B50562" w:rsidP="00B50562">
      <w:pPr>
        <w:tabs>
          <w:tab w:val="left" w:pos="4230"/>
        </w:tabs>
        <w:ind w:left="540" w:hanging="540"/>
        <w:rPr>
          <w:lang w:val="id-ID"/>
        </w:rPr>
      </w:pPr>
    </w:p>
    <w:p w:rsidR="00B50562" w:rsidRPr="00D62CB9" w:rsidRDefault="00B50562" w:rsidP="00B50562">
      <w:pPr>
        <w:tabs>
          <w:tab w:val="left" w:pos="4230"/>
        </w:tabs>
        <w:ind w:left="567" w:hanging="567"/>
      </w:pPr>
      <w:r w:rsidRPr="00D62CB9">
        <w:t>Keputusan Menteri Pendidikan Nasional Nomor 178/U/20</w:t>
      </w:r>
      <w:r w:rsidRPr="00D62CB9">
        <w:rPr>
          <w:lang w:val="id-ID"/>
        </w:rPr>
        <w:t>0</w:t>
      </w:r>
      <w:r w:rsidRPr="00D62CB9">
        <w:t>1 tentang Gelar dan Lulusan Perguruan Tinggi.</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pPr>
      <w:r w:rsidRPr="00D62CB9">
        <w:t xml:space="preserve">McKinnon, K.R., </w:t>
      </w:r>
      <w:r w:rsidRPr="00D62CB9">
        <w:rPr>
          <w:lang w:val="id-ID"/>
        </w:rPr>
        <w:t xml:space="preserve">S.H. </w:t>
      </w:r>
      <w:r w:rsidRPr="00D62CB9">
        <w:t xml:space="preserve">Walker, and </w:t>
      </w:r>
      <w:r w:rsidRPr="00D62CB9">
        <w:rPr>
          <w:lang w:val="id-ID"/>
        </w:rPr>
        <w:t xml:space="preserve">D. </w:t>
      </w:r>
      <w:r w:rsidRPr="00D62CB9">
        <w:t>Davis</w:t>
      </w:r>
      <w:r w:rsidRPr="00D62CB9">
        <w:rPr>
          <w:lang w:val="id-ID"/>
        </w:rPr>
        <w:t>.</w:t>
      </w:r>
      <w:r w:rsidRPr="00D62CB9">
        <w:t xml:space="preserve"> 2000. </w:t>
      </w:r>
      <w:r w:rsidRPr="00D62CB9">
        <w:rPr>
          <w:i/>
        </w:rPr>
        <w:t>Benchmarking: A Manual for Australian Universities</w:t>
      </w:r>
      <w:r w:rsidRPr="00D62CB9">
        <w:t>. Canberra: Department of Education, Training and Youth Affairs, Higher Education Division.</w:t>
      </w:r>
    </w:p>
    <w:p w:rsidR="00B50562" w:rsidRPr="00D62CB9" w:rsidRDefault="00B50562" w:rsidP="00B50562">
      <w:pPr>
        <w:tabs>
          <w:tab w:val="left" w:pos="4230"/>
        </w:tabs>
        <w:ind w:left="540" w:hanging="540"/>
      </w:pPr>
    </w:p>
    <w:p w:rsidR="00B50562" w:rsidRPr="00D62CB9" w:rsidRDefault="00B50562" w:rsidP="00B50562">
      <w:pPr>
        <w:tabs>
          <w:tab w:val="left" w:pos="4230"/>
        </w:tabs>
        <w:ind w:left="540" w:hanging="540"/>
      </w:pPr>
      <w:r w:rsidRPr="00D62CB9">
        <w:lastRenderedPageBreak/>
        <w:t xml:space="preserve">National Accreditation Agency for Higher Education (BAN-PT). 2000. </w:t>
      </w:r>
      <w:r w:rsidRPr="00D62CB9">
        <w:rPr>
          <w:i/>
        </w:rPr>
        <w:t>Guidelines for External Quality Assessment of Higher Education</w:t>
      </w:r>
      <w:r w:rsidRPr="00D62CB9">
        <w:t>. Jakarta: Ministry of National Education (Depdiknas).</w:t>
      </w:r>
    </w:p>
    <w:p w:rsidR="00B50562" w:rsidRPr="00D62CB9" w:rsidRDefault="00B50562" w:rsidP="00B50562">
      <w:pPr>
        <w:tabs>
          <w:tab w:val="left" w:pos="4230"/>
        </w:tabs>
        <w:ind w:left="540" w:hanging="540"/>
        <w:jc w:val="left"/>
      </w:pPr>
    </w:p>
    <w:p w:rsidR="00B50562" w:rsidRPr="00D62CB9" w:rsidRDefault="00B50562" w:rsidP="00B50562">
      <w:pPr>
        <w:tabs>
          <w:tab w:val="left" w:pos="4230"/>
        </w:tabs>
        <w:ind w:left="540" w:hanging="540"/>
        <w:rPr>
          <w:lang w:val="id-ID"/>
        </w:rPr>
      </w:pPr>
      <w:r w:rsidRPr="00D62CB9">
        <w:t xml:space="preserve">National Accreditation Agency for Higher Education (BAN-PT). 2000. </w:t>
      </w:r>
      <w:r w:rsidRPr="00D62CB9">
        <w:rPr>
          <w:i/>
        </w:rPr>
        <w:t>Guidelines for Internal Quality Assessment of Higher Education</w:t>
      </w:r>
      <w:r w:rsidRPr="00D62CB9">
        <w:t>. Jakarta: Ministry of National Education (Depdiknas).</w:t>
      </w:r>
    </w:p>
    <w:p w:rsidR="00B50562" w:rsidRPr="00D62CB9" w:rsidRDefault="00B50562" w:rsidP="00B50562">
      <w:pPr>
        <w:tabs>
          <w:tab w:val="left" w:pos="4230"/>
        </w:tabs>
        <w:jc w:val="left"/>
      </w:pPr>
    </w:p>
    <w:p w:rsidR="00B50562" w:rsidRPr="00D62CB9" w:rsidRDefault="00B50562" w:rsidP="00B50562">
      <w:pPr>
        <w:rPr>
          <w:lang w:val="id-ID"/>
        </w:rPr>
      </w:pPr>
      <w:r w:rsidRPr="00D62CB9">
        <w:t xml:space="preserve">Peraturan Pemerintah Nomor </w:t>
      </w:r>
      <w:r w:rsidRPr="00D62CB9">
        <w:rPr>
          <w:lang w:val="id-ID"/>
        </w:rPr>
        <w:t>19</w:t>
      </w:r>
      <w:r w:rsidRPr="00D62CB9">
        <w:t xml:space="preserve"> Tahun </w:t>
      </w:r>
      <w:r w:rsidRPr="00D62CB9">
        <w:rPr>
          <w:lang w:val="id-ID"/>
        </w:rPr>
        <w:t>2005</w:t>
      </w:r>
      <w:r w:rsidRPr="00D62CB9">
        <w:t xml:space="preserve"> tentang </w:t>
      </w:r>
      <w:r w:rsidRPr="00D62CB9">
        <w:rPr>
          <w:lang w:val="id-ID"/>
        </w:rPr>
        <w:t>Standar</w:t>
      </w:r>
      <w:r w:rsidRPr="00D62CB9">
        <w:t xml:space="preserve"> </w:t>
      </w:r>
      <w:r w:rsidRPr="00D62CB9">
        <w:rPr>
          <w:lang w:val="id-ID"/>
        </w:rPr>
        <w:t xml:space="preserve">Nasional </w:t>
      </w:r>
      <w:r w:rsidRPr="00D62CB9">
        <w:t>Pendidikan.</w:t>
      </w:r>
    </w:p>
    <w:p w:rsidR="00B50562" w:rsidRPr="00D62CB9" w:rsidRDefault="00B50562" w:rsidP="00B50562">
      <w:pPr>
        <w:ind w:left="540" w:hanging="540"/>
        <w:rPr>
          <w:lang w:val="id-ID"/>
        </w:rPr>
      </w:pPr>
    </w:p>
    <w:p w:rsidR="00B50562" w:rsidRPr="00D62CB9" w:rsidRDefault="00B50562" w:rsidP="00B50562">
      <w:pPr>
        <w:ind w:left="540" w:hanging="540"/>
      </w:pPr>
      <w:r w:rsidRPr="00D62CB9">
        <w:t xml:space="preserve">Peraturan Pemerintah Nomor </w:t>
      </w:r>
      <w:r w:rsidRPr="00D62CB9">
        <w:rPr>
          <w:lang w:val="id-ID"/>
        </w:rPr>
        <w:t>17</w:t>
      </w:r>
      <w:r w:rsidRPr="00D62CB9">
        <w:t xml:space="preserve"> Tahun </w:t>
      </w:r>
      <w:r w:rsidRPr="00D62CB9">
        <w:rPr>
          <w:lang w:val="id-ID"/>
        </w:rPr>
        <w:t>2010</w:t>
      </w:r>
      <w:r w:rsidRPr="00D62CB9">
        <w:t xml:space="preserve"> tentang </w:t>
      </w:r>
      <w:r w:rsidRPr="00D62CB9">
        <w:rPr>
          <w:lang w:val="id-ID"/>
        </w:rPr>
        <w:t>Pengelolaan dan Penyeleng</w:t>
      </w:r>
      <w:r w:rsidRPr="00D62CB9">
        <w:t>-</w:t>
      </w:r>
      <w:r w:rsidRPr="00D62CB9">
        <w:rPr>
          <w:lang w:val="id-ID"/>
        </w:rPr>
        <w:t xml:space="preserve">garaan </w:t>
      </w:r>
      <w:r w:rsidRPr="00D62CB9">
        <w:t>Pendidikan.</w:t>
      </w:r>
    </w:p>
    <w:p w:rsidR="00B50562" w:rsidRPr="00D62CB9" w:rsidRDefault="00B50562" w:rsidP="00B50562">
      <w:pPr>
        <w:ind w:left="540" w:hanging="540"/>
        <w:jc w:val="left"/>
      </w:pPr>
    </w:p>
    <w:p w:rsidR="00B50562" w:rsidRPr="00D62CB9" w:rsidRDefault="00B50562" w:rsidP="00B50562">
      <w:pPr>
        <w:ind w:left="540" w:hanging="540"/>
        <w:rPr>
          <w:lang w:val="id-ID"/>
        </w:rPr>
      </w:pPr>
      <w:r w:rsidRPr="00D62CB9">
        <w:t>Peraturan Pemerintah Nomor 6</w:t>
      </w:r>
      <w:r w:rsidRPr="00D62CB9">
        <w:rPr>
          <w:lang w:val="id-ID"/>
        </w:rPr>
        <w:t>6</w:t>
      </w:r>
      <w:r w:rsidRPr="00D62CB9">
        <w:t xml:space="preserve"> Tahun </w:t>
      </w:r>
      <w:r w:rsidRPr="00D62CB9">
        <w:rPr>
          <w:lang w:val="id-ID"/>
        </w:rPr>
        <w:t>2010</w:t>
      </w:r>
      <w:r w:rsidRPr="00D62CB9">
        <w:t xml:space="preserve"> tentang </w:t>
      </w:r>
      <w:r w:rsidRPr="00D62CB9">
        <w:rPr>
          <w:lang w:val="id-ID"/>
        </w:rPr>
        <w:t>Perubahan atas PP Nomor 17 Tahun 2010</w:t>
      </w:r>
      <w:r w:rsidRPr="00D62CB9">
        <w:t>.</w:t>
      </w:r>
    </w:p>
    <w:p w:rsidR="00B50562" w:rsidRPr="00D62CB9" w:rsidRDefault="00B50562" w:rsidP="00B50562">
      <w:pPr>
        <w:ind w:left="540" w:hanging="540"/>
        <w:rPr>
          <w:lang w:val="id-ID"/>
        </w:rPr>
      </w:pPr>
    </w:p>
    <w:p w:rsidR="00B50562" w:rsidRPr="00D62CB9" w:rsidRDefault="00B50562" w:rsidP="00B50562">
      <w:pPr>
        <w:ind w:left="540" w:hanging="540"/>
        <w:rPr>
          <w:lang w:val="id-ID"/>
        </w:rPr>
      </w:pPr>
      <w:r w:rsidRPr="00D62CB9">
        <w:rPr>
          <w:lang w:val="id-ID"/>
        </w:rPr>
        <w:t>Peraturan Menteri Pendidikan dan Kebudayaan Nomor 49 Tahun 2014 tentang Standar Nasional Pendidikan.</w:t>
      </w:r>
    </w:p>
    <w:p w:rsidR="00B50562" w:rsidRPr="00D62CB9" w:rsidRDefault="00B50562" w:rsidP="00B50562">
      <w:pPr>
        <w:ind w:left="540" w:hanging="540"/>
        <w:rPr>
          <w:lang w:val="id-ID"/>
        </w:rPr>
      </w:pPr>
    </w:p>
    <w:p w:rsidR="00B50562" w:rsidRPr="00D62CB9" w:rsidRDefault="00B50562" w:rsidP="00B50562">
      <w:pPr>
        <w:ind w:left="540" w:hanging="540"/>
        <w:rPr>
          <w:lang w:val="id-ID"/>
        </w:rPr>
      </w:pPr>
      <w:r w:rsidRPr="00D62CB9">
        <w:rPr>
          <w:lang w:val="id-ID"/>
        </w:rPr>
        <w:t>Peraturan Menteri Pendidikan dan Kebudayaan Nomor .... Tahun 2014 tentang Akreditasi Program Studi dan Perguruan Tinggi.</w:t>
      </w:r>
    </w:p>
    <w:p w:rsidR="00B50562" w:rsidRPr="00D62CB9" w:rsidRDefault="00B50562" w:rsidP="00B50562">
      <w:pPr>
        <w:ind w:left="540" w:hanging="540"/>
        <w:rPr>
          <w:lang w:val="id-ID"/>
        </w:rPr>
      </w:pPr>
    </w:p>
    <w:p w:rsidR="00B50562" w:rsidRPr="00D62CB9" w:rsidRDefault="00B50562" w:rsidP="00B50562">
      <w:pPr>
        <w:ind w:left="540" w:hanging="540"/>
        <w:rPr>
          <w:lang w:val="id-ID"/>
        </w:rPr>
      </w:pPr>
      <w:r w:rsidRPr="00D62CB9">
        <w:rPr>
          <w:lang w:val="id-ID"/>
        </w:rPr>
        <w:t>Peraturan Menteri Pendidikan dan Kebudayaan Nomor .... Tahun 2014 tentang Sistem Penjaminan Mutu Pendidikan Tinggi.</w:t>
      </w:r>
    </w:p>
    <w:p w:rsidR="00B50562" w:rsidRPr="00D62CB9" w:rsidRDefault="00B50562" w:rsidP="00B50562">
      <w:pPr>
        <w:ind w:left="540" w:hanging="540"/>
        <w:jc w:val="left"/>
      </w:pPr>
    </w:p>
    <w:p w:rsidR="00B50562" w:rsidRPr="00D62CB9" w:rsidRDefault="00B50562" w:rsidP="00B50562">
      <w:pPr>
        <w:ind w:left="540" w:hanging="540"/>
      </w:pPr>
      <w:r w:rsidRPr="00D62CB9">
        <w:t xml:space="preserve">Tadjudin. M.K. 2000. </w:t>
      </w:r>
      <w:r w:rsidRPr="00D62CB9">
        <w:rPr>
          <w:i/>
        </w:rPr>
        <w:t>Asesmen Institusi untuk Penentuan Kelayakan Perolehan Status Lembaga yang Mengakreditasi Diri bagi Perguruan Tinggi: Dari Akreditasi program Pendidikan ke Akreditasi Lembaga Perguruan Tinggi</w:t>
      </w:r>
      <w:r w:rsidRPr="00D62CB9">
        <w:t>. Jakarta: BAN-PT.</w:t>
      </w:r>
    </w:p>
    <w:p w:rsidR="00B50562" w:rsidRPr="00D62CB9" w:rsidRDefault="00B50562" w:rsidP="00B50562">
      <w:pPr>
        <w:ind w:left="540" w:hanging="540"/>
      </w:pPr>
    </w:p>
    <w:p w:rsidR="00B50562" w:rsidRPr="00D62CB9" w:rsidRDefault="00B50562" w:rsidP="00B50562">
      <w:r w:rsidRPr="00D62CB9">
        <w:t>Undang-Undang Nomor 20 Tahun 2003 tentang Sistem Pendidikan Nasional</w:t>
      </w:r>
      <w:r w:rsidRPr="00D62CB9">
        <w:rPr>
          <w:lang w:val="id-ID"/>
        </w:rPr>
        <w:t>.</w:t>
      </w:r>
      <w:r w:rsidRPr="00D62CB9">
        <w:t xml:space="preserve">  </w:t>
      </w:r>
    </w:p>
    <w:p w:rsidR="00B50562" w:rsidRPr="00D62CB9" w:rsidRDefault="00B50562" w:rsidP="00B50562">
      <w:pPr>
        <w:rPr>
          <w:lang w:val="id-ID"/>
        </w:rPr>
      </w:pPr>
    </w:p>
    <w:p w:rsidR="00B50562" w:rsidRPr="00D62CB9" w:rsidRDefault="00B50562" w:rsidP="00B50562">
      <w:pPr>
        <w:rPr>
          <w:lang w:val="id-ID"/>
        </w:rPr>
      </w:pPr>
      <w:r w:rsidRPr="00D62CB9">
        <w:rPr>
          <w:lang w:val="id-ID"/>
        </w:rPr>
        <w:t>Undang-Undang Nomor 14 Tahun 2005 tentang Guru dan Dosen.</w:t>
      </w:r>
    </w:p>
    <w:p w:rsidR="00B50562" w:rsidRPr="00D62CB9" w:rsidRDefault="00B50562" w:rsidP="00B50562">
      <w:pPr>
        <w:rPr>
          <w:lang w:val="id-ID"/>
        </w:rPr>
      </w:pPr>
    </w:p>
    <w:p w:rsidR="00B50562" w:rsidRPr="00D62CB9" w:rsidRDefault="00B50562" w:rsidP="00B50562">
      <w:pPr>
        <w:rPr>
          <w:lang w:val="id-ID"/>
        </w:rPr>
      </w:pPr>
      <w:r w:rsidRPr="00D62CB9">
        <w:rPr>
          <w:lang w:val="id-ID"/>
        </w:rPr>
        <w:t>Undang-Undang Nomor 12 Tahun 2012 tentang Pendidikan Tinggi.</w:t>
      </w:r>
    </w:p>
    <w:p w:rsidR="00B50562" w:rsidRPr="00D62CB9" w:rsidRDefault="00B50562" w:rsidP="00B50562">
      <w:pPr>
        <w:rPr>
          <w:lang w:val="id-ID"/>
        </w:rPr>
      </w:pPr>
    </w:p>
    <w:p w:rsidR="00B50562" w:rsidRPr="00D62CB9" w:rsidRDefault="00B50562" w:rsidP="00B50562">
      <w:pPr>
        <w:rPr>
          <w:lang w:val="id-ID"/>
        </w:rPr>
      </w:pPr>
      <w:r w:rsidRPr="00D62CB9">
        <w:rPr>
          <w:lang w:val="id-ID"/>
        </w:rPr>
        <w:t>Undang-undang Nomor 29 Tahun 2004 tentang Praktik Kedokteran.</w:t>
      </w:r>
    </w:p>
    <w:p w:rsidR="00B50562" w:rsidRPr="00D62CB9" w:rsidRDefault="00B50562" w:rsidP="00B50562">
      <w:pPr>
        <w:rPr>
          <w:lang w:val="id-ID"/>
        </w:rPr>
      </w:pPr>
    </w:p>
    <w:p w:rsidR="00B50562" w:rsidRPr="00D62CB9" w:rsidRDefault="00B50562" w:rsidP="00B50562">
      <w:pPr>
        <w:rPr>
          <w:lang w:val="id-ID"/>
        </w:rPr>
      </w:pPr>
      <w:r w:rsidRPr="00D62CB9">
        <w:rPr>
          <w:lang w:val="id-ID"/>
        </w:rPr>
        <w:t>Undang-Undang Nomor 20 Tahun 2013 tentang Pendidikan Kedokteran.</w:t>
      </w:r>
    </w:p>
    <w:p w:rsidR="00B50562" w:rsidRPr="00D62CB9" w:rsidRDefault="00B50562" w:rsidP="00B50562">
      <w:pPr>
        <w:rPr>
          <w:lang w:val="id-ID"/>
        </w:rPr>
      </w:pPr>
    </w:p>
    <w:p w:rsidR="00B50562" w:rsidRPr="00D62CB9" w:rsidRDefault="00B50562" w:rsidP="00B50562">
      <w:pPr>
        <w:rPr>
          <w:lang w:val="id-ID"/>
        </w:rPr>
      </w:pPr>
      <w:r w:rsidRPr="00D62CB9">
        <w:rPr>
          <w:lang w:val="id-ID"/>
        </w:rPr>
        <w:t>Undang-undang Nomor 36 Tahun 2009 tentang Kesehatan.</w:t>
      </w:r>
    </w:p>
    <w:p w:rsidR="00B50562" w:rsidRPr="00D62CB9" w:rsidRDefault="00B50562" w:rsidP="00B50562">
      <w:pPr>
        <w:rPr>
          <w:lang w:val="id-ID"/>
        </w:rPr>
      </w:pPr>
      <w:r w:rsidRPr="00D62CB9">
        <w:rPr>
          <w:lang w:val="id-ID"/>
        </w:rPr>
        <w:t xml:space="preserve">          </w:t>
      </w:r>
    </w:p>
    <w:p w:rsidR="00B50562" w:rsidRPr="00D62CB9" w:rsidRDefault="00B50562" w:rsidP="00B50562">
      <w:pPr>
        <w:ind w:left="540" w:hanging="540"/>
        <w:rPr>
          <w:i/>
          <w:iCs/>
          <w:lang w:val="id-ID"/>
        </w:rPr>
      </w:pPr>
      <w:r w:rsidRPr="00D62CB9">
        <w:rPr>
          <w:lang w:val="id-ID"/>
        </w:rPr>
        <w:t xml:space="preserve">WASC (Western Association of Schools and Colleges). </w:t>
      </w:r>
      <w:r w:rsidRPr="00D62CB9">
        <w:t xml:space="preserve">2001. </w:t>
      </w:r>
      <w:r w:rsidRPr="00D62CB9">
        <w:rPr>
          <w:i/>
        </w:rPr>
        <w:t>Handbook of Accreditation</w:t>
      </w:r>
      <w:r w:rsidRPr="00D62CB9">
        <w:t>.  Alameda, CA</w:t>
      </w:r>
      <w:r w:rsidRPr="00D62CB9">
        <w:rPr>
          <w:i/>
          <w:iCs/>
        </w:rPr>
        <w:t>.</w:t>
      </w:r>
      <w:bookmarkStart w:id="42" w:name="_GoBack"/>
      <w:bookmarkEnd w:id="42"/>
    </w:p>
    <w:p w:rsidR="00B50562" w:rsidRPr="00D62CB9" w:rsidRDefault="00B50562" w:rsidP="00B50562">
      <w:pPr>
        <w:ind w:left="540" w:hanging="540"/>
        <w:rPr>
          <w:i/>
          <w:iCs/>
          <w:sz w:val="22"/>
          <w:szCs w:val="22"/>
          <w:lang w:val="id-ID"/>
        </w:rPr>
      </w:pPr>
    </w:p>
    <w:p w:rsidR="00B3230B" w:rsidRPr="00D62CB9" w:rsidRDefault="00B3230B" w:rsidP="00B50562">
      <w:pPr>
        <w:pStyle w:val="Heading1"/>
        <w:rPr>
          <w:rFonts w:ascii="Arial" w:hAnsi="Arial" w:cs="Arial"/>
          <w:szCs w:val="24"/>
          <w:lang w:val="id-ID"/>
        </w:rPr>
      </w:pPr>
    </w:p>
    <w:sectPr w:rsidR="00B3230B" w:rsidRPr="00D62CB9" w:rsidSect="00F60D76">
      <w:headerReference w:type="even" r:id="rId18"/>
      <w:headerReference w:type="default" r:id="rId19"/>
      <w:footerReference w:type="even" r:id="rId20"/>
      <w:footerReference w:type="default" r:id="rId21"/>
      <w:pgSz w:w="11909" w:h="16834" w:code="9"/>
      <w:pgMar w:top="1440" w:right="1656" w:bottom="1440" w:left="1656" w:header="1152" w:footer="12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4E3" w:rsidRDefault="009524E3">
      <w:r>
        <w:separator/>
      </w:r>
    </w:p>
  </w:endnote>
  <w:endnote w:type="continuationSeparator" w:id="0">
    <w:p w:rsidR="009524E3" w:rsidRDefault="0095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6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45" w:rsidRDefault="00A566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3C" w:rsidRPr="009E4459" w:rsidRDefault="00A56645" w:rsidP="009E4459">
    <w:pPr>
      <w:pStyle w:val="Footer"/>
      <w:pBdr>
        <w:top w:val="single" w:sz="4" w:space="1" w:color="auto"/>
      </w:pBdr>
      <w:rPr>
        <w:lang w:val="id-ID"/>
      </w:rPr>
    </w:pPr>
    <w:r>
      <w:rPr>
        <w:rFonts w:ascii="Cambria" w:hAnsi="Cambria"/>
        <w:lang w:val="id-ID"/>
      </w:rPr>
      <w:t xml:space="preserve">LAM-PTKes : </w:t>
    </w:r>
    <w:r w:rsidR="0086363C">
      <w:rPr>
        <w:rFonts w:ascii="Cambria" w:hAnsi="Cambria"/>
        <w:lang w:val="id-ID"/>
      </w:rPr>
      <w:t xml:space="preserve">Buku I. </w:t>
    </w:r>
    <w:r w:rsidR="0086363C" w:rsidRPr="00DF5EDA">
      <w:rPr>
        <w:rFonts w:ascii="Cambria" w:hAnsi="Cambria"/>
        <w:lang w:val="nb-NO"/>
      </w:rPr>
      <w:t xml:space="preserve">Naskah Akademik </w:t>
    </w:r>
    <w:r w:rsidR="0086363C">
      <w:rPr>
        <w:rFonts w:ascii="Cambria" w:hAnsi="Cambria"/>
        <w:lang w:val="id-ID"/>
      </w:rPr>
      <w:t>– Akreditasi IPDS-IPJPD (RHD-JOD 2011)</w:t>
    </w:r>
    <w:r>
      <w:rPr>
        <w:rFonts w:ascii="Cambria" w:hAnsi="Cambria"/>
      </w:rPr>
      <w:t xml:space="preserve"> 201</w:t>
    </w:r>
    <w:r>
      <w:rPr>
        <w:rFonts w:ascii="Cambria" w:hAnsi="Cambria"/>
        <w:lang w:val="id-ID"/>
      </w:rPr>
      <w:t>5</w:t>
    </w:r>
    <w:r w:rsidR="0086363C">
      <w:rPr>
        <w:rFonts w:ascii="Cambria" w:hAnsi="Cambria"/>
        <w:lang w:val="id-ID"/>
      </w:rPr>
      <w:tab/>
    </w:r>
    <w:r w:rsidR="0086363C">
      <w:fldChar w:fldCharType="begin"/>
    </w:r>
    <w:r w:rsidR="0086363C">
      <w:instrText xml:space="preserve"> PAGE   \* MERGEFORMAT </w:instrText>
    </w:r>
    <w:r w:rsidR="0086363C">
      <w:fldChar w:fldCharType="separate"/>
    </w:r>
    <w:r w:rsidR="00D62CB9">
      <w:rPr>
        <w:noProof/>
      </w:rPr>
      <w:t>1</w:t>
    </w:r>
    <w:r w:rsidR="0086363C">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45" w:rsidRDefault="00A566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3C" w:rsidRDefault="00A56645">
    <w:pPr>
      <w:rPr>
        <w:sz w:val="16"/>
        <w:szCs w:val="16"/>
      </w:rPr>
    </w:pPr>
    <w:r>
      <w:rPr>
        <w:noProof/>
      </w:rPr>
      <mc:AlternateContent>
        <mc:Choice Requires="wps">
          <w:drawing>
            <wp:anchor distT="0" distB="0" distL="63500" distR="63500" simplePos="0" relativeHeight="251658240" behindDoc="0" locked="0" layoutInCell="0" allowOverlap="1">
              <wp:simplePos x="0" y="0"/>
              <wp:positionH relativeFrom="page">
                <wp:posOffset>556260</wp:posOffset>
              </wp:positionH>
              <wp:positionV relativeFrom="paragraph">
                <wp:posOffset>0</wp:posOffset>
              </wp:positionV>
              <wp:extent cx="4237990" cy="17526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363C" w:rsidRDefault="0086363C">
                          <w:pPr>
                            <w:keepNext/>
                            <w:keepLines/>
                            <w:rPr>
                              <w:rFonts w:ascii="Tahoma" w:hAnsi="Tahoma" w:cs="Tahoma"/>
                            </w:rPr>
                          </w:pP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Pr>
                              <w:rFonts w:ascii="Tahoma" w:hAnsi="Tahoma" w:cs="Tahoma"/>
                            </w:rPr>
                            <w:t>44</w:t>
                          </w:r>
                          <w:r>
                            <w:rPr>
                              <w:rFonts w:ascii="Tahoma" w:hAnsi="Tahoma" w:cs="Tahom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43.8pt;margin-top:0;width:333.7pt;height:13.8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" o:allowincell="f" stroked="f">
              <v:fill opacity="0"/>
              <v:textbox inset="0,0,0,0">
                <w:txbxContent>
                  <w:p w:rsidR="0086363C" w:rsidRDefault="0086363C">
                    <w:pPr>
                      <w:keepNext/>
                      <w:keepLines/>
                      <w:rPr>
                        <w:rFonts w:ascii="Tahoma" w:hAnsi="Tahoma" w:cs="Tahoma"/>
                      </w:rPr>
                    </w:pP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Pr>
                        <w:rFonts w:ascii="Tahoma" w:hAnsi="Tahoma" w:cs="Tahoma"/>
                      </w:rPr>
                      <w:t>44</w:t>
                    </w:r>
                    <w:r>
                      <w:rPr>
                        <w:rFonts w:ascii="Tahoma" w:hAnsi="Tahoma" w:cs="Tahoma"/>
                      </w:rPr>
                      <w:fldChar w:fldCharType="end"/>
                    </w:r>
                  </w:p>
                </w:txbxContent>
              </v:textbox>
              <w10:wrap type="square" anchorx="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3C" w:rsidRPr="00F60D76" w:rsidRDefault="0086363C" w:rsidP="00F60D76">
    <w:pPr>
      <w:pStyle w:val="Footer"/>
      <w:pBdr>
        <w:top w:val="single" w:sz="4" w:space="1" w:color="auto"/>
      </w:pBdr>
      <w:rPr>
        <w:lang w:val="id-ID"/>
      </w:rPr>
    </w:pPr>
    <w:r>
      <w:rPr>
        <w:rFonts w:ascii="Cambria" w:hAnsi="Cambria"/>
        <w:lang w:val="id-ID"/>
      </w:rPr>
      <w:t xml:space="preserve">Buku I. </w:t>
    </w:r>
    <w:r w:rsidRPr="00DF5EDA">
      <w:rPr>
        <w:rFonts w:ascii="Cambria" w:hAnsi="Cambria"/>
        <w:lang w:val="nb-NO"/>
      </w:rPr>
      <w:t xml:space="preserve">Naskah Akademik </w:t>
    </w:r>
    <w:r>
      <w:rPr>
        <w:rFonts w:ascii="Cambria" w:hAnsi="Cambria"/>
        <w:lang w:val="id-ID"/>
      </w:rPr>
      <w:t>– Akreditasi IPDS-IPJPD (RHD-JOD 2011)</w:t>
    </w:r>
    <w:r>
      <w:rPr>
        <w:rFonts w:ascii="Cambria" w:hAnsi="Cambria"/>
        <w:lang w:val="id-ID"/>
      </w:rPr>
      <w:tab/>
    </w:r>
    <w:r>
      <w:fldChar w:fldCharType="begin"/>
    </w:r>
    <w:r>
      <w:instrText xml:space="preserve"> PAGE   \* MERGEFORMAT </w:instrText>
    </w:r>
    <w:r>
      <w:fldChar w:fldCharType="separate"/>
    </w:r>
    <w:r w:rsidR="00D62CB9">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4E3" w:rsidRDefault="009524E3">
      <w:r>
        <w:separator/>
      </w:r>
    </w:p>
  </w:footnote>
  <w:footnote w:type="continuationSeparator" w:id="0">
    <w:p w:rsidR="009524E3" w:rsidRDefault="009524E3">
      <w:r>
        <w:continuationSeparator/>
      </w:r>
    </w:p>
  </w:footnote>
  <w:footnote w:id="1">
    <w:p w:rsidR="0086363C" w:rsidRDefault="0086363C">
      <w:pPr>
        <w:pStyle w:val="FootnoteText"/>
        <w:rPr>
          <w:sz w:val="16"/>
        </w:rPr>
      </w:pPr>
      <w:r>
        <w:rPr>
          <w:rStyle w:val="FootnoteReference"/>
        </w:rPr>
        <w:footnoteRef/>
      </w:r>
      <w:r>
        <w:rPr>
          <w:sz w:val="16"/>
        </w:rPr>
        <w:t xml:space="preserve"> LaPidus (1997) menjelaskan perbedaan antara </w:t>
      </w:r>
      <w:r>
        <w:rPr>
          <w:i/>
          <w:sz w:val="16"/>
        </w:rPr>
        <w:t>research</w:t>
      </w:r>
      <w:r>
        <w:rPr>
          <w:sz w:val="16"/>
        </w:rPr>
        <w:t xml:space="preserve"> dan </w:t>
      </w:r>
      <w:r>
        <w:rPr>
          <w:i/>
          <w:sz w:val="16"/>
        </w:rPr>
        <w:t>scholarship</w:t>
      </w:r>
      <w:r>
        <w:rPr>
          <w:sz w:val="16"/>
        </w:rPr>
        <w:t xml:space="preserve">. </w:t>
      </w:r>
      <w:r>
        <w:rPr>
          <w:i/>
          <w:sz w:val="16"/>
        </w:rPr>
        <w:t>Research</w:t>
      </w:r>
      <w:r>
        <w:rPr>
          <w:sz w:val="16"/>
        </w:rPr>
        <w:t xml:space="preserve"> atau penelitian adalah apa yang dilakukan, sedangkan </w:t>
      </w:r>
      <w:r>
        <w:rPr>
          <w:i/>
          <w:sz w:val="16"/>
        </w:rPr>
        <w:t>scholarship</w:t>
      </w:r>
      <w:r>
        <w:rPr>
          <w:sz w:val="16"/>
        </w:rPr>
        <w:t xml:space="preserve"> adalah cara memikirkan apa yang dilakukan itu. </w:t>
      </w:r>
      <w:r>
        <w:rPr>
          <w:i/>
          <w:sz w:val="16"/>
        </w:rPr>
        <w:t>Scholarship</w:t>
      </w:r>
      <w:r>
        <w:rPr>
          <w:sz w:val="16"/>
        </w:rPr>
        <w:t xml:space="preserve"> dapat diterjemahkan ke</w:t>
      </w:r>
      <w:r>
        <w:rPr>
          <w:sz w:val="16"/>
          <w:lang w:val="id-ID"/>
        </w:rPr>
        <w:t xml:space="preserve"> d</w:t>
      </w:r>
      <w:r>
        <w:rPr>
          <w:sz w:val="16"/>
        </w:rPr>
        <w:t xml:space="preserve">alam kecendekiaan (dari kata sujana untuk kata </w:t>
      </w:r>
      <w:r>
        <w:rPr>
          <w:i/>
          <w:sz w:val="16"/>
        </w:rPr>
        <w:t>scholar</w:t>
      </w:r>
      <w:r>
        <w:rPr>
          <w:sz w:val="16"/>
        </w:rPr>
        <w:t>), sehingga dapat dibedakan antara ilmuwan (</w:t>
      </w:r>
      <w:r>
        <w:rPr>
          <w:i/>
          <w:sz w:val="16"/>
        </w:rPr>
        <w:t>scientist</w:t>
      </w:r>
      <w:r>
        <w:rPr>
          <w:sz w:val="16"/>
        </w:rPr>
        <w:t>) dan cendekia (</w:t>
      </w:r>
      <w:r>
        <w:rPr>
          <w:i/>
          <w:sz w:val="16"/>
        </w:rPr>
        <w:t>scholar</w:t>
      </w:r>
      <w:r>
        <w:rPr>
          <w:sz w:val="16"/>
        </w:rPr>
        <w:t xml:space="preserve">). </w:t>
      </w:r>
      <w:r>
        <w:rPr>
          <w:i/>
          <w:sz w:val="16"/>
        </w:rPr>
        <w:t>Scholarly</w:t>
      </w:r>
      <w:r>
        <w:rPr>
          <w:sz w:val="16"/>
        </w:rPr>
        <w:t xml:space="preserve"> berarti bersifat cendekia.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45" w:rsidRDefault="00A566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45" w:rsidRDefault="00A566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45" w:rsidRDefault="00A566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3C" w:rsidRDefault="00A56645">
    <w:pPr>
      <w:rPr>
        <w:sz w:val="16"/>
        <w:szCs w:val="16"/>
      </w:rPr>
    </w:pPr>
    <w:r>
      <w:rPr>
        <w:noProof/>
      </w:rPr>
      <mc:AlternateContent>
        <mc:Choice Requires="wps">
          <w:drawing>
            <wp:anchor distT="0" distB="0" distL="63500" distR="63500" simplePos="0" relativeHeight="251657216" behindDoc="0" locked="0" layoutInCell="0" allowOverlap="1">
              <wp:simplePos x="0" y="0"/>
              <wp:positionH relativeFrom="page">
                <wp:posOffset>711200</wp:posOffset>
              </wp:positionH>
              <wp:positionV relativeFrom="paragraph">
                <wp:posOffset>0</wp:posOffset>
              </wp:positionV>
              <wp:extent cx="1162050" cy="175260"/>
              <wp:effectExtent l="0" t="0" r="0" b="0"/>
              <wp:wrapSquare wrapText="bothSides"/>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75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363C" w:rsidRDefault="0086363C">
                          <w:pPr>
                            <w:keepNext/>
                            <w:keepLines/>
                            <w:rPr>
                              <w:rFonts w:ascii="Tahoma" w:hAnsi="Tahoma" w:cs="Tahoma"/>
                              <w:spacing w:val="16"/>
                              <w:sz w:val="14"/>
                              <w:szCs w:val="14"/>
                            </w:rPr>
                          </w:pPr>
                          <w:r>
                            <w:rPr>
                              <w:rFonts w:ascii="Tahoma" w:hAnsi="Tahoma" w:cs="Tahoma"/>
                              <w:spacing w:val="16"/>
                              <w:sz w:val="14"/>
                              <w:szCs w:val="14"/>
                            </w:rPr>
                            <w:t>Panduan Umum PPDS 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56pt;margin-top:0;width:91.5pt;height:13.8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" o:allowincell="f" stroked="f">
              <v:fill opacity="0"/>
              <v:textbox inset="0,0,0,0">
                <w:txbxContent>
                  <w:p w:rsidR="0086363C" w:rsidRDefault="0086363C">
                    <w:pPr>
                      <w:keepNext/>
                      <w:keepLines/>
                      <w:rPr>
                        <w:rFonts w:ascii="Tahoma" w:hAnsi="Tahoma" w:cs="Tahoma"/>
                        <w:spacing w:val="16"/>
                        <w:sz w:val="14"/>
                        <w:szCs w:val="14"/>
                      </w:rPr>
                    </w:pPr>
                    <w:r>
                      <w:rPr>
                        <w:rFonts w:ascii="Tahoma" w:hAnsi="Tahoma" w:cs="Tahoma"/>
                        <w:spacing w:val="16"/>
                        <w:sz w:val="14"/>
                        <w:szCs w:val="14"/>
                      </w:rPr>
                      <w:t>Panduan Umum PPDS I</w:t>
                    </w:r>
                  </w:p>
                </w:txbxContent>
              </v:textbox>
              <w10:wrap type="square" anchorx="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63C" w:rsidRDefault="0086363C">
    <w:pP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clip_image001"/>
      </v:shape>
    </w:pict>
  </w:numPicBullet>
  <w:abstractNum w:abstractNumId="0" w15:restartNumberingAfterBreak="0">
    <w:nsid w:val="FFFFFF1D"/>
    <w:multiLevelType w:val="multilevel"/>
    <w:tmpl w:val="594292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E6069"/>
    <w:multiLevelType w:val="hybridMultilevel"/>
    <w:tmpl w:val="2D2C3DF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C64744"/>
    <w:multiLevelType w:val="hybridMultilevel"/>
    <w:tmpl w:val="8BD4EC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652148"/>
    <w:multiLevelType w:val="hybridMultilevel"/>
    <w:tmpl w:val="0FCE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30E80"/>
    <w:multiLevelType w:val="hybridMultilevel"/>
    <w:tmpl w:val="106447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364044"/>
    <w:multiLevelType w:val="multilevel"/>
    <w:tmpl w:val="108040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D1873DD"/>
    <w:multiLevelType w:val="hybridMultilevel"/>
    <w:tmpl w:val="1CCE5A38"/>
    <w:lvl w:ilvl="0" w:tplc="04210015">
      <w:start w:val="1"/>
      <w:numFmt w:val="upperLetter"/>
      <w:lvlText w:val="%1."/>
      <w:lvlJc w:val="left"/>
      <w:pPr>
        <w:ind w:left="360" w:hanging="360"/>
      </w:pPr>
      <w:rPr>
        <w:rFonts w:hint="default"/>
      </w:rPr>
    </w:lvl>
    <w:lvl w:ilvl="1" w:tplc="0421000F">
      <w:start w:val="1"/>
      <w:numFmt w:val="decimal"/>
      <w:lvlText w:val="%2."/>
      <w:lvlJc w:val="left"/>
      <w:pPr>
        <w:tabs>
          <w:tab w:val="num" w:pos="1080"/>
        </w:tabs>
        <w:ind w:left="1080" w:hanging="360"/>
      </w:pPr>
      <w:rPr>
        <w:rFonts w:hint="default"/>
      </w:rPr>
    </w:lvl>
    <w:lvl w:ilvl="2" w:tplc="04090019">
      <w:start w:val="1"/>
      <w:numFmt w:val="lowerLetter"/>
      <w:lvlText w:val="%3."/>
      <w:lvlJc w:val="left"/>
      <w:pPr>
        <w:tabs>
          <w:tab w:val="num" w:pos="1980"/>
        </w:tabs>
        <w:ind w:left="1980" w:hanging="360"/>
      </w:pPr>
      <w:rPr>
        <w:rFonts w:hint="default"/>
      </w:r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0E534129"/>
    <w:multiLevelType w:val="hybridMultilevel"/>
    <w:tmpl w:val="09AC55C2"/>
    <w:lvl w:ilvl="0" w:tplc="4E92B116">
      <w:start w:val="1"/>
      <w:numFmt w:val="bullet"/>
      <w:lvlText w:val=""/>
      <w:lvlPicBulletId w:val="0"/>
      <w:lvlJc w:val="left"/>
      <w:pPr>
        <w:tabs>
          <w:tab w:val="num" w:pos="720"/>
        </w:tabs>
        <w:ind w:left="720" w:hanging="360"/>
      </w:pPr>
      <w:rPr>
        <w:rFonts w:ascii="Symbol" w:hAnsi="Symbol" w:hint="default"/>
      </w:rPr>
    </w:lvl>
    <w:lvl w:ilvl="1" w:tplc="2EB8C090" w:tentative="1">
      <w:start w:val="1"/>
      <w:numFmt w:val="bullet"/>
      <w:lvlText w:val=""/>
      <w:lvlPicBulletId w:val="0"/>
      <w:lvlJc w:val="left"/>
      <w:pPr>
        <w:tabs>
          <w:tab w:val="num" w:pos="1440"/>
        </w:tabs>
        <w:ind w:left="1440" w:hanging="360"/>
      </w:pPr>
      <w:rPr>
        <w:rFonts w:ascii="Symbol" w:hAnsi="Symbol" w:hint="default"/>
      </w:rPr>
    </w:lvl>
    <w:lvl w:ilvl="2" w:tplc="F9F4B606" w:tentative="1">
      <w:start w:val="1"/>
      <w:numFmt w:val="bullet"/>
      <w:lvlText w:val=""/>
      <w:lvlPicBulletId w:val="0"/>
      <w:lvlJc w:val="left"/>
      <w:pPr>
        <w:tabs>
          <w:tab w:val="num" w:pos="2160"/>
        </w:tabs>
        <w:ind w:left="2160" w:hanging="360"/>
      </w:pPr>
      <w:rPr>
        <w:rFonts w:ascii="Symbol" w:hAnsi="Symbol" w:hint="default"/>
      </w:rPr>
    </w:lvl>
    <w:lvl w:ilvl="3" w:tplc="8CE4A48C" w:tentative="1">
      <w:start w:val="1"/>
      <w:numFmt w:val="bullet"/>
      <w:lvlText w:val=""/>
      <w:lvlPicBulletId w:val="0"/>
      <w:lvlJc w:val="left"/>
      <w:pPr>
        <w:tabs>
          <w:tab w:val="num" w:pos="2880"/>
        </w:tabs>
        <w:ind w:left="2880" w:hanging="360"/>
      </w:pPr>
      <w:rPr>
        <w:rFonts w:ascii="Symbol" w:hAnsi="Symbol" w:hint="default"/>
      </w:rPr>
    </w:lvl>
    <w:lvl w:ilvl="4" w:tplc="404620A4" w:tentative="1">
      <w:start w:val="1"/>
      <w:numFmt w:val="bullet"/>
      <w:lvlText w:val=""/>
      <w:lvlPicBulletId w:val="0"/>
      <w:lvlJc w:val="left"/>
      <w:pPr>
        <w:tabs>
          <w:tab w:val="num" w:pos="3600"/>
        </w:tabs>
        <w:ind w:left="3600" w:hanging="360"/>
      </w:pPr>
      <w:rPr>
        <w:rFonts w:ascii="Symbol" w:hAnsi="Symbol" w:hint="default"/>
      </w:rPr>
    </w:lvl>
    <w:lvl w:ilvl="5" w:tplc="7BF01078" w:tentative="1">
      <w:start w:val="1"/>
      <w:numFmt w:val="bullet"/>
      <w:lvlText w:val=""/>
      <w:lvlPicBulletId w:val="0"/>
      <w:lvlJc w:val="left"/>
      <w:pPr>
        <w:tabs>
          <w:tab w:val="num" w:pos="4320"/>
        </w:tabs>
        <w:ind w:left="4320" w:hanging="360"/>
      </w:pPr>
      <w:rPr>
        <w:rFonts w:ascii="Symbol" w:hAnsi="Symbol" w:hint="default"/>
      </w:rPr>
    </w:lvl>
    <w:lvl w:ilvl="6" w:tplc="17CAEEE2" w:tentative="1">
      <w:start w:val="1"/>
      <w:numFmt w:val="bullet"/>
      <w:lvlText w:val=""/>
      <w:lvlPicBulletId w:val="0"/>
      <w:lvlJc w:val="left"/>
      <w:pPr>
        <w:tabs>
          <w:tab w:val="num" w:pos="5040"/>
        </w:tabs>
        <w:ind w:left="5040" w:hanging="360"/>
      </w:pPr>
      <w:rPr>
        <w:rFonts w:ascii="Symbol" w:hAnsi="Symbol" w:hint="default"/>
      </w:rPr>
    </w:lvl>
    <w:lvl w:ilvl="7" w:tplc="E6329956" w:tentative="1">
      <w:start w:val="1"/>
      <w:numFmt w:val="bullet"/>
      <w:lvlText w:val=""/>
      <w:lvlPicBulletId w:val="0"/>
      <w:lvlJc w:val="left"/>
      <w:pPr>
        <w:tabs>
          <w:tab w:val="num" w:pos="5760"/>
        </w:tabs>
        <w:ind w:left="5760" w:hanging="360"/>
      </w:pPr>
      <w:rPr>
        <w:rFonts w:ascii="Symbol" w:hAnsi="Symbol" w:hint="default"/>
      </w:rPr>
    </w:lvl>
    <w:lvl w:ilvl="8" w:tplc="FFA02512" w:tentative="1">
      <w:start w:val="1"/>
      <w:numFmt w:val="bullet"/>
      <w:lvlText w:val=""/>
      <w:lvlPicBulletId w:val="0"/>
      <w:lvlJc w:val="left"/>
      <w:pPr>
        <w:tabs>
          <w:tab w:val="num" w:pos="6480"/>
        </w:tabs>
        <w:ind w:left="6480" w:hanging="360"/>
      </w:pPr>
      <w:rPr>
        <w:rFonts w:ascii="Symbol" w:hAnsi="Symbol" w:hint="default"/>
      </w:rPr>
    </w:lvl>
  </w:abstractNum>
  <w:abstractNum w:abstractNumId="8" w15:restartNumberingAfterBreak="0">
    <w:nsid w:val="0F7C333D"/>
    <w:multiLevelType w:val="hybridMultilevel"/>
    <w:tmpl w:val="7ECCD854"/>
    <w:lvl w:ilvl="0" w:tplc="AF0854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FE9145E"/>
    <w:multiLevelType w:val="multilevel"/>
    <w:tmpl w:val="1F741BF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1645C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173E43"/>
    <w:multiLevelType w:val="multilevel"/>
    <w:tmpl w:val="EE50112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65"/>
        </w:tabs>
        <w:ind w:left="765" w:hanging="525"/>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2" w15:restartNumberingAfterBreak="0">
    <w:nsid w:val="12D51CF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96D22AB"/>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14" w15:restartNumberingAfterBreak="0">
    <w:nsid w:val="1BB76E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2914E3"/>
    <w:multiLevelType w:val="hybridMultilevel"/>
    <w:tmpl w:val="02527CCC"/>
    <w:lvl w:ilvl="0" w:tplc="1996CF6E">
      <w:start w:val="1"/>
      <w:numFmt w:val="bullet"/>
      <w:lvlText w:val=""/>
      <w:lvlPicBulletId w:val="0"/>
      <w:lvlJc w:val="left"/>
      <w:pPr>
        <w:tabs>
          <w:tab w:val="num" w:pos="720"/>
        </w:tabs>
        <w:ind w:left="720" w:hanging="360"/>
      </w:pPr>
      <w:rPr>
        <w:rFonts w:ascii="Symbol" w:hAnsi="Symbol" w:hint="default"/>
      </w:rPr>
    </w:lvl>
    <w:lvl w:ilvl="1" w:tplc="693C9164" w:tentative="1">
      <w:start w:val="1"/>
      <w:numFmt w:val="bullet"/>
      <w:lvlText w:val=""/>
      <w:lvlPicBulletId w:val="0"/>
      <w:lvlJc w:val="left"/>
      <w:pPr>
        <w:tabs>
          <w:tab w:val="num" w:pos="1440"/>
        </w:tabs>
        <w:ind w:left="1440" w:hanging="360"/>
      </w:pPr>
      <w:rPr>
        <w:rFonts w:ascii="Symbol" w:hAnsi="Symbol" w:hint="default"/>
      </w:rPr>
    </w:lvl>
    <w:lvl w:ilvl="2" w:tplc="3BBC0A1C" w:tentative="1">
      <w:start w:val="1"/>
      <w:numFmt w:val="bullet"/>
      <w:lvlText w:val=""/>
      <w:lvlPicBulletId w:val="0"/>
      <w:lvlJc w:val="left"/>
      <w:pPr>
        <w:tabs>
          <w:tab w:val="num" w:pos="2160"/>
        </w:tabs>
        <w:ind w:left="2160" w:hanging="360"/>
      </w:pPr>
      <w:rPr>
        <w:rFonts w:ascii="Symbol" w:hAnsi="Symbol" w:hint="default"/>
      </w:rPr>
    </w:lvl>
    <w:lvl w:ilvl="3" w:tplc="4028C350" w:tentative="1">
      <w:start w:val="1"/>
      <w:numFmt w:val="bullet"/>
      <w:lvlText w:val=""/>
      <w:lvlPicBulletId w:val="0"/>
      <w:lvlJc w:val="left"/>
      <w:pPr>
        <w:tabs>
          <w:tab w:val="num" w:pos="2880"/>
        </w:tabs>
        <w:ind w:left="2880" w:hanging="360"/>
      </w:pPr>
      <w:rPr>
        <w:rFonts w:ascii="Symbol" w:hAnsi="Symbol" w:hint="default"/>
      </w:rPr>
    </w:lvl>
    <w:lvl w:ilvl="4" w:tplc="75CEE7D4" w:tentative="1">
      <w:start w:val="1"/>
      <w:numFmt w:val="bullet"/>
      <w:lvlText w:val=""/>
      <w:lvlPicBulletId w:val="0"/>
      <w:lvlJc w:val="left"/>
      <w:pPr>
        <w:tabs>
          <w:tab w:val="num" w:pos="3600"/>
        </w:tabs>
        <w:ind w:left="3600" w:hanging="360"/>
      </w:pPr>
      <w:rPr>
        <w:rFonts w:ascii="Symbol" w:hAnsi="Symbol" w:hint="default"/>
      </w:rPr>
    </w:lvl>
    <w:lvl w:ilvl="5" w:tplc="59BC179A" w:tentative="1">
      <w:start w:val="1"/>
      <w:numFmt w:val="bullet"/>
      <w:lvlText w:val=""/>
      <w:lvlPicBulletId w:val="0"/>
      <w:lvlJc w:val="left"/>
      <w:pPr>
        <w:tabs>
          <w:tab w:val="num" w:pos="4320"/>
        </w:tabs>
        <w:ind w:left="4320" w:hanging="360"/>
      </w:pPr>
      <w:rPr>
        <w:rFonts w:ascii="Symbol" w:hAnsi="Symbol" w:hint="default"/>
      </w:rPr>
    </w:lvl>
    <w:lvl w:ilvl="6" w:tplc="DA4E78FA" w:tentative="1">
      <w:start w:val="1"/>
      <w:numFmt w:val="bullet"/>
      <w:lvlText w:val=""/>
      <w:lvlPicBulletId w:val="0"/>
      <w:lvlJc w:val="left"/>
      <w:pPr>
        <w:tabs>
          <w:tab w:val="num" w:pos="5040"/>
        </w:tabs>
        <w:ind w:left="5040" w:hanging="360"/>
      </w:pPr>
      <w:rPr>
        <w:rFonts w:ascii="Symbol" w:hAnsi="Symbol" w:hint="default"/>
      </w:rPr>
    </w:lvl>
    <w:lvl w:ilvl="7" w:tplc="7B166C34" w:tentative="1">
      <w:start w:val="1"/>
      <w:numFmt w:val="bullet"/>
      <w:lvlText w:val=""/>
      <w:lvlPicBulletId w:val="0"/>
      <w:lvlJc w:val="left"/>
      <w:pPr>
        <w:tabs>
          <w:tab w:val="num" w:pos="5760"/>
        </w:tabs>
        <w:ind w:left="5760" w:hanging="360"/>
      </w:pPr>
      <w:rPr>
        <w:rFonts w:ascii="Symbol" w:hAnsi="Symbol" w:hint="default"/>
      </w:rPr>
    </w:lvl>
    <w:lvl w:ilvl="8" w:tplc="86747C4E"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1FAF3A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0836D52"/>
    <w:multiLevelType w:val="hybridMultilevel"/>
    <w:tmpl w:val="54F808F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20B44B01"/>
    <w:multiLevelType w:val="hybridMultilevel"/>
    <w:tmpl w:val="5C7EC34E"/>
    <w:lvl w:ilvl="0" w:tplc="FD541142">
      <w:start w:val="1"/>
      <w:numFmt w:val="bullet"/>
      <w:lvlText w:val=""/>
      <w:lvlPicBulletId w:val="0"/>
      <w:lvlJc w:val="left"/>
      <w:pPr>
        <w:tabs>
          <w:tab w:val="num" w:pos="720"/>
        </w:tabs>
        <w:ind w:left="720" w:hanging="360"/>
      </w:pPr>
      <w:rPr>
        <w:rFonts w:ascii="Symbol" w:hAnsi="Symbol" w:hint="default"/>
      </w:rPr>
    </w:lvl>
    <w:lvl w:ilvl="1" w:tplc="892CF8D8" w:tentative="1">
      <w:start w:val="1"/>
      <w:numFmt w:val="bullet"/>
      <w:lvlText w:val=""/>
      <w:lvlPicBulletId w:val="0"/>
      <w:lvlJc w:val="left"/>
      <w:pPr>
        <w:tabs>
          <w:tab w:val="num" w:pos="1440"/>
        </w:tabs>
        <w:ind w:left="1440" w:hanging="360"/>
      </w:pPr>
      <w:rPr>
        <w:rFonts w:ascii="Symbol" w:hAnsi="Symbol" w:hint="default"/>
      </w:rPr>
    </w:lvl>
    <w:lvl w:ilvl="2" w:tplc="183AD6F2" w:tentative="1">
      <w:start w:val="1"/>
      <w:numFmt w:val="bullet"/>
      <w:lvlText w:val=""/>
      <w:lvlPicBulletId w:val="0"/>
      <w:lvlJc w:val="left"/>
      <w:pPr>
        <w:tabs>
          <w:tab w:val="num" w:pos="2160"/>
        </w:tabs>
        <w:ind w:left="2160" w:hanging="360"/>
      </w:pPr>
      <w:rPr>
        <w:rFonts w:ascii="Symbol" w:hAnsi="Symbol" w:hint="default"/>
      </w:rPr>
    </w:lvl>
    <w:lvl w:ilvl="3" w:tplc="7C8478A0" w:tentative="1">
      <w:start w:val="1"/>
      <w:numFmt w:val="bullet"/>
      <w:lvlText w:val=""/>
      <w:lvlPicBulletId w:val="0"/>
      <w:lvlJc w:val="left"/>
      <w:pPr>
        <w:tabs>
          <w:tab w:val="num" w:pos="2880"/>
        </w:tabs>
        <w:ind w:left="2880" w:hanging="360"/>
      </w:pPr>
      <w:rPr>
        <w:rFonts w:ascii="Symbol" w:hAnsi="Symbol" w:hint="default"/>
      </w:rPr>
    </w:lvl>
    <w:lvl w:ilvl="4" w:tplc="EC8C75D2" w:tentative="1">
      <w:start w:val="1"/>
      <w:numFmt w:val="bullet"/>
      <w:lvlText w:val=""/>
      <w:lvlPicBulletId w:val="0"/>
      <w:lvlJc w:val="left"/>
      <w:pPr>
        <w:tabs>
          <w:tab w:val="num" w:pos="3600"/>
        </w:tabs>
        <w:ind w:left="3600" w:hanging="360"/>
      </w:pPr>
      <w:rPr>
        <w:rFonts w:ascii="Symbol" w:hAnsi="Symbol" w:hint="default"/>
      </w:rPr>
    </w:lvl>
    <w:lvl w:ilvl="5" w:tplc="7CA2BA04" w:tentative="1">
      <w:start w:val="1"/>
      <w:numFmt w:val="bullet"/>
      <w:lvlText w:val=""/>
      <w:lvlPicBulletId w:val="0"/>
      <w:lvlJc w:val="left"/>
      <w:pPr>
        <w:tabs>
          <w:tab w:val="num" w:pos="4320"/>
        </w:tabs>
        <w:ind w:left="4320" w:hanging="360"/>
      </w:pPr>
      <w:rPr>
        <w:rFonts w:ascii="Symbol" w:hAnsi="Symbol" w:hint="default"/>
      </w:rPr>
    </w:lvl>
    <w:lvl w:ilvl="6" w:tplc="A242300C" w:tentative="1">
      <w:start w:val="1"/>
      <w:numFmt w:val="bullet"/>
      <w:lvlText w:val=""/>
      <w:lvlPicBulletId w:val="0"/>
      <w:lvlJc w:val="left"/>
      <w:pPr>
        <w:tabs>
          <w:tab w:val="num" w:pos="5040"/>
        </w:tabs>
        <w:ind w:left="5040" w:hanging="360"/>
      </w:pPr>
      <w:rPr>
        <w:rFonts w:ascii="Symbol" w:hAnsi="Symbol" w:hint="default"/>
      </w:rPr>
    </w:lvl>
    <w:lvl w:ilvl="7" w:tplc="9E3AC140" w:tentative="1">
      <w:start w:val="1"/>
      <w:numFmt w:val="bullet"/>
      <w:lvlText w:val=""/>
      <w:lvlPicBulletId w:val="0"/>
      <w:lvlJc w:val="left"/>
      <w:pPr>
        <w:tabs>
          <w:tab w:val="num" w:pos="5760"/>
        </w:tabs>
        <w:ind w:left="5760" w:hanging="360"/>
      </w:pPr>
      <w:rPr>
        <w:rFonts w:ascii="Symbol" w:hAnsi="Symbol" w:hint="default"/>
      </w:rPr>
    </w:lvl>
    <w:lvl w:ilvl="8" w:tplc="6EBEFEF8" w:tentative="1">
      <w:start w:val="1"/>
      <w:numFmt w:val="bullet"/>
      <w:lvlText w:val=""/>
      <w:lvlPicBulletId w:val="0"/>
      <w:lvlJc w:val="left"/>
      <w:pPr>
        <w:tabs>
          <w:tab w:val="num" w:pos="6480"/>
        </w:tabs>
        <w:ind w:left="6480" w:hanging="360"/>
      </w:pPr>
      <w:rPr>
        <w:rFonts w:ascii="Symbol" w:hAnsi="Symbol" w:hint="default"/>
      </w:rPr>
    </w:lvl>
  </w:abstractNum>
  <w:abstractNum w:abstractNumId="20" w15:restartNumberingAfterBreak="0">
    <w:nsid w:val="21F916E5"/>
    <w:multiLevelType w:val="hybridMultilevel"/>
    <w:tmpl w:val="1ED4EA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61E032A"/>
    <w:multiLevelType w:val="hybridMultilevel"/>
    <w:tmpl w:val="8076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57FA9"/>
    <w:multiLevelType w:val="hybridMultilevel"/>
    <w:tmpl w:val="F2E0FDF4"/>
    <w:lvl w:ilvl="0" w:tplc="5BD0C21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76239D"/>
    <w:multiLevelType w:val="multilevel"/>
    <w:tmpl w:val="3A2C2C42"/>
    <w:lvl w:ilvl="0">
      <w:start w:val="1"/>
      <w:numFmt w:val="decimal"/>
      <w:lvlText w:val="%1."/>
      <w:lvlJc w:val="left"/>
      <w:pPr>
        <w:ind w:left="360" w:hanging="360"/>
      </w:pPr>
      <w:rPr>
        <w:b w:val="0"/>
        <w:color w:val="auto"/>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7AE7DFC"/>
    <w:multiLevelType w:val="hybridMultilevel"/>
    <w:tmpl w:val="F076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02539"/>
    <w:multiLevelType w:val="multilevel"/>
    <w:tmpl w:val="8A22D862"/>
    <w:lvl w:ilvl="0">
      <w:start w:val="1"/>
      <w:numFmt w:val="decimal"/>
      <w:lvlText w:val="%1."/>
      <w:lvlJc w:val="left"/>
      <w:pPr>
        <w:ind w:left="360" w:hanging="360"/>
      </w:pPr>
      <w:rPr>
        <w:vertAlign w:val="baseline"/>
      </w:rPr>
    </w:lvl>
    <w:lvl w:ilvl="1">
      <w:start w:val="1"/>
      <w:numFmt w:val="bullet"/>
      <w:lvlText w:val=""/>
      <w:lvlJc w:val="left"/>
      <w:pPr>
        <w:ind w:left="792" w:hanging="432"/>
      </w:pPr>
      <w:rPr>
        <w:rFonts w:ascii="Symbol" w:hAnsi="Symbol" w:hint="default"/>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9B365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AB93C31"/>
    <w:multiLevelType w:val="multilevel"/>
    <w:tmpl w:val="80B65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DF73D4"/>
    <w:multiLevelType w:val="hybridMultilevel"/>
    <w:tmpl w:val="99062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2C404221"/>
    <w:multiLevelType w:val="multilevel"/>
    <w:tmpl w:val="9ED4BA2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D4C6DD3"/>
    <w:multiLevelType w:val="multilevel"/>
    <w:tmpl w:val="06ECF01C"/>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E7630D8"/>
    <w:multiLevelType w:val="multilevel"/>
    <w:tmpl w:val="D4BA95B2"/>
    <w:lvl w:ilvl="0">
      <w:start w:val="1"/>
      <w:numFmt w:val="decimal"/>
      <w:lvlText w:val="%1."/>
      <w:lvlJc w:val="left"/>
      <w:pPr>
        <w:ind w:left="720" w:hanging="360"/>
      </w:pPr>
    </w:lvl>
    <w:lvl w:ilvl="1">
      <w:start w:val="4"/>
      <w:numFmt w:val="decimal"/>
      <w:isLgl/>
      <w:lvlText w:val="%1.%2"/>
      <w:lvlJc w:val="left"/>
      <w:pPr>
        <w:ind w:left="990" w:hanging="63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F7606F6"/>
    <w:multiLevelType w:val="hybridMultilevel"/>
    <w:tmpl w:val="11C04BEA"/>
    <w:lvl w:ilvl="0" w:tplc="CC6AA42E">
      <w:start w:val="1"/>
      <w:numFmt w:val="decimal"/>
      <w:lvlText w:val="%1."/>
      <w:lvlJc w:val="left"/>
      <w:pPr>
        <w:tabs>
          <w:tab w:val="num" w:pos="-900"/>
        </w:tabs>
        <w:ind w:left="-900" w:hanging="360"/>
      </w:pPr>
      <w:rPr>
        <w:rFonts w:hint="default"/>
        <w:color w:val="000000"/>
      </w:rPr>
    </w:lvl>
    <w:lvl w:ilvl="1" w:tplc="04090019">
      <w:start w:val="1"/>
      <w:numFmt w:val="lowerLetter"/>
      <w:lvlText w:val="%2."/>
      <w:lvlJc w:val="left"/>
      <w:pPr>
        <w:tabs>
          <w:tab w:val="num" w:pos="-180"/>
        </w:tabs>
        <w:ind w:left="-180" w:hanging="360"/>
      </w:pPr>
    </w:lvl>
    <w:lvl w:ilvl="2" w:tplc="0409001B">
      <w:start w:val="1"/>
      <w:numFmt w:val="lowerRoman"/>
      <w:lvlText w:val="%3."/>
      <w:lvlJc w:val="right"/>
      <w:pPr>
        <w:tabs>
          <w:tab w:val="num" w:pos="540"/>
        </w:tabs>
        <w:ind w:left="540" w:hanging="180"/>
      </w:pPr>
    </w:lvl>
    <w:lvl w:ilvl="3" w:tplc="0409000F">
      <w:start w:val="1"/>
      <w:numFmt w:val="decimal"/>
      <w:lvlText w:val="%4."/>
      <w:lvlJc w:val="left"/>
      <w:pPr>
        <w:tabs>
          <w:tab w:val="num" w:pos="1260"/>
        </w:tabs>
        <w:ind w:left="1260" w:hanging="360"/>
      </w:pPr>
    </w:lvl>
    <w:lvl w:ilvl="4" w:tplc="04090019">
      <w:start w:val="1"/>
      <w:numFmt w:val="lowerLetter"/>
      <w:lvlText w:val="%5."/>
      <w:lvlJc w:val="left"/>
      <w:pPr>
        <w:tabs>
          <w:tab w:val="num" w:pos="1980"/>
        </w:tabs>
        <w:ind w:left="1980" w:hanging="360"/>
      </w:pPr>
    </w:lvl>
    <w:lvl w:ilvl="5" w:tplc="0409001B">
      <w:start w:val="1"/>
      <w:numFmt w:val="lowerRoman"/>
      <w:lvlText w:val="%6."/>
      <w:lvlJc w:val="right"/>
      <w:pPr>
        <w:tabs>
          <w:tab w:val="num" w:pos="2700"/>
        </w:tabs>
        <w:ind w:left="2700" w:hanging="180"/>
      </w:pPr>
    </w:lvl>
    <w:lvl w:ilvl="6" w:tplc="0409000F">
      <w:start w:val="1"/>
      <w:numFmt w:val="decimal"/>
      <w:lvlText w:val="%7."/>
      <w:lvlJc w:val="left"/>
      <w:pPr>
        <w:tabs>
          <w:tab w:val="num" w:pos="3420"/>
        </w:tabs>
        <w:ind w:left="3420" w:hanging="360"/>
      </w:pPr>
    </w:lvl>
    <w:lvl w:ilvl="7" w:tplc="04090019">
      <w:start w:val="1"/>
      <w:numFmt w:val="lowerLetter"/>
      <w:lvlText w:val="%8."/>
      <w:lvlJc w:val="left"/>
      <w:pPr>
        <w:tabs>
          <w:tab w:val="num" w:pos="4140"/>
        </w:tabs>
        <w:ind w:left="4140" w:hanging="360"/>
      </w:pPr>
    </w:lvl>
    <w:lvl w:ilvl="8" w:tplc="0409001B">
      <w:start w:val="1"/>
      <w:numFmt w:val="lowerRoman"/>
      <w:lvlText w:val="%9."/>
      <w:lvlJc w:val="right"/>
      <w:pPr>
        <w:tabs>
          <w:tab w:val="num" w:pos="4860"/>
        </w:tabs>
        <w:ind w:left="4860" w:hanging="180"/>
      </w:pPr>
    </w:lvl>
  </w:abstractNum>
  <w:abstractNum w:abstractNumId="34" w15:restartNumberingAfterBreak="0">
    <w:nsid w:val="31484F51"/>
    <w:multiLevelType w:val="hybridMultilevel"/>
    <w:tmpl w:val="326CB278"/>
    <w:lvl w:ilvl="0" w:tplc="C1CAFC7A">
      <w:start w:val="1"/>
      <w:numFmt w:val="bullet"/>
      <w:lvlText w:val="•"/>
      <w:lvlJc w:val="left"/>
      <w:pPr>
        <w:ind w:left="0" w:hanging="360"/>
      </w:pPr>
      <w:rPr>
        <w:rFonts w:ascii="Arial" w:hAnsi="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15:restartNumberingAfterBreak="0">
    <w:nsid w:val="337D08BC"/>
    <w:multiLevelType w:val="hybridMultilevel"/>
    <w:tmpl w:val="68B44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4597736"/>
    <w:multiLevelType w:val="hybridMultilevel"/>
    <w:tmpl w:val="EC44754C"/>
    <w:lvl w:ilvl="0" w:tplc="7CCE6456">
      <w:start w:val="6"/>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46A7566"/>
    <w:multiLevelType w:val="multilevel"/>
    <w:tmpl w:val="47142E4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2700"/>
        </w:tabs>
        <w:ind w:left="270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7640"/>
        </w:tabs>
        <w:ind w:left="17640" w:hanging="1800"/>
      </w:pPr>
      <w:rPr>
        <w:rFonts w:hint="default"/>
      </w:rPr>
    </w:lvl>
  </w:abstractNum>
  <w:abstractNum w:abstractNumId="38" w15:restartNumberingAfterBreak="0">
    <w:nsid w:val="358B5CDE"/>
    <w:multiLevelType w:val="hybridMultilevel"/>
    <w:tmpl w:val="2CD200E0"/>
    <w:lvl w:ilvl="0" w:tplc="04090011">
      <w:start w:val="1"/>
      <w:numFmt w:val="decimal"/>
      <w:lvlText w:val="%1)"/>
      <w:lvlJc w:val="left"/>
      <w:pPr>
        <w:tabs>
          <w:tab w:val="num" w:pos="1080"/>
        </w:tabs>
        <w:ind w:left="108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9" w15:restartNumberingAfterBreak="0">
    <w:nsid w:val="37754B29"/>
    <w:multiLevelType w:val="hybridMultilevel"/>
    <w:tmpl w:val="7ED6717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37864332"/>
    <w:multiLevelType w:val="hybridMultilevel"/>
    <w:tmpl w:val="8260FA78"/>
    <w:lvl w:ilvl="0" w:tplc="06788CC8">
      <w:start w:val="1"/>
      <w:numFmt w:val="decimal"/>
      <w:lvlText w:val="%1."/>
      <w:lvlJc w:val="left"/>
      <w:pPr>
        <w:tabs>
          <w:tab w:val="num" w:pos="5040"/>
        </w:tabs>
        <w:ind w:left="5040" w:hanging="360"/>
      </w:pPr>
      <w:rPr>
        <w:rFonts w:hint="default"/>
      </w:rPr>
    </w:lvl>
    <w:lvl w:ilvl="1" w:tplc="94C254F0">
      <w:start w:val="1"/>
      <w:numFmt w:val="decimal"/>
      <w:lvlText w:val="%2."/>
      <w:lvlJc w:val="left"/>
      <w:pPr>
        <w:tabs>
          <w:tab w:val="num" w:pos="1440"/>
        </w:tabs>
        <w:ind w:left="1440" w:hanging="360"/>
      </w:pPr>
      <w:rPr>
        <w:rFonts w:ascii="Times New Roman" w:eastAsia="Times New Roman" w:hAnsi="Times New Roman" w:cs="Times New Roman"/>
        <w:color w:val="auto"/>
      </w:rPr>
    </w:lvl>
    <w:lvl w:ilvl="2" w:tplc="2BDCF1F4">
      <w:start w:val="6"/>
      <w:numFmt w:val="upp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hint="default"/>
      </w:rPr>
    </w:lvl>
    <w:lvl w:ilvl="1" w:tplc="4DCE6E76">
      <w:numFmt w:val="none"/>
      <w:lvlText w:val=""/>
      <w:lvlJc w:val="left"/>
      <w:pPr>
        <w:tabs>
          <w:tab w:val="num" w:pos="360"/>
        </w:tabs>
      </w:pPr>
    </w:lvl>
    <w:lvl w:ilvl="2" w:tplc="3796D096">
      <w:numFmt w:val="none"/>
      <w:lvlText w:val=""/>
      <w:lvlJc w:val="left"/>
      <w:pPr>
        <w:tabs>
          <w:tab w:val="num" w:pos="360"/>
        </w:tabs>
      </w:pPr>
    </w:lvl>
    <w:lvl w:ilvl="3" w:tplc="8246344C">
      <w:numFmt w:val="none"/>
      <w:lvlText w:val=""/>
      <w:lvlJc w:val="left"/>
      <w:pPr>
        <w:tabs>
          <w:tab w:val="num" w:pos="360"/>
        </w:tabs>
      </w:pPr>
    </w:lvl>
    <w:lvl w:ilvl="4" w:tplc="D06C8050">
      <w:numFmt w:val="none"/>
      <w:lvlText w:val=""/>
      <w:lvlJc w:val="left"/>
      <w:pPr>
        <w:tabs>
          <w:tab w:val="num" w:pos="360"/>
        </w:tabs>
      </w:pPr>
    </w:lvl>
    <w:lvl w:ilvl="5" w:tplc="E30860EA">
      <w:numFmt w:val="none"/>
      <w:lvlText w:val=""/>
      <w:lvlJc w:val="left"/>
      <w:pPr>
        <w:tabs>
          <w:tab w:val="num" w:pos="360"/>
        </w:tabs>
      </w:pPr>
    </w:lvl>
    <w:lvl w:ilvl="6" w:tplc="50842B88">
      <w:numFmt w:val="none"/>
      <w:lvlText w:val=""/>
      <w:lvlJc w:val="left"/>
      <w:pPr>
        <w:tabs>
          <w:tab w:val="num" w:pos="360"/>
        </w:tabs>
      </w:pPr>
    </w:lvl>
    <w:lvl w:ilvl="7" w:tplc="6A40BA40">
      <w:numFmt w:val="none"/>
      <w:lvlText w:val=""/>
      <w:lvlJc w:val="left"/>
      <w:pPr>
        <w:tabs>
          <w:tab w:val="num" w:pos="360"/>
        </w:tabs>
      </w:pPr>
    </w:lvl>
    <w:lvl w:ilvl="8" w:tplc="BAB8D8A4">
      <w:numFmt w:val="none"/>
      <w:lvlText w:val=""/>
      <w:lvlJc w:val="left"/>
      <w:pPr>
        <w:tabs>
          <w:tab w:val="num" w:pos="360"/>
        </w:tabs>
      </w:pPr>
    </w:lvl>
  </w:abstractNum>
  <w:abstractNum w:abstractNumId="42" w15:restartNumberingAfterBreak="0">
    <w:nsid w:val="391E6E50"/>
    <w:multiLevelType w:val="hybridMultilevel"/>
    <w:tmpl w:val="A0322756"/>
    <w:lvl w:ilvl="0" w:tplc="72B64AD6">
      <w:start w:val="1"/>
      <w:numFmt w:val="decimal"/>
      <w:lvlText w:val="%1."/>
      <w:lvlJc w:val="left"/>
      <w:pPr>
        <w:tabs>
          <w:tab w:val="num" w:pos="720"/>
        </w:tabs>
        <w:ind w:left="720" w:hanging="360"/>
      </w:pPr>
      <w:rPr>
        <w:rFonts w:hint="default"/>
      </w:rPr>
    </w:lvl>
    <w:lvl w:ilvl="1" w:tplc="4BC40E4E">
      <w:numFmt w:val="none"/>
      <w:lvlText w:val=""/>
      <w:lvlJc w:val="left"/>
      <w:pPr>
        <w:tabs>
          <w:tab w:val="num" w:pos="360"/>
        </w:tabs>
      </w:pPr>
    </w:lvl>
    <w:lvl w:ilvl="2" w:tplc="2F2E4EF6">
      <w:numFmt w:val="none"/>
      <w:lvlText w:val=""/>
      <w:lvlJc w:val="left"/>
      <w:pPr>
        <w:tabs>
          <w:tab w:val="num" w:pos="360"/>
        </w:tabs>
      </w:pPr>
    </w:lvl>
    <w:lvl w:ilvl="3" w:tplc="AEB4BE44">
      <w:numFmt w:val="none"/>
      <w:lvlText w:val=""/>
      <w:lvlJc w:val="left"/>
      <w:pPr>
        <w:tabs>
          <w:tab w:val="num" w:pos="360"/>
        </w:tabs>
      </w:pPr>
    </w:lvl>
    <w:lvl w:ilvl="4" w:tplc="B73C3198">
      <w:numFmt w:val="none"/>
      <w:lvlText w:val=""/>
      <w:lvlJc w:val="left"/>
      <w:pPr>
        <w:tabs>
          <w:tab w:val="num" w:pos="360"/>
        </w:tabs>
      </w:pPr>
    </w:lvl>
    <w:lvl w:ilvl="5" w:tplc="164CCF8E">
      <w:numFmt w:val="none"/>
      <w:lvlText w:val=""/>
      <w:lvlJc w:val="left"/>
      <w:pPr>
        <w:tabs>
          <w:tab w:val="num" w:pos="360"/>
        </w:tabs>
      </w:pPr>
    </w:lvl>
    <w:lvl w:ilvl="6" w:tplc="315883EE">
      <w:numFmt w:val="none"/>
      <w:lvlText w:val=""/>
      <w:lvlJc w:val="left"/>
      <w:pPr>
        <w:tabs>
          <w:tab w:val="num" w:pos="360"/>
        </w:tabs>
      </w:pPr>
    </w:lvl>
    <w:lvl w:ilvl="7" w:tplc="E8F0E930">
      <w:numFmt w:val="none"/>
      <w:lvlText w:val=""/>
      <w:lvlJc w:val="left"/>
      <w:pPr>
        <w:tabs>
          <w:tab w:val="num" w:pos="360"/>
        </w:tabs>
      </w:pPr>
    </w:lvl>
    <w:lvl w:ilvl="8" w:tplc="7E9482A4">
      <w:numFmt w:val="none"/>
      <w:lvlText w:val=""/>
      <w:lvlJc w:val="left"/>
      <w:pPr>
        <w:tabs>
          <w:tab w:val="num" w:pos="360"/>
        </w:tabs>
      </w:pPr>
    </w:lvl>
  </w:abstractNum>
  <w:abstractNum w:abstractNumId="43" w15:restartNumberingAfterBreak="0">
    <w:nsid w:val="3AAF78C4"/>
    <w:multiLevelType w:val="hybridMultilevel"/>
    <w:tmpl w:val="B5D061B6"/>
    <w:lvl w:ilvl="0" w:tplc="20D4CA9A">
      <w:start w:val="1"/>
      <w:numFmt w:val="decimal"/>
      <w:lvlText w:val="%1."/>
      <w:lvlJc w:val="left"/>
      <w:pPr>
        <w:ind w:left="36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32457F"/>
    <w:multiLevelType w:val="multilevel"/>
    <w:tmpl w:val="D194D68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45" w15:restartNumberingAfterBreak="0">
    <w:nsid w:val="3F0C624E"/>
    <w:multiLevelType w:val="hybridMultilevel"/>
    <w:tmpl w:val="31DAF1DA"/>
    <w:lvl w:ilvl="0" w:tplc="3AA8C0DC">
      <w:start w:val="1"/>
      <w:numFmt w:val="decimal"/>
      <w:lvlText w:val="%1."/>
      <w:lvlJc w:val="left"/>
      <w:pPr>
        <w:tabs>
          <w:tab w:val="num" w:pos="2081"/>
        </w:tabs>
        <w:ind w:left="2081" w:hanging="341"/>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15:restartNumberingAfterBreak="0">
    <w:nsid w:val="3FAF5D54"/>
    <w:multiLevelType w:val="hybridMultilevel"/>
    <w:tmpl w:val="36B40D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07928C2"/>
    <w:multiLevelType w:val="hybridMultilevel"/>
    <w:tmpl w:val="983A5E6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41A3460F"/>
    <w:multiLevelType w:val="hybridMultilevel"/>
    <w:tmpl w:val="DFBE0756"/>
    <w:lvl w:ilvl="0" w:tplc="F224DFDC">
      <w:start w:val="1"/>
      <w:numFmt w:val="bullet"/>
      <w:lvlText w:val=""/>
      <w:lvlPicBulletId w:val="0"/>
      <w:lvlJc w:val="left"/>
      <w:pPr>
        <w:tabs>
          <w:tab w:val="num" w:pos="720"/>
        </w:tabs>
        <w:ind w:left="720" w:hanging="360"/>
      </w:pPr>
      <w:rPr>
        <w:rFonts w:ascii="Symbol" w:hAnsi="Symbol" w:hint="default"/>
      </w:rPr>
    </w:lvl>
    <w:lvl w:ilvl="1" w:tplc="99783A94" w:tentative="1">
      <w:start w:val="1"/>
      <w:numFmt w:val="bullet"/>
      <w:lvlText w:val=""/>
      <w:lvlPicBulletId w:val="0"/>
      <w:lvlJc w:val="left"/>
      <w:pPr>
        <w:tabs>
          <w:tab w:val="num" w:pos="1440"/>
        </w:tabs>
        <w:ind w:left="1440" w:hanging="360"/>
      </w:pPr>
      <w:rPr>
        <w:rFonts w:ascii="Symbol" w:hAnsi="Symbol" w:hint="default"/>
      </w:rPr>
    </w:lvl>
    <w:lvl w:ilvl="2" w:tplc="CFFEE488" w:tentative="1">
      <w:start w:val="1"/>
      <w:numFmt w:val="bullet"/>
      <w:lvlText w:val=""/>
      <w:lvlPicBulletId w:val="0"/>
      <w:lvlJc w:val="left"/>
      <w:pPr>
        <w:tabs>
          <w:tab w:val="num" w:pos="2160"/>
        </w:tabs>
        <w:ind w:left="2160" w:hanging="360"/>
      </w:pPr>
      <w:rPr>
        <w:rFonts w:ascii="Symbol" w:hAnsi="Symbol" w:hint="default"/>
      </w:rPr>
    </w:lvl>
    <w:lvl w:ilvl="3" w:tplc="CB0ABE88" w:tentative="1">
      <w:start w:val="1"/>
      <w:numFmt w:val="bullet"/>
      <w:lvlText w:val=""/>
      <w:lvlPicBulletId w:val="0"/>
      <w:lvlJc w:val="left"/>
      <w:pPr>
        <w:tabs>
          <w:tab w:val="num" w:pos="2880"/>
        </w:tabs>
        <w:ind w:left="2880" w:hanging="360"/>
      </w:pPr>
      <w:rPr>
        <w:rFonts w:ascii="Symbol" w:hAnsi="Symbol" w:hint="default"/>
      </w:rPr>
    </w:lvl>
    <w:lvl w:ilvl="4" w:tplc="059C8F9A" w:tentative="1">
      <w:start w:val="1"/>
      <w:numFmt w:val="bullet"/>
      <w:lvlText w:val=""/>
      <w:lvlPicBulletId w:val="0"/>
      <w:lvlJc w:val="left"/>
      <w:pPr>
        <w:tabs>
          <w:tab w:val="num" w:pos="3600"/>
        </w:tabs>
        <w:ind w:left="3600" w:hanging="360"/>
      </w:pPr>
      <w:rPr>
        <w:rFonts w:ascii="Symbol" w:hAnsi="Symbol" w:hint="default"/>
      </w:rPr>
    </w:lvl>
    <w:lvl w:ilvl="5" w:tplc="AC9C4AB4" w:tentative="1">
      <w:start w:val="1"/>
      <w:numFmt w:val="bullet"/>
      <w:lvlText w:val=""/>
      <w:lvlPicBulletId w:val="0"/>
      <w:lvlJc w:val="left"/>
      <w:pPr>
        <w:tabs>
          <w:tab w:val="num" w:pos="4320"/>
        </w:tabs>
        <w:ind w:left="4320" w:hanging="360"/>
      </w:pPr>
      <w:rPr>
        <w:rFonts w:ascii="Symbol" w:hAnsi="Symbol" w:hint="default"/>
      </w:rPr>
    </w:lvl>
    <w:lvl w:ilvl="6" w:tplc="400425DC" w:tentative="1">
      <w:start w:val="1"/>
      <w:numFmt w:val="bullet"/>
      <w:lvlText w:val=""/>
      <w:lvlPicBulletId w:val="0"/>
      <w:lvlJc w:val="left"/>
      <w:pPr>
        <w:tabs>
          <w:tab w:val="num" w:pos="5040"/>
        </w:tabs>
        <w:ind w:left="5040" w:hanging="360"/>
      </w:pPr>
      <w:rPr>
        <w:rFonts w:ascii="Symbol" w:hAnsi="Symbol" w:hint="default"/>
      </w:rPr>
    </w:lvl>
    <w:lvl w:ilvl="7" w:tplc="F042927A" w:tentative="1">
      <w:start w:val="1"/>
      <w:numFmt w:val="bullet"/>
      <w:lvlText w:val=""/>
      <w:lvlPicBulletId w:val="0"/>
      <w:lvlJc w:val="left"/>
      <w:pPr>
        <w:tabs>
          <w:tab w:val="num" w:pos="5760"/>
        </w:tabs>
        <w:ind w:left="5760" w:hanging="360"/>
      </w:pPr>
      <w:rPr>
        <w:rFonts w:ascii="Symbol" w:hAnsi="Symbol" w:hint="default"/>
      </w:rPr>
    </w:lvl>
    <w:lvl w:ilvl="8" w:tplc="DBA4D0F2" w:tentative="1">
      <w:start w:val="1"/>
      <w:numFmt w:val="bullet"/>
      <w:lvlText w:val=""/>
      <w:lvlPicBulletId w:val="0"/>
      <w:lvlJc w:val="left"/>
      <w:pPr>
        <w:tabs>
          <w:tab w:val="num" w:pos="6480"/>
        </w:tabs>
        <w:ind w:left="6480" w:hanging="360"/>
      </w:pPr>
      <w:rPr>
        <w:rFonts w:ascii="Symbol" w:hAnsi="Symbol" w:hint="default"/>
      </w:rPr>
    </w:lvl>
  </w:abstractNum>
  <w:abstractNum w:abstractNumId="49" w15:restartNumberingAfterBreak="0">
    <w:nsid w:val="41A63487"/>
    <w:multiLevelType w:val="hybridMultilevel"/>
    <w:tmpl w:val="C630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8C2564"/>
    <w:multiLevelType w:val="hybridMultilevel"/>
    <w:tmpl w:val="4AB2E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7082FF6"/>
    <w:multiLevelType w:val="hybridMultilevel"/>
    <w:tmpl w:val="5F640960"/>
    <w:lvl w:ilvl="0" w:tplc="06B6B3F2">
      <w:start w:val="1"/>
      <w:numFmt w:val="bullet"/>
      <w:lvlText w:val=""/>
      <w:lvlPicBulletId w:val="0"/>
      <w:lvlJc w:val="left"/>
      <w:pPr>
        <w:tabs>
          <w:tab w:val="num" w:pos="720"/>
        </w:tabs>
        <w:ind w:left="720" w:hanging="360"/>
      </w:pPr>
      <w:rPr>
        <w:rFonts w:ascii="Symbol" w:hAnsi="Symbol" w:hint="default"/>
      </w:rPr>
    </w:lvl>
    <w:lvl w:ilvl="1" w:tplc="C85032FC" w:tentative="1">
      <w:start w:val="1"/>
      <w:numFmt w:val="bullet"/>
      <w:lvlText w:val=""/>
      <w:lvlPicBulletId w:val="0"/>
      <w:lvlJc w:val="left"/>
      <w:pPr>
        <w:tabs>
          <w:tab w:val="num" w:pos="1440"/>
        </w:tabs>
        <w:ind w:left="1440" w:hanging="360"/>
      </w:pPr>
      <w:rPr>
        <w:rFonts w:ascii="Symbol" w:hAnsi="Symbol" w:hint="default"/>
      </w:rPr>
    </w:lvl>
    <w:lvl w:ilvl="2" w:tplc="633EC5C8" w:tentative="1">
      <w:start w:val="1"/>
      <w:numFmt w:val="bullet"/>
      <w:lvlText w:val=""/>
      <w:lvlPicBulletId w:val="0"/>
      <w:lvlJc w:val="left"/>
      <w:pPr>
        <w:tabs>
          <w:tab w:val="num" w:pos="2160"/>
        </w:tabs>
        <w:ind w:left="2160" w:hanging="360"/>
      </w:pPr>
      <w:rPr>
        <w:rFonts w:ascii="Symbol" w:hAnsi="Symbol" w:hint="default"/>
      </w:rPr>
    </w:lvl>
    <w:lvl w:ilvl="3" w:tplc="3CA26B36" w:tentative="1">
      <w:start w:val="1"/>
      <w:numFmt w:val="bullet"/>
      <w:lvlText w:val=""/>
      <w:lvlPicBulletId w:val="0"/>
      <w:lvlJc w:val="left"/>
      <w:pPr>
        <w:tabs>
          <w:tab w:val="num" w:pos="2880"/>
        </w:tabs>
        <w:ind w:left="2880" w:hanging="360"/>
      </w:pPr>
      <w:rPr>
        <w:rFonts w:ascii="Symbol" w:hAnsi="Symbol" w:hint="default"/>
      </w:rPr>
    </w:lvl>
    <w:lvl w:ilvl="4" w:tplc="5F32963A" w:tentative="1">
      <w:start w:val="1"/>
      <w:numFmt w:val="bullet"/>
      <w:lvlText w:val=""/>
      <w:lvlPicBulletId w:val="0"/>
      <w:lvlJc w:val="left"/>
      <w:pPr>
        <w:tabs>
          <w:tab w:val="num" w:pos="3600"/>
        </w:tabs>
        <w:ind w:left="3600" w:hanging="360"/>
      </w:pPr>
      <w:rPr>
        <w:rFonts w:ascii="Symbol" w:hAnsi="Symbol" w:hint="default"/>
      </w:rPr>
    </w:lvl>
    <w:lvl w:ilvl="5" w:tplc="9A8EB7B6" w:tentative="1">
      <w:start w:val="1"/>
      <w:numFmt w:val="bullet"/>
      <w:lvlText w:val=""/>
      <w:lvlPicBulletId w:val="0"/>
      <w:lvlJc w:val="left"/>
      <w:pPr>
        <w:tabs>
          <w:tab w:val="num" w:pos="4320"/>
        </w:tabs>
        <w:ind w:left="4320" w:hanging="360"/>
      </w:pPr>
      <w:rPr>
        <w:rFonts w:ascii="Symbol" w:hAnsi="Symbol" w:hint="default"/>
      </w:rPr>
    </w:lvl>
    <w:lvl w:ilvl="6" w:tplc="3B9E957E" w:tentative="1">
      <w:start w:val="1"/>
      <w:numFmt w:val="bullet"/>
      <w:lvlText w:val=""/>
      <w:lvlPicBulletId w:val="0"/>
      <w:lvlJc w:val="left"/>
      <w:pPr>
        <w:tabs>
          <w:tab w:val="num" w:pos="5040"/>
        </w:tabs>
        <w:ind w:left="5040" w:hanging="360"/>
      </w:pPr>
      <w:rPr>
        <w:rFonts w:ascii="Symbol" w:hAnsi="Symbol" w:hint="default"/>
      </w:rPr>
    </w:lvl>
    <w:lvl w:ilvl="7" w:tplc="A3A46480" w:tentative="1">
      <w:start w:val="1"/>
      <w:numFmt w:val="bullet"/>
      <w:lvlText w:val=""/>
      <w:lvlPicBulletId w:val="0"/>
      <w:lvlJc w:val="left"/>
      <w:pPr>
        <w:tabs>
          <w:tab w:val="num" w:pos="5760"/>
        </w:tabs>
        <w:ind w:left="5760" w:hanging="360"/>
      </w:pPr>
      <w:rPr>
        <w:rFonts w:ascii="Symbol" w:hAnsi="Symbol" w:hint="default"/>
      </w:rPr>
    </w:lvl>
    <w:lvl w:ilvl="8" w:tplc="0868028C" w:tentative="1">
      <w:start w:val="1"/>
      <w:numFmt w:val="bullet"/>
      <w:lvlText w:val=""/>
      <w:lvlPicBulletId w:val="0"/>
      <w:lvlJc w:val="left"/>
      <w:pPr>
        <w:tabs>
          <w:tab w:val="num" w:pos="6480"/>
        </w:tabs>
        <w:ind w:left="6480" w:hanging="360"/>
      </w:pPr>
      <w:rPr>
        <w:rFonts w:ascii="Symbol" w:hAnsi="Symbol" w:hint="default"/>
      </w:rPr>
    </w:lvl>
  </w:abstractNum>
  <w:abstractNum w:abstractNumId="52" w15:restartNumberingAfterBreak="0">
    <w:nsid w:val="47292CE0"/>
    <w:multiLevelType w:val="hybridMultilevel"/>
    <w:tmpl w:val="A560C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EF6438"/>
    <w:multiLevelType w:val="hybridMultilevel"/>
    <w:tmpl w:val="1E46CEF2"/>
    <w:lvl w:ilvl="0" w:tplc="B2E23B8A">
      <w:start w:val="1"/>
      <w:numFmt w:val="bullet"/>
      <w:lvlText w:val=""/>
      <w:lvlPicBulletId w:val="0"/>
      <w:lvlJc w:val="left"/>
      <w:pPr>
        <w:tabs>
          <w:tab w:val="num" w:pos="720"/>
        </w:tabs>
        <w:ind w:left="720" w:hanging="360"/>
      </w:pPr>
      <w:rPr>
        <w:rFonts w:ascii="Symbol" w:hAnsi="Symbol" w:hint="default"/>
      </w:rPr>
    </w:lvl>
    <w:lvl w:ilvl="1" w:tplc="6BFC01F0" w:tentative="1">
      <w:start w:val="1"/>
      <w:numFmt w:val="bullet"/>
      <w:lvlText w:val=""/>
      <w:lvlPicBulletId w:val="0"/>
      <w:lvlJc w:val="left"/>
      <w:pPr>
        <w:tabs>
          <w:tab w:val="num" w:pos="1440"/>
        </w:tabs>
        <w:ind w:left="1440" w:hanging="360"/>
      </w:pPr>
      <w:rPr>
        <w:rFonts w:ascii="Symbol" w:hAnsi="Symbol" w:hint="default"/>
      </w:rPr>
    </w:lvl>
    <w:lvl w:ilvl="2" w:tplc="AF2CC2BA" w:tentative="1">
      <w:start w:val="1"/>
      <w:numFmt w:val="bullet"/>
      <w:lvlText w:val=""/>
      <w:lvlPicBulletId w:val="0"/>
      <w:lvlJc w:val="left"/>
      <w:pPr>
        <w:tabs>
          <w:tab w:val="num" w:pos="2160"/>
        </w:tabs>
        <w:ind w:left="2160" w:hanging="360"/>
      </w:pPr>
      <w:rPr>
        <w:rFonts w:ascii="Symbol" w:hAnsi="Symbol" w:hint="default"/>
      </w:rPr>
    </w:lvl>
    <w:lvl w:ilvl="3" w:tplc="022A7268" w:tentative="1">
      <w:start w:val="1"/>
      <w:numFmt w:val="bullet"/>
      <w:lvlText w:val=""/>
      <w:lvlPicBulletId w:val="0"/>
      <w:lvlJc w:val="left"/>
      <w:pPr>
        <w:tabs>
          <w:tab w:val="num" w:pos="2880"/>
        </w:tabs>
        <w:ind w:left="2880" w:hanging="360"/>
      </w:pPr>
      <w:rPr>
        <w:rFonts w:ascii="Symbol" w:hAnsi="Symbol" w:hint="default"/>
      </w:rPr>
    </w:lvl>
    <w:lvl w:ilvl="4" w:tplc="8586D21C" w:tentative="1">
      <w:start w:val="1"/>
      <w:numFmt w:val="bullet"/>
      <w:lvlText w:val=""/>
      <w:lvlPicBulletId w:val="0"/>
      <w:lvlJc w:val="left"/>
      <w:pPr>
        <w:tabs>
          <w:tab w:val="num" w:pos="3600"/>
        </w:tabs>
        <w:ind w:left="3600" w:hanging="360"/>
      </w:pPr>
      <w:rPr>
        <w:rFonts w:ascii="Symbol" w:hAnsi="Symbol" w:hint="default"/>
      </w:rPr>
    </w:lvl>
    <w:lvl w:ilvl="5" w:tplc="2670E40C" w:tentative="1">
      <w:start w:val="1"/>
      <w:numFmt w:val="bullet"/>
      <w:lvlText w:val=""/>
      <w:lvlPicBulletId w:val="0"/>
      <w:lvlJc w:val="left"/>
      <w:pPr>
        <w:tabs>
          <w:tab w:val="num" w:pos="4320"/>
        </w:tabs>
        <w:ind w:left="4320" w:hanging="360"/>
      </w:pPr>
      <w:rPr>
        <w:rFonts w:ascii="Symbol" w:hAnsi="Symbol" w:hint="default"/>
      </w:rPr>
    </w:lvl>
    <w:lvl w:ilvl="6" w:tplc="37868090" w:tentative="1">
      <w:start w:val="1"/>
      <w:numFmt w:val="bullet"/>
      <w:lvlText w:val=""/>
      <w:lvlPicBulletId w:val="0"/>
      <w:lvlJc w:val="left"/>
      <w:pPr>
        <w:tabs>
          <w:tab w:val="num" w:pos="5040"/>
        </w:tabs>
        <w:ind w:left="5040" w:hanging="360"/>
      </w:pPr>
      <w:rPr>
        <w:rFonts w:ascii="Symbol" w:hAnsi="Symbol" w:hint="default"/>
      </w:rPr>
    </w:lvl>
    <w:lvl w:ilvl="7" w:tplc="AC38782C" w:tentative="1">
      <w:start w:val="1"/>
      <w:numFmt w:val="bullet"/>
      <w:lvlText w:val=""/>
      <w:lvlPicBulletId w:val="0"/>
      <w:lvlJc w:val="left"/>
      <w:pPr>
        <w:tabs>
          <w:tab w:val="num" w:pos="5760"/>
        </w:tabs>
        <w:ind w:left="5760" w:hanging="360"/>
      </w:pPr>
      <w:rPr>
        <w:rFonts w:ascii="Symbol" w:hAnsi="Symbol" w:hint="default"/>
      </w:rPr>
    </w:lvl>
    <w:lvl w:ilvl="8" w:tplc="90965B38" w:tentative="1">
      <w:start w:val="1"/>
      <w:numFmt w:val="bullet"/>
      <w:lvlText w:val=""/>
      <w:lvlPicBulletId w:val="0"/>
      <w:lvlJc w:val="left"/>
      <w:pPr>
        <w:tabs>
          <w:tab w:val="num" w:pos="6480"/>
        </w:tabs>
        <w:ind w:left="6480" w:hanging="360"/>
      </w:pPr>
      <w:rPr>
        <w:rFonts w:ascii="Symbol" w:hAnsi="Symbol" w:hint="default"/>
      </w:rPr>
    </w:lvl>
  </w:abstractNum>
  <w:abstractNum w:abstractNumId="54" w15:restartNumberingAfterBreak="0">
    <w:nsid w:val="48C905A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A7E02EF"/>
    <w:multiLevelType w:val="hybridMultilevel"/>
    <w:tmpl w:val="77C8B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C7D2BC9"/>
    <w:multiLevelType w:val="multilevel"/>
    <w:tmpl w:val="0008861C"/>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57" w15:restartNumberingAfterBreak="0">
    <w:nsid w:val="4C9D659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9" w15:restartNumberingAfterBreak="0">
    <w:nsid w:val="4EDB5B2F"/>
    <w:multiLevelType w:val="hybridMultilevel"/>
    <w:tmpl w:val="B8123D5A"/>
    <w:lvl w:ilvl="0" w:tplc="18A27C60">
      <w:start w:val="1"/>
      <w:numFmt w:val="bullet"/>
      <w:lvlText w:val=""/>
      <w:lvlPicBulletId w:val="0"/>
      <w:lvlJc w:val="left"/>
      <w:pPr>
        <w:tabs>
          <w:tab w:val="num" w:pos="720"/>
        </w:tabs>
        <w:ind w:left="720" w:hanging="360"/>
      </w:pPr>
      <w:rPr>
        <w:rFonts w:ascii="Symbol" w:hAnsi="Symbol" w:hint="default"/>
      </w:rPr>
    </w:lvl>
    <w:lvl w:ilvl="1" w:tplc="F5F42706" w:tentative="1">
      <w:start w:val="1"/>
      <w:numFmt w:val="bullet"/>
      <w:lvlText w:val=""/>
      <w:lvlPicBulletId w:val="0"/>
      <w:lvlJc w:val="left"/>
      <w:pPr>
        <w:tabs>
          <w:tab w:val="num" w:pos="1440"/>
        </w:tabs>
        <w:ind w:left="1440" w:hanging="360"/>
      </w:pPr>
      <w:rPr>
        <w:rFonts w:ascii="Symbol" w:hAnsi="Symbol" w:hint="default"/>
      </w:rPr>
    </w:lvl>
    <w:lvl w:ilvl="2" w:tplc="7960B420" w:tentative="1">
      <w:start w:val="1"/>
      <w:numFmt w:val="bullet"/>
      <w:lvlText w:val=""/>
      <w:lvlPicBulletId w:val="0"/>
      <w:lvlJc w:val="left"/>
      <w:pPr>
        <w:tabs>
          <w:tab w:val="num" w:pos="2160"/>
        </w:tabs>
        <w:ind w:left="2160" w:hanging="360"/>
      </w:pPr>
      <w:rPr>
        <w:rFonts w:ascii="Symbol" w:hAnsi="Symbol" w:hint="default"/>
      </w:rPr>
    </w:lvl>
    <w:lvl w:ilvl="3" w:tplc="D2DCEAEA" w:tentative="1">
      <w:start w:val="1"/>
      <w:numFmt w:val="bullet"/>
      <w:lvlText w:val=""/>
      <w:lvlPicBulletId w:val="0"/>
      <w:lvlJc w:val="left"/>
      <w:pPr>
        <w:tabs>
          <w:tab w:val="num" w:pos="2880"/>
        </w:tabs>
        <w:ind w:left="2880" w:hanging="360"/>
      </w:pPr>
      <w:rPr>
        <w:rFonts w:ascii="Symbol" w:hAnsi="Symbol" w:hint="default"/>
      </w:rPr>
    </w:lvl>
    <w:lvl w:ilvl="4" w:tplc="9D78A27C" w:tentative="1">
      <w:start w:val="1"/>
      <w:numFmt w:val="bullet"/>
      <w:lvlText w:val=""/>
      <w:lvlPicBulletId w:val="0"/>
      <w:lvlJc w:val="left"/>
      <w:pPr>
        <w:tabs>
          <w:tab w:val="num" w:pos="3600"/>
        </w:tabs>
        <w:ind w:left="3600" w:hanging="360"/>
      </w:pPr>
      <w:rPr>
        <w:rFonts w:ascii="Symbol" w:hAnsi="Symbol" w:hint="default"/>
      </w:rPr>
    </w:lvl>
    <w:lvl w:ilvl="5" w:tplc="039498D8" w:tentative="1">
      <w:start w:val="1"/>
      <w:numFmt w:val="bullet"/>
      <w:lvlText w:val=""/>
      <w:lvlPicBulletId w:val="0"/>
      <w:lvlJc w:val="left"/>
      <w:pPr>
        <w:tabs>
          <w:tab w:val="num" w:pos="4320"/>
        </w:tabs>
        <w:ind w:left="4320" w:hanging="360"/>
      </w:pPr>
      <w:rPr>
        <w:rFonts w:ascii="Symbol" w:hAnsi="Symbol" w:hint="default"/>
      </w:rPr>
    </w:lvl>
    <w:lvl w:ilvl="6" w:tplc="2940CFCC" w:tentative="1">
      <w:start w:val="1"/>
      <w:numFmt w:val="bullet"/>
      <w:lvlText w:val=""/>
      <w:lvlPicBulletId w:val="0"/>
      <w:lvlJc w:val="left"/>
      <w:pPr>
        <w:tabs>
          <w:tab w:val="num" w:pos="5040"/>
        </w:tabs>
        <w:ind w:left="5040" w:hanging="360"/>
      </w:pPr>
      <w:rPr>
        <w:rFonts w:ascii="Symbol" w:hAnsi="Symbol" w:hint="default"/>
      </w:rPr>
    </w:lvl>
    <w:lvl w:ilvl="7" w:tplc="7C4E56BC" w:tentative="1">
      <w:start w:val="1"/>
      <w:numFmt w:val="bullet"/>
      <w:lvlText w:val=""/>
      <w:lvlPicBulletId w:val="0"/>
      <w:lvlJc w:val="left"/>
      <w:pPr>
        <w:tabs>
          <w:tab w:val="num" w:pos="5760"/>
        </w:tabs>
        <w:ind w:left="5760" w:hanging="360"/>
      </w:pPr>
      <w:rPr>
        <w:rFonts w:ascii="Symbol" w:hAnsi="Symbol" w:hint="default"/>
      </w:rPr>
    </w:lvl>
    <w:lvl w:ilvl="8" w:tplc="EDE03A02" w:tentative="1">
      <w:start w:val="1"/>
      <w:numFmt w:val="bullet"/>
      <w:lvlText w:val=""/>
      <w:lvlPicBulletId w:val="0"/>
      <w:lvlJc w:val="left"/>
      <w:pPr>
        <w:tabs>
          <w:tab w:val="num" w:pos="6480"/>
        </w:tabs>
        <w:ind w:left="6480" w:hanging="360"/>
      </w:pPr>
      <w:rPr>
        <w:rFonts w:ascii="Symbol" w:hAnsi="Symbol" w:hint="default"/>
      </w:rPr>
    </w:lvl>
  </w:abstractNum>
  <w:abstractNum w:abstractNumId="60" w15:restartNumberingAfterBreak="0">
    <w:nsid w:val="52067C6D"/>
    <w:multiLevelType w:val="hybridMultilevel"/>
    <w:tmpl w:val="7ED6717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1"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15:restartNumberingAfterBreak="0">
    <w:nsid w:val="53262482"/>
    <w:multiLevelType w:val="hybridMultilevel"/>
    <w:tmpl w:val="C862E524"/>
    <w:lvl w:ilvl="0" w:tplc="20D4CA9A">
      <w:start w:val="1"/>
      <w:numFmt w:val="decimal"/>
      <w:lvlText w:val="%1."/>
      <w:lvlJc w:val="left"/>
      <w:pPr>
        <w:ind w:left="360" w:hanging="360"/>
      </w:pPr>
      <w:rPr>
        <w:b w:val="0"/>
        <w:bCs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3F34D91"/>
    <w:multiLevelType w:val="hybridMultilevel"/>
    <w:tmpl w:val="0D7C9A12"/>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8155878"/>
    <w:multiLevelType w:val="hybridMultilevel"/>
    <w:tmpl w:val="F7786ED2"/>
    <w:lvl w:ilvl="0" w:tplc="1D8491E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9321A01"/>
    <w:multiLevelType w:val="multilevel"/>
    <w:tmpl w:val="BC3259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700"/>
        </w:tabs>
        <w:ind w:left="2700" w:hanging="720"/>
      </w:pPr>
      <w:rPr>
        <w:rFonts w:hint="default"/>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7020"/>
        </w:tabs>
        <w:ind w:left="7020" w:hanging="108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1340"/>
        </w:tabs>
        <w:ind w:left="11340" w:hanging="144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660"/>
        </w:tabs>
        <w:ind w:left="15660" w:hanging="1800"/>
      </w:pPr>
      <w:rPr>
        <w:rFonts w:hint="default"/>
      </w:rPr>
    </w:lvl>
    <w:lvl w:ilvl="8">
      <w:start w:val="1"/>
      <w:numFmt w:val="decimal"/>
      <w:lvlText w:val="%1.%2.%3.%4.%5.%6.%7.%8.%9."/>
      <w:lvlJc w:val="left"/>
      <w:pPr>
        <w:tabs>
          <w:tab w:val="num" w:pos="17640"/>
        </w:tabs>
        <w:ind w:left="17640" w:hanging="1800"/>
      </w:pPr>
      <w:rPr>
        <w:rFonts w:hint="default"/>
      </w:rPr>
    </w:lvl>
  </w:abstractNum>
  <w:abstractNum w:abstractNumId="66" w15:restartNumberingAfterBreak="0">
    <w:nsid w:val="5B17595A"/>
    <w:multiLevelType w:val="multilevel"/>
    <w:tmpl w:val="15F80C96"/>
    <w:lvl w:ilvl="0">
      <w:start w:val="4"/>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7"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8" w15:restartNumberingAfterBreak="0">
    <w:nsid w:val="61BD5C06"/>
    <w:multiLevelType w:val="hybridMultilevel"/>
    <w:tmpl w:val="37ECA580"/>
    <w:lvl w:ilvl="0" w:tplc="C0B0D01E">
      <w:start w:val="1"/>
      <w:numFmt w:val="bullet"/>
      <w:lvlText w:val=""/>
      <w:lvlPicBulletId w:val="0"/>
      <w:lvlJc w:val="left"/>
      <w:pPr>
        <w:tabs>
          <w:tab w:val="num" w:pos="720"/>
        </w:tabs>
        <w:ind w:left="720" w:hanging="360"/>
      </w:pPr>
      <w:rPr>
        <w:rFonts w:ascii="Symbol" w:hAnsi="Symbol" w:hint="default"/>
      </w:rPr>
    </w:lvl>
    <w:lvl w:ilvl="1" w:tplc="CD12CCF6" w:tentative="1">
      <w:start w:val="1"/>
      <w:numFmt w:val="bullet"/>
      <w:lvlText w:val=""/>
      <w:lvlPicBulletId w:val="0"/>
      <w:lvlJc w:val="left"/>
      <w:pPr>
        <w:tabs>
          <w:tab w:val="num" w:pos="1440"/>
        </w:tabs>
        <w:ind w:left="1440" w:hanging="360"/>
      </w:pPr>
      <w:rPr>
        <w:rFonts w:ascii="Symbol" w:hAnsi="Symbol" w:hint="default"/>
      </w:rPr>
    </w:lvl>
    <w:lvl w:ilvl="2" w:tplc="9BE070BA" w:tentative="1">
      <w:start w:val="1"/>
      <w:numFmt w:val="bullet"/>
      <w:lvlText w:val=""/>
      <w:lvlPicBulletId w:val="0"/>
      <w:lvlJc w:val="left"/>
      <w:pPr>
        <w:tabs>
          <w:tab w:val="num" w:pos="2160"/>
        </w:tabs>
        <w:ind w:left="2160" w:hanging="360"/>
      </w:pPr>
      <w:rPr>
        <w:rFonts w:ascii="Symbol" w:hAnsi="Symbol" w:hint="default"/>
      </w:rPr>
    </w:lvl>
    <w:lvl w:ilvl="3" w:tplc="2924A0F6" w:tentative="1">
      <w:start w:val="1"/>
      <w:numFmt w:val="bullet"/>
      <w:lvlText w:val=""/>
      <w:lvlPicBulletId w:val="0"/>
      <w:lvlJc w:val="left"/>
      <w:pPr>
        <w:tabs>
          <w:tab w:val="num" w:pos="2880"/>
        </w:tabs>
        <w:ind w:left="2880" w:hanging="360"/>
      </w:pPr>
      <w:rPr>
        <w:rFonts w:ascii="Symbol" w:hAnsi="Symbol" w:hint="default"/>
      </w:rPr>
    </w:lvl>
    <w:lvl w:ilvl="4" w:tplc="76D2F1C0" w:tentative="1">
      <w:start w:val="1"/>
      <w:numFmt w:val="bullet"/>
      <w:lvlText w:val=""/>
      <w:lvlPicBulletId w:val="0"/>
      <w:lvlJc w:val="left"/>
      <w:pPr>
        <w:tabs>
          <w:tab w:val="num" w:pos="3600"/>
        </w:tabs>
        <w:ind w:left="3600" w:hanging="360"/>
      </w:pPr>
      <w:rPr>
        <w:rFonts w:ascii="Symbol" w:hAnsi="Symbol" w:hint="default"/>
      </w:rPr>
    </w:lvl>
    <w:lvl w:ilvl="5" w:tplc="0796845E" w:tentative="1">
      <w:start w:val="1"/>
      <w:numFmt w:val="bullet"/>
      <w:lvlText w:val=""/>
      <w:lvlPicBulletId w:val="0"/>
      <w:lvlJc w:val="left"/>
      <w:pPr>
        <w:tabs>
          <w:tab w:val="num" w:pos="4320"/>
        </w:tabs>
        <w:ind w:left="4320" w:hanging="360"/>
      </w:pPr>
      <w:rPr>
        <w:rFonts w:ascii="Symbol" w:hAnsi="Symbol" w:hint="default"/>
      </w:rPr>
    </w:lvl>
    <w:lvl w:ilvl="6" w:tplc="7A266CD8" w:tentative="1">
      <w:start w:val="1"/>
      <w:numFmt w:val="bullet"/>
      <w:lvlText w:val=""/>
      <w:lvlPicBulletId w:val="0"/>
      <w:lvlJc w:val="left"/>
      <w:pPr>
        <w:tabs>
          <w:tab w:val="num" w:pos="5040"/>
        </w:tabs>
        <w:ind w:left="5040" w:hanging="360"/>
      </w:pPr>
      <w:rPr>
        <w:rFonts w:ascii="Symbol" w:hAnsi="Symbol" w:hint="default"/>
      </w:rPr>
    </w:lvl>
    <w:lvl w:ilvl="7" w:tplc="0964A516" w:tentative="1">
      <w:start w:val="1"/>
      <w:numFmt w:val="bullet"/>
      <w:lvlText w:val=""/>
      <w:lvlPicBulletId w:val="0"/>
      <w:lvlJc w:val="left"/>
      <w:pPr>
        <w:tabs>
          <w:tab w:val="num" w:pos="5760"/>
        </w:tabs>
        <w:ind w:left="5760" w:hanging="360"/>
      </w:pPr>
      <w:rPr>
        <w:rFonts w:ascii="Symbol" w:hAnsi="Symbol" w:hint="default"/>
      </w:rPr>
    </w:lvl>
    <w:lvl w:ilvl="8" w:tplc="B038D8C6" w:tentative="1">
      <w:start w:val="1"/>
      <w:numFmt w:val="bullet"/>
      <w:lvlText w:val=""/>
      <w:lvlPicBulletId w:val="0"/>
      <w:lvlJc w:val="left"/>
      <w:pPr>
        <w:tabs>
          <w:tab w:val="num" w:pos="6480"/>
        </w:tabs>
        <w:ind w:left="6480" w:hanging="360"/>
      </w:pPr>
      <w:rPr>
        <w:rFonts w:ascii="Symbol" w:hAnsi="Symbol" w:hint="default"/>
      </w:rPr>
    </w:lvl>
  </w:abstractNum>
  <w:abstractNum w:abstractNumId="69" w15:restartNumberingAfterBreak="0">
    <w:nsid w:val="62592E0F"/>
    <w:multiLevelType w:val="hybridMultilevel"/>
    <w:tmpl w:val="98F8CBF6"/>
    <w:lvl w:ilvl="0" w:tplc="365A9294">
      <w:start w:val="1"/>
      <w:numFmt w:val="decimal"/>
      <w:lvlText w:val="%1."/>
      <w:lvlJc w:val="left"/>
      <w:pPr>
        <w:tabs>
          <w:tab w:val="num" w:pos="1800"/>
        </w:tabs>
        <w:ind w:left="1800" w:hanging="360"/>
      </w:pPr>
      <w:rPr>
        <w:rFonts w:hint="default"/>
      </w:rPr>
    </w:lvl>
    <w:lvl w:ilvl="1" w:tplc="14B4C442">
      <w:start w:val="1"/>
      <w:numFmt w:val="decimal"/>
      <w:lvlText w:val="%2."/>
      <w:lvlJc w:val="left"/>
      <w:pPr>
        <w:tabs>
          <w:tab w:val="num" w:pos="1440"/>
        </w:tabs>
        <w:ind w:left="1440" w:hanging="360"/>
      </w:pPr>
      <w:rPr>
        <w:rFonts w:ascii="Sylfaen" w:eastAsia="Times New Roman" w:hAnsi="Sylfae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63E52281"/>
    <w:multiLevelType w:val="hybridMultilevel"/>
    <w:tmpl w:val="DD522FB8"/>
    <w:lvl w:ilvl="0" w:tplc="1E0E449A">
      <w:start w:val="1"/>
      <w:numFmt w:val="bullet"/>
      <w:lvlText w:val=""/>
      <w:lvlPicBulletId w:val="0"/>
      <w:lvlJc w:val="left"/>
      <w:pPr>
        <w:tabs>
          <w:tab w:val="num" w:pos="720"/>
        </w:tabs>
        <w:ind w:left="720" w:hanging="360"/>
      </w:pPr>
      <w:rPr>
        <w:rFonts w:ascii="Symbol" w:hAnsi="Symbol" w:hint="default"/>
      </w:rPr>
    </w:lvl>
    <w:lvl w:ilvl="1" w:tplc="1C402CB8" w:tentative="1">
      <w:start w:val="1"/>
      <w:numFmt w:val="bullet"/>
      <w:lvlText w:val=""/>
      <w:lvlPicBulletId w:val="0"/>
      <w:lvlJc w:val="left"/>
      <w:pPr>
        <w:tabs>
          <w:tab w:val="num" w:pos="1440"/>
        </w:tabs>
        <w:ind w:left="1440" w:hanging="360"/>
      </w:pPr>
      <w:rPr>
        <w:rFonts w:ascii="Symbol" w:hAnsi="Symbol" w:hint="default"/>
      </w:rPr>
    </w:lvl>
    <w:lvl w:ilvl="2" w:tplc="126288C2" w:tentative="1">
      <w:start w:val="1"/>
      <w:numFmt w:val="bullet"/>
      <w:lvlText w:val=""/>
      <w:lvlPicBulletId w:val="0"/>
      <w:lvlJc w:val="left"/>
      <w:pPr>
        <w:tabs>
          <w:tab w:val="num" w:pos="2160"/>
        </w:tabs>
        <w:ind w:left="2160" w:hanging="360"/>
      </w:pPr>
      <w:rPr>
        <w:rFonts w:ascii="Symbol" w:hAnsi="Symbol" w:hint="default"/>
      </w:rPr>
    </w:lvl>
    <w:lvl w:ilvl="3" w:tplc="FC0856B4" w:tentative="1">
      <w:start w:val="1"/>
      <w:numFmt w:val="bullet"/>
      <w:lvlText w:val=""/>
      <w:lvlPicBulletId w:val="0"/>
      <w:lvlJc w:val="left"/>
      <w:pPr>
        <w:tabs>
          <w:tab w:val="num" w:pos="2880"/>
        </w:tabs>
        <w:ind w:left="2880" w:hanging="360"/>
      </w:pPr>
      <w:rPr>
        <w:rFonts w:ascii="Symbol" w:hAnsi="Symbol" w:hint="default"/>
      </w:rPr>
    </w:lvl>
    <w:lvl w:ilvl="4" w:tplc="94065728" w:tentative="1">
      <w:start w:val="1"/>
      <w:numFmt w:val="bullet"/>
      <w:lvlText w:val=""/>
      <w:lvlPicBulletId w:val="0"/>
      <w:lvlJc w:val="left"/>
      <w:pPr>
        <w:tabs>
          <w:tab w:val="num" w:pos="3600"/>
        </w:tabs>
        <w:ind w:left="3600" w:hanging="360"/>
      </w:pPr>
      <w:rPr>
        <w:rFonts w:ascii="Symbol" w:hAnsi="Symbol" w:hint="default"/>
      </w:rPr>
    </w:lvl>
    <w:lvl w:ilvl="5" w:tplc="0F4AEB06" w:tentative="1">
      <w:start w:val="1"/>
      <w:numFmt w:val="bullet"/>
      <w:lvlText w:val=""/>
      <w:lvlPicBulletId w:val="0"/>
      <w:lvlJc w:val="left"/>
      <w:pPr>
        <w:tabs>
          <w:tab w:val="num" w:pos="4320"/>
        </w:tabs>
        <w:ind w:left="4320" w:hanging="360"/>
      </w:pPr>
      <w:rPr>
        <w:rFonts w:ascii="Symbol" w:hAnsi="Symbol" w:hint="default"/>
      </w:rPr>
    </w:lvl>
    <w:lvl w:ilvl="6" w:tplc="ED2EA08C" w:tentative="1">
      <w:start w:val="1"/>
      <w:numFmt w:val="bullet"/>
      <w:lvlText w:val=""/>
      <w:lvlPicBulletId w:val="0"/>
      <w:lvlJc w:val="left"/>
      <w:pPr>
        <w:tabs>
          <w:tab w:val="num" w:pos="5040"/>
        </w:tabs>
        <w:ind w:left="5040" w:hanging="360"/>
      </w:pPr>
      <w:rPr>
        <w:rFonts w:ascii="Symbol" w:hAnsi="Symbol" w:hint="default"/>
      </w:rPr>
    </w:lvl>
    <w:lvl w:ilvl="7" w:tplc="94923662" w:tentative="1">
      <w:start w:val="1"/>
      <w:numFmt w:val="bullet"/>
      <w:lvlText w:val=""/>
      <w:lvlPicBulletId w:val="0"/>
      <w:lvlJc w:val="left"/>
      <w:pPr>
        <w:tabs>
          <w:tab w:val="num" w:pos="5760"/>
        </w:tabs>
        <w:ind w:left="5760" w:hanging="360"/>
      </w:pPr>
      <w:rPr>
        <w:rFonts w:ascii="Symbol" w:hAnsi="Symbol" w:hint="default"/>
      </w:rPr>
    </w:lvl>
    <w:lvl w:ilvl="8" w:tplc="C0D40508" w:tentative="1">
      <w:start w:val="1"/>
      <w:numFmt w:val="bullet"/>
      <w:lvlText w:val=""/>
      <w:lvlPicBulletId w:val="0"/>
      <w:lvlJc w:val="left"/>
      <w:pPr>
        <w:tabs>
          <w:tab w:val="num" w:pos="6480"/>
        </w:tabs>
        <w:ind w:left="6480" w:hanging="360"/>
      </w:pPr>
      <w:rPr>
        <w:rFonts w:ascii="Symbol" w:hAnsi="Symbol" w:hint="default"/>
      </w:rPr>
    </w:lvl>
  </w:abstractNum>
  <w:abstractNum w:abstractNumId="71" w15:restartNumberingAfterBreak="0">
    <w:nsid w:val="64C06535"/>
    <w:multiLevelType w:val="hybridMultilevel"/>
    <w:tmpl w:val="98C8B17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2" w15:restartNumberingAfterBreak="0">
    <w:nsid w:val="64F131C0"/>
    <w:multiLevelType w:val="hybridMultilevel"/>
    <w:tmpl w:val="9B464AEE"/>
    <w:lvl w:ilvl="0" w:tplc="2CDC5FFE">
      <w:start w:val="1"/>
      <w:numFmt w:val="decimal"/>
      <w:lvlText w:val="%1."/>
      <w:lvlJc w:val="left"/>
      <w:pPr>
        <w:tabs>
          <w:tab w:val="num" w:pos="1080"/>
        </w:tabs>
        <w:ind w:left="1080" w:hanging="360"/>
      </w:pPr>
      <w:rPr>
        <w:rFonts w:hint="default"/>
      </w:rPr>
    </w:lvl>
    <w:lvl w:ilvl="1" w:tplc="2450641A">
      <w:start w:val="1"/>
      <w:numFmt w:val="upperRoman"/>
      <w:lvlText w:val="%2."/>
      <w:lvlJc w:val="left"/>
      <w:pPr>
        <w:tabs>
          <w:tab w:val="num" w:pos="2160"/>
        </w:tabs>
        <w:ind w:left="2160" w:hanging="720"/>
      </w:pPr>
      <w:rPr>
        <w:rFonts w:hint="default"/>
      </w:rPr>
    </w:lvl>
    <w:lvl w:ilvl="2" w:tplc="0409000B">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66064094"/>
    <w:multiLevelType w:val="hybridMultilevel"/>
    <w:tmpl w:val="BA9C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7B00863"/>
    <w:multiLevelType w:val="hybridMultilevel"/>
    <w:tmpl w:val="52B67F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67D35EDA"/>
    <w:multiLevelType w:val="hybridMultilevel"/>
    <w:tmpl w:val="1B247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934407C"/>
    <w:multiLevelType w:val="hybridMultilevel"/>
    <w:tmpl w:val="09DECFAC"/>
    <w:lvl w:ilvl="0" w:tplc="89621EE0">
      <w:start w:val="1"/>
      <w:numFmt w:val="bullet"/>
      <w:lvlText w:val=""/>
      <w:lvlPicBulletId w:val="0"/>
      <w:lvlJc w:val="left"/>
      <w:pPr>
        <w:tabs>
          <w:tab w:val="num" w:pos="720"/>
        </w:tabs>
        <w:ind w:left="720" w:hanging="360"/>
      </w:pPr>
      <w:rPr>
        <w:rFonts w:ascii="Symbol" w:hAnsi="Symbol" w:hint="default"/>
      </w:rPr>
    </w:lvl>
    <w:lvl w:ilvl="1" w:tplc="D6760DA4" w:tentative="1">
      <w:start w:val="1"/>
      <w:numFmt w:val="bullet"/>
      <w:lvlText w:val=""/>
      <w:lvlPicBulletId w:val="0"/>
      <w:lvlJc w:val="left"/>
      <w:pPr>
        <w:tabs>
          <w:tab w:val="num" w:pos="1440"/>
        </w:tabs>
        <w:ind w:left="1440" w:hanging="360"/>
      </w:pPr>
      <w:rPr>
        <w:rFonts w:ascii="Symbol" w:hAnsi="Symbol" w:hint="default"/>
      </w:rPr>
    </w:lvl>
    <w:lvl w:ilvl="2" w:tplc="AA528D2C" w:tentative="1">
      <w:start w:val="1"/>
      <w:numFmt w:val="bullet"/>
      <w:lvlText w:val=""/>
      <w:lvlPicBulletId w:val="0"/>
      <w:lvlJc w:val="left"/>
      <w:pPr>
        <w:tabs>
          <w:tab w:val="num" w:pos="2160"/>
        </w:tabs>
        <w:ind w:left="2160" w:hanging="360"/>
      </w:pPr>
      <w:rPr>
        <w:rFonts w:ascii="Symbol" w:hAnsi="Symbol" w:hint="default"/>
      </w:rPr>
    </w:lvl>
    <w:lvl w:ilvl="3" w:tplc="3E40912E" w:tentative="1">
      <w:start w:val="1"/>
      <w:numFmt w:val="bullet"/>
      <w:lvlText w:val=""/>
      <w:lvlPicBulletId w:val="0"/>
      <w:lvlJc w:val="left"/>
      <w:pPr>
        <w:tabs>
          <w:tab w:val="num" w:pos="2880"/>
        </w:tabs>
        <w:ind w:left="2880" w:hanging="360"/>
      </w:pPr>
      <w:rPr>
        <w:rFonts w:ascii="Symbol" w:hAnsi="Symbol" w:hint="default"/>
      </w:rPr>
    </w:lvl>
    <w:lvl w:ilvl="4" w:tplc="25547F60" w:tentative="1">
      <w:start w:val="1"/>
      <w:numFmt w:val="bullet"/>
      <w:lvlText w:val=""/>
      <w:lvlPicBulletId w:val="0"/>
      <w:lvlJc w:val="left"/>
      <w:pPr>
        <w:tabs>
          <w:tab w:val="num" w:pos="3600"/>
        </w:tabs>
        <w:ind w:left="3600" w:hanging="360"/>
      </w:pPr>
      <w:rPr>
        <w:rFonts w:ascii="Symbol" w:hAnsi="Symbol" w:hint="default"/>
      </w:rPr>
    </w:lvl>
    <w:lvl w:ilvl="5" w:tplc="065C6FA6" w:tentative="1">
      <w:start w:val="1"/>
      <w:numFmt w:val="bullet"/>
      <w:lvlText w:val=""/>
      <w:lvlPicBulletId w:val="0"/>
      <w:lvlJc w:val="left"/>
      <w:pPr>
        <w:tabs>
          <w:tab w:val="num" w:pos="4320"/>
        </w:tabs>
        <w:ind w:left="4320" w:hanging="360"/>
      </w:pPr>
      <w:rPr>
        <w:rFonts w:ascii="Symbol" w:hAnsi="Symbol" w:hint="default"/>
      </w:rPr>
    </w:lvl>
    <w:lvl w:ilvl="6" w:tplc="9D1A714E" w:tentative="1">
      <w:start w:val="1"/>
      <w:numFmt w:val="bullet"/>
      <w:lvlText w:val=""/>
      <w:lvlPicBulletId w:val="0"/>
      <w:lvlJc w:val="left"/>
      <w:pPr>
        <w:tabs>
          <w:tab w:val="num" w:pos="5040"/>
        </w:tabs>
        <w:ind w:left="5040" w:hanging="360"/>
      </w:pPr>
      <w:rPr>
        <w:rFonts w:ascii="Symbol" w:hAnsi="Symbol" w:hint="default"/>
      </w:rPr>
    </w:lvl>
    <w:lvl w:ilvl="7" w:tplc="1EC839E0" w:tentative="1">
      <w:start w:val="1"/>
      <w:numFmt w:val="bullet"/>
      <w:lvlText w:val=""/>
      <w:lvlPicBulletId w:val="0"/>
      <w:lvlJc w:val="left"/>
      <w:pPr>
        <w:tabs>
          <w:tab w:val="num" w:pos="5760"/>
        </w:tabs>
        <w:ind w:left="5760" w:hanging="360"/>
      </w:pPr>
      <w:rPr>
        <w:rFonts w:ascii="Symbol" w:hAnsi="Symbol" w:hint="default"/>
      </w:rPr>
    </w:lvl>
    <w:lvl w:ilvl="8" w:tplc="95DA68F4" w:tentative="1">
      <w:start w:val="1"/>
      <w:numFmt w:val="bullet"/>
      <w:lvlText w:val=""/>
      <w:lvlPicBulletId w:val="0"/>
      <w:lvlJc w:val="left"/>
      <w:pPr>
        <w:tabs>
          <w:tab w:val="num" w:pos="6480"/>
        </w:tabs>
        <w:ind w:left="6480" w:hanging="360"/>
      </w:pPr>
      <w:rPr>
        <w:rFonts w:ascii="Symbol" w:hAnsi="Symbol" w:hint="default"/>
      </w:rPr>
    </w:lvl>
  </w:abstractNum>
  <w:abstractNum w:abstractNumId="77" w15:restartNumberingAfterBreak="0">
    <w:nsid w:val="69884353"/>
    <w:multiLevelType w:val="hybridMultilevel"/>
    <w:tmpl w:val="04A0A73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8" w15:restartNumberingAfterBreak="0">
    <w:nsid w:val="69D132FA"/>
    <w:multiLevelType w:val="hybridMultilevel"/>
    <w:tmpl w:val="FB6A9C90"/>
    <w:lvl w:ilvl="0" w:tplc="F42E0918">
      <w:start w:val="1"/>
      <w:numFmt w:val="decimal"/>
      <w:lvlText w:val="(%1)"/>
      <w:lvlJc w:val="left"/>
      <w:pPr>
        <w:tabs>
          <w:tab w:val="num" w:pos="732"/>
        </w:tabs>
        <w:ind w:left="732" w:hanging="372"/>
      </w:pPr>
      <w:rPr>
        <w:rFonts w:hint="default"/>
      </w:rPr>
    </w:lvl>
    <w:lvl w:ilvl="1" w:tplc="0421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9" w15:restartNumberingAfterBreak="0">
    <w:nsid w:val="6B8E74E2"/>
    <w:multiLevelType w:val="multilevel"/>
    <w:tmpl w:val="80B65D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EF3329D"/>
    <w:multiLevelType w:val="multilevel"/>
    <w:tmpl w:val="5134C9A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800"/>
        </w:tabs>
        <w:ind w:left="1800" w:hanging="720"/>
      </w:pPr>
      <w:rPr>
        <w:rFonts w:hint="default"/>
        <w:color w:val="auto"/>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81" w15:restartNumberingAfterBreak="0">
    <w:nsid w:val="6EFB5DAB"/>
    <w:multiLevelType w:val="multilevel"/>
    <w:tmpl w:val="6C428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0F541CF"/>
    <w:multiLevelType w:val="hybridMultilevel"/>
    <w:tmpl w:val="2CFACD2A"/>
    <w:lvl w:ilvl="0" w:tplc="3FB6B5FE">
      <w:start w:val="1"/>
      <w:numFmt w:val="decimal"/>
      <w:lvlText w:val="%1."/>
      <w:lvlJc w:val="left"/>
      <w:pPr>
        <w:tabs>
          <w:tab w:val="num" w:pos="1080"/>
        </w:tabs>
        <w:ind w:left="1080" w:hanging="360"/>
      </w:pPr>
      <w:rPr>
        <w:rFonts w:hint="default"/>
      </w:rPr>
    </w:lvl>
    <w:lvl w:ilvl="1" w:tplc="D45C73CE">
      <w:start w:val="1"/>
      <w:numFmt w:val="decimal"/>
      <w:lvlText w:val="%2."/>
      <w:lvlJc w:val="left"/>
      <w:pPr>
        <w:tabs>
          <w:tab w:val="num" w:pos="737"/>
        </w:tabs>
        <w:ind w:left="1021" w:hanging="284"/>
      </w:pPr>
      <w:rPr>
        <w:rFonts w:hint="default"/>
        <w:color w:val="auto"/>
      </w:rPr>
    </w:lvl>
    <w:lvl w:ilvl="2" w:tplc="8E0AB4F2">
      <w:start w:val="1"/>
      <w:numFmt w:val="decimal"/>
      <w:lvlText w:val="%3."/>
      <w:lvlJc w:val="left"/>
      <w:pPr>
        <w:tabs>
          <w:tab w:val="num" w:pos="794"/>
        </w:tabs>
        <w:ind w:left="794" w:hanging="284"/>
      </w:pPr>
      <w:rPr>
        <w:rFonts w:ascii="Times New Roman" w:eastAsia="Times New Roman" w:hAnsi="Times New Roman" w:cs="Times New Roman" w:hint="default"/>
      </w:rPr>
    </w:lvl>
    <w:lvl w:ilvl="3" w:tplc="C89EFF58">
      <w:start w:val="1"/>
      <w:numFmt w:val="decimal"/>
      <w:lvlText w:val="%4."/>
      <w:lvlJc w:val="left"/>
      <w:pPr>
        <w:tabs>
          <w:tab w:val="num" w:pos="3240"/>
        </w:tabs>
        <w:ind w:left="3240" w:hanging="360"/>
      </w:pPr>
      <w:rPr>
        <w:color w:val="FF0000"/>
      </w:rPr>
    </w:lvl>
    <w:lvl w:ilvl="4" w:tplc="04090019">
      <w:start w:val="1"/>
      <w:numFmt w:val="lowerLetter"/>
      <w:lvlText w:val="%5."/>
      <w:lvlJc w:val="left"/>
      <w:pPr>
        <w:tabs>
          <w:tab w:val="num" w:pos="3960"/>
        </w:tabs>
        <w:ind w:left="3960" w:hanging="360"/>
      </w:pPr>
    </w:lvl>
    <w:lvl w:ilvl="5" w:tplc="7EC6F634">
      <w:start w:val="1"/>
      <w:numFmt w:val="bullet"/>
      <w:lvlText w:val="-"/>
      <w:lvlJc w:val="left"/>
      <w:pPr>
        <w:tabs>
          <w:tab w:val="num" w:pos="1191"/>
        </w:tabs>
        <w:ind w:left="1191" w:hanging="227"/>
      </w:pPr>
      <w:rPr>
        <w:rFonts w:ascii="Arial" w:eastAsia="Times New Roman" w:hAnsi="Arial" w:hint="default"/>
      </w:r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3" w15:restartNumberingAfterBreak="0">
    <w:nsid w:val="71080027"/>
    <w:multiLevelType w:val="multilevel"/>
    <w:tmpl w:val="8A22D862"/>
    <w:lvl w:ilvl="0">
      <w:start w:val="1"/>
      <w:numFmt w:val="decimal"/>
      <w:lvlText w:val="%1."/>
      <w:lvlJc w:val="left"/>
      <w:pPr>
        <w:ind w:left="360" w:hanging="360"/>
      </w:pPr>
      <w:rPr>
        <w:vertAlign w:val="baseline"/>
      </w:rPr>
    </w:lvl>
    <w:lvl w:ilvl="1">
      <w:start w:val="1"/>
      <w:numFmt w:val="bullet"/>
      <w:lvlText w:val=""/>
      <w:lvlJc w:val="left"/>
      <w:pPr>
        <w:ind w:left="792" w:hanging="432"/>
      </w:pPr>
      <w:rPr>
        <w:rFonts w:ascii="Symbol" w:hAnsi="Symbol" w:hint="default"/>
        <w:vertAlign w:val="base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3B12136"/>
    <w:multiLevelType w:val="hybridMultilevel"/>
    <w:tmpl w:val="AFF27D2A"/>
    <w:lvl w:ilvl="0" w:tplc="38A2003E">
      <w:start w:val="1"/>
      <w:numFmt w:val="bullet"/>
      <w:lvlText w:val=""/>
      <w:lvlPicBulletId w:val="0"/>
      <w:lvlJc w:val="left"/>
      <w:pPr>
        <w:tabs>
          <w:tab w:val="num" w:pos="720"/>
        </w:tabs>
        <w:ind w:left="720" w:hanging="360"/>
      </w:pPr>
      <w:rPr>
        <w:rFonts w:ascii="Symbol" w:hAnsi="Symbol" w:hint="default"/>
      </w:rPr>
    </w:lvl>
    <w:lvl w:ilvl="1" w:tplc="9EB0616A" w:tentative="1">
      <w:start w:val="1"/>
      <w:numFmt w:val="bullet"/>
      <w:lvlText w:val=""/>
      <w:lvlPicBulletId w:val="0"/>
      <w:lvlJc w:val="left"/>
      <w:pPr>
        <w:tabs>
          <w:tab w:val="num" w:pos="1440"/>
        </w:tabs>
        <w:ind w:left="1440" w:hanging="360"/>
      </w:pPr>
      <w:rPr>
        <w:rFonts w:ascii="Symbol" w:hAnsi="Symbol" w:hint="default"/>
      </w:rPr>
    </w:lvl>
    <w:lvl w:ilvl="2" w:tplc="9EAA8022" w:tentative="1">
      <w:start w:val="1"/>
      <w:numFmt w:val="bullet"/>
      <w:lvlText w:val=""/>
      <w:lvlPicBulletId w:val="0"/>
      <w:lvlJc w:val="left"/>
      <w:pPr>
        <w:tabs>
          <w:tab w:val="num" w:pos="2160"/>
        </w:tabs>
        <w:ind w:left="2160" w:hanging="360"/>
      </w:pPr>
      <w:rPr>
        <w:rFonts w:ascii="Symbol" w:hAnsi="Symbol" w:hint="default"/>
      </w:rPr>
    </w:lvl>
    <w:lvl w:ilvl="3" w:tplc="3CEA62CA" w:tentative="1">
      <w:start w:val="1"/>
      <w:numFmt w:val="bullet"/>
      <w:lvlText w:val=""/>
      <w:lvlPicBulletId w:val="0"/>
      <w:lvlJc w:val="left"/>
      <w:pPr>
        <w:tabs>
          <w:tab w:val="num" w:pos="2880"/>
        </w:tabs>
        <w:ind w:left="2880" w:hanging="360"/>
      </w:pPr>
      <w:rPr>
        <w:rFonts w:ascii="Symbol" w:hAnsi="Symbol" w:hint="default"/>
      </w:rPr>
    </w:lvl>
    <w:lvl w:ilvl="4" w:tplc="4CEC47F6" w:tentative="1">
      <w:start w:val="1"/>
      <w:numFmt w:val="bullet"/>
      <w:lvlText w:val=""/>
      <w:lvlPicBulletId w:val="0"/>
      <w:lvlJc w:val="left"/>
      <w:pPr>
        <w:tabs>
          <w:tab w:val="num" w:pos="3600"/>
        </w:tabs>
        <w:ind w:left="3600" w:hanging="360"/>
      </w:pPr>
      <w:rPr>
        <w:rFonts w:ascii="Symbol" w:hAnsi="Symbol" w:hint="default"/>
      </w:rPr>
    </w:lvl>
    <w:lvl w:ilvl="5" w:tplc="24146042" w:tentative="1">
      <w:start w:val="1"/>
      <w:numFmt w:val="bullet"/>
      <w:lvlText w:val=""/>
      <w:lvlPicBulletId w:val="0"/>
      <w:lvlJc w:val="left"/>
      <w:pPr>
        <w:tabs>
          <w:tab w:val="num" w:pos="4320"/>
        </w:tabs>
        <w:ind w:left="4320" w:hanging="360"/>
      </w:pPr>
      <w:rPr>
        <w:rFonts w:ascii="Symbol" w:hAnsi="Symbol" w:hint="default"/>
      </w:rPr>
    </w:lvl>
    <w:lvl w:ilvl="6" w:tplc="320C7DF8" w:tentative="1">
      <w:start w:val="1"/>
      <w:numFmt w:val="bullet"/>
      <w:lvlText w:val=""/>
      <w:lvlPicBulletId w:val="0"/>
      <w:lvlJc w:val="left"/>
      <w:pPr>
        <w:tabs>
          <w:tab w:val="num" w:pos="5040"/>
        </w:tabs>
        <w:ind w:left="5040" w:hanging="360"/>
      </w:pPr>
      <w:rPr>
        <w:rFonts w:ascii="Symbol" w:hAnsi="Symbol" w:hint="default"/>
      </w:rPr>
    </w:lvl>
    <w:lvl w:ilvl="7" w:tplc="02A4B480" w:tentative="1">
      <w:start w:val="1"/>
      <w:numFmt w:val="bullet"/>
      <w:lvlText w:val=""/>
      <w:lvlPicBulletId w:val="0"/>
      <w:lvlJc w:val="left"/>
      <w:pPr>
        <w:tabs>
          <w:tab w:val="num" w:pos="5760"/>
        </w:tabs>
        <w:ind w:left="5760" w:hanging="360"/>
      </w:pPr>
      <w:rPr>
        <w:rFonts w:ascii="Symbol" w:hAnsi="Symbol" w:hint="default"/>
      </w:rPr>
    </w:lvl>
    <w:lvl w:ilvl="8" w:tplc="16EE0378" w:tentative="1">
      <w:start w:val="1"/>
      <w:numFmt w:val="bullet"/>
      <w:lvlText w:val=""/>
      <w:lvlPicBulletId w:val="0"/>
      <w:lvlJc w:val="left"/>
      <w:pPr>
        <w:tabs>
          <w:tab w:val="num" w:pos="6480"/>
        </w:tabs>
        <w:ind w:left="6480" w:hanging="360"/>
      </w:pPr>
      <w:rPr>
        <w:rFonts w:ascii="Symbol" w:hAnsi="Symbol" w:hint="default"/>
      </w:rPr>
    </w:lvl>
  </w:abstractNum>
  <w:abstractNum w:abstractNumId="85" w15:restartNumberingAfterBreak="0">
    <w:nsid w:val="743F5BED"/>
    <w:multiLevelType w:val="hybridMultilevel"/>
    <w:tmpl w:val="9DB0E8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44966F9"/>
    <w:multiLevelType w:val="hybridMultilevel"/>
    <w:tmpl w:val="33C6AB5E"/>
    <w:lvl w:ilvl="0" w:tplc="D274548C">
      <w:start w:val="1"/>
      <w:numFmt w:val="bullet"/>
      <w:lvlText w:val=""/>
      <w:lvlPicBulletId w:val="0"/>
      <w:lvlJc w:val="left"/>
      <w:pPr>
        <w:tabs>
          <w:tab w:val="num" w:pos="720"/>
        </w:tabs>
        <w:ind w:left="720" w:hanging="360"/>
      </w:pPr>
      <w:rPr>
        <w:rFonts w:ascii="Symbol" w:hAnsi="Symbol" w:hint="default"/>
      </w:rPr>
    </w:lvl>
    <w:lvl w:ilvl="1" w:tplc="D3225700" w:tentative="1">
      <w:start w:val="1"/>
      <w:numFmt w:val="bullet"/>
      <w:lvlText w:val=""/>
      <w:lvlPicBulletId w:val="0"/>
      <w:lvlJc w:val="left"/>
      <w:pPr>
        <w:tabs>
          <w:tab w:val="num" w:pos="1440"/>
        </w:tabs>
        <w:ind w:left="1440" w:hanging="360"/>
      </w:pPr>
      <w:rPr>
        <w:rFonts w:ascii="Symbol" w:hAnsi="Symbol" w:hint="default"/>
      </w:rPr>
    </w:lvl>
    <w:lvl w:ilvl="2" w:tplc="275EC578" w:tentative="1">
      <w:start w:val="1"/>
      <w:numFmt w:val="bullet"/>
      <w:lvlText w:val=""/>
      <w:lvlPicBulletId w:val="0"/>
      <w:lvlJc w:val="left"/>
      <w:pPr>
        <w:tabs>
          <w:tab w:val="num" w:pos="2160"/>
        </w:tabs>
        <w:ind w:left="2160" w:hanging="360"/>
      </w:pPr>
      <w:rPr>
        <w:rFonts w:ascii="Symbol" w:hAnsi="Symbol" w:hint="default"/>
      </w:rPr>
    </w:lvl>
    <w:lvl w:ilvl="3" w:tplc="4244A9E8" w:tentative="1">
      <w:start w:val="1"/>
      <w:numFmt w:val="bullet"/>
      <w:lvlText w:val=""/>
      <w:lvlPicBulletId w:val="0"/>
      <w:lvlJc w:val="left"/>
      <w:pPr>
        <w:tabs>
          <w:tab w:val="num" w:pos="2880"/>
        </w:tabs>
        <w:ind w:left="2880" w:hanging="360"/>
      </w:pPr>
      <w:rPr>
        <w:rFonts w:ascii="Symbol" w:hAnsi="Symbol" w:hint="default"/>
      </w:rPr>
    </w:lvl>
    <w:lvl w:ilvl="4" w:tplc="BABC448A" w:tentative="1">
      <w:start w:val="1"/>
      <w:numFmt w:val="bullet"/>
      <w:lvlText w:val=""/>
      <w:lvlPicBulletId w:val="0"/>
      <w:lvlJc w:val="left"/>
      <w:pPr>
        <w:tabs>
          <w:tab w:val="num" w:pos="3600"/>
        </w:tabs>
        <w:ind w:left="3600" w:hanging="360"/>
      </w:pPr>
      <w:rPr>
        <w:rFonts w:ascii="Symbol" w:hAnsi="Symbol" w:hint="default"/>
      </w:rPr>
    </w:lvl>
    <w:lvl w:ilvl="5" w:tplc="BE58AEDA" w:tentative="1">
      <w:start w:val="1"/>
      <w:numFmt w:val="bullet"/>
      <w:lvlText w:val=""/>
      <w:lvlPicBulletId w:val="0"/>
      <w:lvlJc w:val="left"/>
      <w:pPr>
        <w:tabs>
          <w:tab w:val="num" w:pos="4320"/>
        </w:tabs>
        <w:ind w:left="4320" w:hanging="360"/>
      </w:pPr>
      <w:rPr>
        <w:rFonts w:ascii="Symbol" w:hAnsi="Symbol" w:hint="default"/>
      </w:rPr>
    </w:lvl>
    <w:lvl w:ilvl="6" w:tplc="73C49D7C" w:tentative="1">
      <w:start w:val="1"/>
      <w:numFmt w:val="bullet"/>
      <w:lvlText w:val=""/>
      <w:lvlPicBulletId w:val="0"/>
      <w:lvlJc w:val="left"/>
      <w:pPr>
        <w:tabs>
          <w:tab w:val="num" w:pos="5040"/>
        </w:tabs>
        <w:ind w:left="5040" w:hanging="360"/>
      </w:pPr>
      <w:rPr>
        <w:rFonts w:ascii="Symbol" w:hAnsi="Symbol" w:hint="default"/>
      </w:rPr>
    </w:lvl>
    <w:lvl w:ilvl="7" w:tplc="4872B800" w:tentative="1">
      <w:start w:val="1"/>
      <w:numFmt w:val="bullet"/>
      <w:lvlText w:val=""/>
      <w:lvlPicBulletId w:val="0"/>
      <w:lvlJc w:val="left"/>
      <w:pPr>
        <w:tabs>
          <w:tab w:val="num" w:pos="5760"/>
        </w:tabs>
        <w:ind w:left="5760" w:hanging="360"/>
      </w:pPr>
      <w:rPr>
        <w:rFonts w:ascii="Symbol" w:hAnsi="Symbol" w:hint="default"/>
      </w:rPr>
    </w:lvl>
    <w:lvl w:ilvl="8" w:tplc="539A9F08" w:tentative="1">
      <w:start w:val="1"/>
      <w:numFmt w:val="bullet"/>
      <w:lvlText w:val=""/>
      <w:lvlPicBulletId w:val="0"/>
      <w:lvlJc w:val="left"/>
      <w:pPr>
        <w:tabs>
          <w:tab w:val="num" w:pos="6480"/>
        </w:tabs>
        <w:ind w:left="6480" w:hanging="360"/>
      </w:pPr>
      <w:rPr>
        <w:rFonts w:ascii="Symbol" w:hAnsi="Symbol" w:hint="default"/>
      </w:rPr>
    </w:lvl>
  </w:abstractNum>
  <w:abstractNum w:abstractNumId="87" w15:restartNumberingAfterBreak="0">
    <w:nsid w:val="7638079A"/>
    <w:multiLevelType w:val="hybridMultilevel"/>
    <w:tmpl w:val="C302ACCA"/>
    <w:lvl w:ilvl="0" w:tplc="6CDA5716">
      <w:start w:val="1"/>
      <w:numFmt w:val="bullet"/>
      <w:lvlText w:val=""/>
      <w:lvlPicBulletId w:val="0"/>
      <w:lvlJc w:val="left"/>
      <w:pPr>
        <w:tabs>
          <w:tab w:val="num" w:pos="720"/>
        </w:tabs>
        <w:ind w:left="720" w:hanging="360"/>
      </w:pPr>
      <w:rPr>
        <w:rFonts w:ascii="Symbol" w:hAnsi="Symbol" w:hint="default"/>
      </w:rPr>
    </w:lvl>
    <w:lvl w:ilvl="1" w:tplc="64D6D082" w:tentative="1">
      <w:start w:val="1"/>
      <w:numFmt w:val="bullet"/>
      <w:lvlText w:val=""/>
      <w:lvlPicBulletId w:val="0"/>
      <w:lvlJc w:val="left"/>
      <w:pPr>
        <w:tabs>
          <w:tab w:val="num" w:pos="1440"/>
        </w:tabs>
        <w:ind w:left="1440" w:hanging="360"/>
      </w:pPr>
      <w:rPr>
        <w:rFonts w:ascii="Symbol" w:hAnsi="Symbol" w:hint="default"/>
      </w:rPr>
    </w:lvl>
    <w:lvl w:ilvl="2" w:tplc="BD12063A" w:tentative="1">
      <w:start w:val="1"/>
      <w:numFmt w:val="bullet"/>
      <w:lvlText w:val=""/>
      <w:lvlPicBulletId w:val="0"/>
      <w:lvlJc w:val="left"/>
      <w:pPr>
        <w:tabs>
          <w:tab w:val="num" w:pos="2160"/>
        </w:tabs>
        <w:ind w:left="2160" w:hanging="360"/>
      </w:pPr>
      <w:rPr>
        <w:rFonts w:ascii="Symbol" w:hAnsi="Symbol" w:hint="default"/>
      </w:rPr>
    </w:lvl>
    <w:lvl w:ilvl="3" w:tplc="4AE6C946" w:tentative="1">
      <w:start w:val="1"/>
      <w:numFmt w:val="bullet"/>
      <w:lvlText w:val=""/>
      <w:lvlPicBulletId w:val="0"/>
      <w:lvlJc w:val="left"/>
      <w:pPr>
        <w:tabs>
          <w:tab w:val="num" w:pos="2880"/>
        </w:tabs>
        <w:ind w:left="2880" w:hanging="360"/>
      </w:pPr>
      <w:rPr>
        <w:rFonts w:ascii="Symbol" w:hAnsi="Symbol" w:hint="default"/>
      </w:rPr>
    </w:lvl>
    <w:lvl w:ilvl="4" w:tplc="1084FE9C" w:tentative="1">
      <w:start w:val="1"/>
      <w:numFmt w:val="bullet"/>
      <w:lvlText w:val=""/>
      <w:lvlPicBulletId w:val="0"/>
      <w:lvlJc w:val="left"/>
      <w:pPr>
        <w:tabs>
          <w:tab w:val="num" w:pos="3600"/>
        </w:tabs>
        <w:ind w:left="3600" w:hanging="360"/>
      </w:pPr>
      <w:rPr>
        <w:rFonts w:ascii="Symbol" w:hAnsi="Symbol" w:hint="default"/>
      </w:rPr>
    </w:lvl>
    <w:lvl w:ilvl="5" w:tplc="3B9E7298" w:tentative="1">
      <w:start w:val="1"/>
      <w:numFmt w:val="bullet"/>
      <w:lvlText w:val=""/>
      <w:lvlPicBulletId w:val="0"/>
      <w:lvlJc w:val="left"/>
      <w:pPr>
        <w:tabs>
          <w:tab w:val="num" w:pos="4320"/>
        </w:tabs>
        <w:ind w:left="4320" w:hanging="360"/>
      </w:pPr>
      <w:rPr>
        <w:rFonts w:ascii="Symbol" w:hAnsi="Symbol" w:hint="default"/>
      </w:rPr>
    </w:lvl>
    <w:lvl w:ilvl="6" w:tplc="AEEAD286" w:tentative="1">
      <w:start w:val="1"/>
      <w:numFmt w:val="bullet"/>
      <w:lvlText w:val=""/>
      <w:lvlPicBulletId w:val="0"/>
      <w:lvlJc w:val="left"/>
      <w:pPr>
        <w:tabs>
          <w:tab w:val="num" w:pos="5040"/>
        </w:tabs>
        <w:ind w:left="5040" w:hanging="360"/>
      </w:pPr>
      <w:rPr>
        <w:rFonts w:ascii="Symbol" w:hAnsi="Symbol" w:hint="default"/>
      </w:rPr>
    </w:lvl>
    <w:lvl w:ilvl="7" w:tplc="1E82BA72" w:tentative="1">
      <w:start w:val="1"/>
      <w:numFmt w:val="bullet"/>
      <w:lvlText w:val=""/>
      <w:lvlPicBulletId w:val="0"/>
      <w:lvlJc w:val="left"/>
      <w:pPr>
        <w:tabs>
          <w:tab w:val="num" w:pos="5760"/>
        </w:tabs>
        <w:ind w:left="5760" w:hanging="360"/>
      </w:pPr>
      <w:rPr>
        <w:rFonts w:ascii="Symbol" w:hAnsi="Symbol" w:hint="default"/>
      </w:rPr>
    </w:lvl>
    <w:lvl w:ilvl="8" w:tplc="33EE801A" w:tentative="1">
      <w:start w:val="1"/>
      <w:numFmt w:val="bullet"/>
      <w:lvlText w:val=""/>
      <w:lvlPicBulletId w:val="0"/>
      <w:lvlJc w:val="left"/>
      <w:pPr>
        <w:tabs>
          <w:tab w:val="num" w:pos="6480"/>
        </w:tabs>
        <w:ind w:left="6480" w:hanging="360"/>
      </w:pPr>
      <w:rPr>
        <w:rFonts w:ascii="Symbol" w:hAnsi="Symbol" w:hint="default"/>
      </w:rPr>
    </w:lvl>
  </w:abstractNum>
  <w:abstractNum w:abstractNumId="88" w15:restartNumberingAfterBreak="0">
    <w:nsid w:val="77873E6F"/>
    <w:multiLevelType w:val="singleLevel"/>
    <w:tmpl w:val="BD363AA8"/>
    <w:lvl w:ilvl="0">
      <w:start w:val="1"/>
      <w:numFmt w:val="upperRoman"/>
      <w:pStyle w:val="Title"/>
      <w:lvlText w:val="%1."/>
      <w:lvlJc w:val="left"/>
      <w:pPr>
        <w:tabs>
          <w:tab w:val="num" w:pos="720"/>
        </w:tabs>
        <w:ind w:left="720" w:hanging="720"/>
      </w:pPr>
      <w:rPr>
        <w:rFonts w:hint="default"/>
      </w:rPr>
    </w:lvl>
  </w:abstractNum>
  <w:abstractNum w:abstractNumId="89" w15:restartNumberingAfterBreak="0">
    <w:nsid w:val="7C1224CD"/>
    <w:multiLevelType w:val="multilevel"/>
    <w:tmpl w:val="449ECB8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15:restartNumberingAfterBreak="0">
    <w:nsid w:val="7CB748B7"/>
    <w:multiLevelType w:val="hybridMultilevel"/>
    <w:tmpl w:val="472E4218"/>
    <w:lvl w:ilvl="0" w:tplc="6974EA16">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1" w15:restartNumberingAfterBreak="0">
    <w:nsid w:val="7D3D726B"/>
    <w:multiLevelType w:val="multilevel"/>
    <w:tmpl w:val="34F404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DFD2E7F"/>
    <w:multiLevelType w:val="hybridMultilevel"/>
    <w:tmpl w:val="976C8E88"/>
    <w:lvl w:ilvl="0" w:tplc="E54420B6">
      <w:start w:val="1"/>
      <w:numFmt w:val="decimal"/>
      <w:lvlText w:val="%1."/>
      <w:lvlJc w:val="left"/>
      <w:pPr>
        <w:tabs>
          <w:tab w:val="num" w:pos="1110"/>
        </w:tabs>
        <w:ind w:left="1110" w:hanging="390"/>
      </w:pPr>
      <w:rPr>
        <w:rFonts w:hint="default"/>
      </w:rPr>
    </w:lvl>
    <w:lvl w:ilvl="1" w:tplc="1800212C">
      <w:start w:val="1"/>
      <w:numFmt w:val="decimal"/>
      <w:lvlText w:val="%2."/>
      <w:lvlJc w:val="left"/>
      <w:pPr>
        <w:tabs>
          <w:tab w:val="num" w:pos="1800"/>
        </w:tabs>
        <w:ind w:left="1800" w:hanging="360"/>
      </w:pPr>
      <w:rPr>
        <w:rFonts w:hint="default"/>
      </w:rPr>
    </w:lvl>
    <w:lvl w:ilvl="2" w:tplc="0409000B">
      <w:start w:val="1"/>
      <w:numFmt w:val="bullet"/>
      <w:lvlText w:val=""/>
      <w:lvlJc w:val="left"/>
      <w:pPr>
        <w:tabs>
          <w:tab w:val="num" w:pos="2700"/>
        </w:tabs>
        <w:ind w:left="2700" w:hanging="360"/>
      </w:pPr>
      <w:rPr>
        <w:rFonts w:ascii="Wingdings" w:hAnsi="Wingding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8"/>
  </w:num>
  <w:num w:numId="2">
    <w:abstractNumId w:val="38"/>
  </w:num>
  <w:num w:numId="3">
    <w:abstractNumId w:val="58"/>
  </w:num>
  <w:num w:numId="4">
    <w:abstractNumId w:val="61"/>
  </w:num>
  <w:num w:numId="5">
    <w:abstractNumId w:val="16"/>
  </w:num>
  <w:num w:numId="6">
    <w:abstractNumId w:val="78"/>
  </w:num>
  <w:num w:numId="7">
    <w:abstractNumId w:val="29"/>
  </w:num>
  <w:num w:numId="8">
    <w:abstractNumId w:val="33"/>
  </w:num>
  <w:num w:numId="9">
    <w:abstractNumId w:val="67"/>
  </w:num>
  <w:num w:numId="10">
    <w:abstractNumId w:val="6"/>
  </w:num>
  <w:num w:numId="11">
    <w:abstractNumId w:val="41"/>
  </w:num>
  <w:num w:numId="12">
    <w:abstractNumId w:val="84"/>
  </w:num>
  <w:num w:numId="13">
    <w:abstractNumId w:val="70"/>
  </w:num>
  <w:num w:numId="14">
    <w:abstractNumId w:val="53"/>
  </w:num>
  <w:num w:numId="15">
    <w:abstractNumId w:val="76"/>
  </w:num>
  <w:num w:numId="16">
    <w:abstractNumId w:val="59"/>
  </w:num>
  <w:num w:numId="17">
    <w:abstractNumId w:val="87"/>
  </w:num>
  <w:num w:numId="18">
    <w:abstractNumId w:val="51"/>
  </w:num>
  <w:num w:numId="19">
    <w:abstractNumId w:val="68"/>
  </w:num>
  <w:num w:numId="20">
    <w:abstractNumId w:val="86"/>
  </w:num>
  <w:num w:numId="21">
    <w:abstractNumId w:val="7"/>
  </w:num>
  <w:num w:numId="22">
    <w:abstractNumId w:val="15"/>
  </w:num>
  <w:num w:numId="23">
    <w:abstractNumId w:val="19"/>
  </w:num>
  <w:num w:numId="24">
    <w:abstractNumId w:val="48"/>
  </w:num>
  <w:num w:numId="25">
    <w:abstractNumId w:val="11"/>
  </w:num>
  <w:num w:numId="26">
    <w:abstractNumId w:val="42"/>
  </w:num>
  <w:num w:numId="27">
    <w:abstractNumId w:val="64"/>
  </w:num>
  <w:num w:numId="28">
    <w:abstractNumId w:val="9"/>
  </w:num>
  <w:num w:numId="29">
    <w:abstractNumId w:val="66"/>
  </w:num>
  <w:num w:numId="30">
    <w:abstractNumId w:val="47"/>
  </w:num>
  <w:num w:numId="31">
    <w:abstractNumId w:val="60"/>
  </w:num>
  <w:num w:numId="32">
    <w:abstractNumId w:val="77"/>
  </w:num>
  <w:num w:numId="33">
    <w:abstractNumId w:val="8"/>
  </w:num>
  <w:num w:numId="34">
    <w:abstractNumId w:val="80"/>
  </w:num>
  <w:num w:numId="35">
    <w:abstractNumId w:val="92"/>
  </w:num>
  <w:num w:numId="36">
    <w:abstractNumId w:val="72"/>
  </w:num>
  <w:num w:numId="37">
    <w:abstractNumId w:val="40"/>
  </w:num>
  <w:num w:numId="38">
    <w:abstractNumId w:val="56"/>
  </w:num>
  <w:num w:numId="39">
    <w:abstractNumId w:val="44"/>
  </w:num>
  <w:num w:numId="40">
    <w:abstractNumId w:val="36"/>
  </w:num>
  <w:num w:numId="41">
    <w:abstractNumId w:val="74"/>
  </w:num>
  <w:num w:numId="42">
    <w:abstractNumId w:val="1"/>
  </w:num>
  <w:num w:numId="43">
    <w:abstractNumId w:val="90"/>
  </w:num>
  <w:num w:numId="44">
    <w:abstractNumId w:val="69"/>
  </w:num>
  <w:num w:numId="45">
    <w:abstractNumId w:val="65"/>
  </w:num>
  <w:num w:numId="46">
    <w:abstractNumId w:val="37"/>
  </w:num>
  <w:num w:numId="47">
    <w:abstractNumId w:val="82"/>
  </w:num>
  <w:num w:numId="48">
    <w:abstractNumId w:val="45"/>
  </w:num>
  <w:num w:numId="49">
    <w:abstractNumId w:val="0"/>
  </w:num>
  <w:num w:numId="50">
    <w:abstractNumId w:val="73"/>
  </w:num>
  <w:num w:numId="51">
    <w:abstractNumId w:val="52"/>
  </w:num>
  <w:num w:numId="52">
    <w:abstractNumId w:val="21"/>
  </w:num>
  <w:num w:numId="53">
    <w:abstractNumId w:val="4"/>
  </w:num>
  <w:num w:numId="54">
    <w:abstractNumId w:val="62"/>
  </w:num>
  <w:num w:numId="55">
    <w:abstractNumId w:val="43"/>
  </w:num>
  <w:num w:numId="56">
    <w:abstractNumId w:val="54"/>
  </w:num>
  <w:num w:numId="57">
    <w:abstractNumId w:val="12"/>
  </w:num>
  <w:num w:numId="58">
    <w:abstractNumId w:val="30"/>
  </w:num>
  <w:num w:numId="59">
    <w:abstractNumId w:val="34"/>
  </w:num>
  <w:num w:numId="60">
    <w:abstractNumId w:val="32"/>
  </w:num>
  <w:num w:numId="61">
    <w:abstractNumId w:val="18"/>
  </w:num>
  <w:num w:numId="62">
    <w:abstractNumId w:val="17"/>
  </w:num>
  <w:num w:numId="63">
    <w:abstractNumId w:val="26"/>
  </w:num>
  <w:num w:numId="64">
    <w:abstractNumId w:val="85"/>
  </w:num>
  <w:num w:numId="65">
    <w:abstractNumId w:val="5"/>
  </w:num>
  <w:num w:numId="66">
    <w:abstractNumId w:val="39"/>
  </w:num>
  <w:num w:numId="67">
    <w:abstractNumId w:val="81"/>
  </w:num>
  <w:num w:numId="68">
    <w:abstractNumId w:val="10"/>
  </w:num>
  <w:num w:numId="69">
    <w:abstractNumId w:val="31"/>
  </w:num>
  <w:num w:numId="70">
    <w:abstractNumId w:val="63"/>
  </w:num>
  <w:num w:numId="71">
    <w:abstractNumId w:val="27"/>
  </w:num>
  <w:num w:numId="72">
    <w:abstractNumId w:val="79"/>
  </w:num>
  <w:num w:numId="73">
    <w:abstractNumId w:val="91"/>
  </w:num>
  <w:num w:numId="74">
    <w:abstractNumId w:val="14"/>
  </w:num>
  <w:num w:numId="75">
    <w:abstractNumId w:val="89"/>
  </w:num>
  <w:num w:numId="76">
    <w:abstractNumId w:val="25"/>
  </w:num>
  <w:num w:numId="77">
    <w:abstractNumId w:val="83"/>
  </w:num>
  <w:num w:numId="78">
    <w:abstractNumId w:val="22"/>
  </w:num>
  <w:num w:numId="79">
    <w:abstractNumId w:val="57"/>
  </w:num>
  <w:num w:numId="80">
    <w:abstractNumId w:val="23"/>
  </w:num>
  <w:num w:numId="81">
    <w:abstractNumId w:val="24"/>
  </w:num>
  <w:num w:numId="82">
    <w:abstractNumId w:val="28"/>
  </w:num>
  <w:num w:numId="83">
    <w:abstractNumId w:val="50"/>
  </w:num>
  <w:num w:numId="84">
    <w:abstractNumId w:val="75"/>
  </w:num>
  <w:num w:numId="85">
    <w:abstractNumId w:val="55"/>
  </w:num>
  <w:num w:numId="86">
    <w:abstractNumId w:val="3"/>
  </w:num>
  <w:num w:numId="87">
    <w:abstractNumId w:val="35"/>
  </w:num>
  <w:num w:numId="88">
    <w:abstractNumId w:val="49"/>
  </w:num>
  <w:num w:numId="89">
    <w:abstractNumId w:val="2"/>
  </w:num>
  <w:num w:numId="90">
    <w:abstractNumId w:val="20"/>
  </w:num>
  <w:num w:numId="91">
    <w:abstractNumId w:val="46"/>
  </w:num>
  <w:num w:numId="92">
    <w:abstractNumId w:val="71"/>
  </w:num>
  <w:num w:numId="93">
    <w:abstractNumId w:val="1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59F"/>
    <w:rsid w:val="00001606"/>
    <w:rsid w:val="00002430"/>
    <w:rsid w:val="00002B80"/>
    <w:rsid w:val="000061EB"/>
    <w:rsid w:val="000148A3"/>
    <w:rsid w:val="000157F6"/>
    <w:rsid w:val="0002531F"/>
    <w:rsid w:val="000253AF"/>
    <w:rsid w:val="000277F9"/>
    <w:rsid w:val="00032A1E"/>
    <w:rsid w:val="00034EA7"/>
    <w:rsid w:val="00041679"/>
    <w:rsid w:val="00050314"/>
    <w:rsid w:val="000518BC"/>
    <w:rsid w:val="00060551"/>
    <w:rsid w:val="00063476"/>
    <w:rsid w:val="00063677"/>
    <w:rsid w:val="000711B2"/>
    <w:rsid w:val="00072C9F"/>
    <w:rsid w:val="00082A48"/>
    <w:rsid w:val="00091DC6"/>
    <w:rsid w:val="00091F8A"/>
    <w:rsid w:val="00092432"/>
    <w:rsid w:val="00093D48"/>
    <w:rsid w:val="00094CF4"/>
    <w:rsid w:val="00097032"/>
    <w:rsid w:val="000976E3"/>
    <w:rsid w:val="000B0DF9"/>
    <w:rsid w:val="000B7659"/>
    <w:rsid w:val="000C20AB"/>
    <w:rsid w:val="000D1469"/>
    <w:rsid w:val="000D3AA9"/>
    <w:rsid w:val="000D7EF9"/>
    <w:rsid w:val="000E00E7"/>
    <w:rsid w:val="000E54C3"/>
    <w:rsid w:val="000F0086"/>
    <w:rsid w:val="000F5EA2"/>
    <w:rsid w:val="001007B1"/>
    <w:rsid w:val="00101DDE"/>
    <w:rsid w:val="001078B1"/>
    <w:rsid w:val="001115DA"/>
    <w:rsid w:val="00112424"/>
    <w:rsid w:val="001176AF"/>
    <w:rsid w:val="001217C5"/>
    <w:rsid w:val="0012209F"/>
    <w:rsid w:val="00122E6C"/>
    <w:rsid w:val="00135B38"/>
    <w:rsid w:val="001370D2"/>
    <w:rsid w:val="0014259C"/>
    <w:rsid w:val="0014373A"/>
    <w:rsid w:val="00143ECC"/>
    <w:rsid w:val="0014697E"/>
    <w:rsid w:val="00150DFF"/>
    <w:rsid w:val="00153DB2"/>
    <w:rsid w:val="001548E7"/>
    <w:rsid w:val="00155004"/>
    <w:rsid w:val="0016296F"/>
    <w:rsid w:val="0016301B"/>
    <w:rsid w:val="0016732C"/>
    <w:rsid w:val="001755DE"/>
    <w:rsid w:val="00176362"/>
    <w:rsid w:val="00193B95"/>
    <w:rsid w:val="00195309"/>
    <w:rsid w:val="001B03D4"/>
    <w:rsid w:val="001B1475"/>
    <w:rsid w:val="001B14CA"/>
    <w:rsid w:val="001B34A3"/>
    <w:rsid w:val="001C551E"/>
    <w:rsid w:val="001C70DF"/>
    <w:rsid w:val="001D1223"/>
    <w:rsid w:val="001D3CB8"/>
    <w:rsid w:val="001D407E"/>
    <w:rsid w:val="001F39F7"/>
    <w:rsid w:val="001F7292"/>
    <w:rsid w:val="00206334"/>
    <w:rsid w:val="00216706"/>
    <w:rsid w:val="00224CC3"/>
    <w:rsid w:val="002267F7"/>
    <w:rsid w:val="00226804"/>
    <w:rsid w:val="00227074"/>
    <w:rsid w:val="00231080"/>
    <w:rsid w:val="0023148D"/>
    <w:rsid w:val="00241427"/>
    <w:rsid w:val="002422FB"/>
    <w:rsid w:val="002448D1"/>
    <w:rsid w:val="00247346"/>
    <w:rsid w:val="002501C7"/>
    <w:rsid w:val="00251E19"/>
    <w:rsid w:val="002554D6"/>
    <w:rsid w:val="00255ED4"/>
    <w:rsid w:val="0025680D"/>
    <w:rsid w:val="00256AD0"/>
    <w:rsid w:val="00263964"/>
    <w:rsid w:val="00271546"/>
    <w:rsid w:val="00271BDC"/>
    <w:rsid w:val="002742FD"/>
    <w:rsid w:val="00275B8B"/>
    <w:rsid w:val="00276738"/>
    <w:rsid w:val="00282280"/>
    <w:rsid w:val="0029126B"/>
    <w:rsid w:val="0029534A"/>
    <w:rsid w:val="0029757D"/>
    <w:rsid w:val="002A023F"/>
    <w:rsid w:val="002C270B"/>
    <w:rsid w:val="002D24F5"/>
    <w:rsid w:val="002E568D"/>
    <w:rsid w:val="002F0778"/>
    <w:rsid w:val="002F3FF6"/>
    <w:rsid w:val="0030673B"/>
    <w:rsid w:val="00311CB4"/>
    <w:rsid w:val="00320E94"/>
    <w:rsid w:val="00321F2C"/>
    <w:rsid w:val="00323ED4"/>
    <w:rsid w:val="00324E10"/>
    <w:rsid w:val="00326AA2"/>
    <w:rsid w:val="003305FD"/>
    <w:rsid w:val="003316C5"/>
    <w:rsid w:val="0033596E"/>
    <w:rsid w:val="00340AD7"/>
    <w:rsid w:val="00341BF7"/>
    <w:rsid w:val="00343C3F"/>
    <w:rsid w:val="00344D29"/>
    <w:rsid w:val="00344EF0"/>
    <w:rsid w:val="0035493D"/>
    <w:rsid w:val="00355BE9"/>
    <w:rsid w:val="00362DD3"/>
    <w:rsid w:val="00364682"/>
    <w:rsid w:val="0036589E"/>
    <w:rsid w:val="00367954"/>
    <w:rsid w:val="00371827"/>
    <w:rsid w:val="003741EC"/>
    <w:rsid w:val="00374ECB"/>
    <w:rsid w:val="00375478"/>
    <w:rsid w:val="00376089"/>
    <w:rsid w:val="00376DBB"/>
    <w:rsid w:val="00380EE8"/>
    <w:rsid w:val="00382764"/>
    <w:rsid w:val="00382E75"/>
    <w:rsid w:val="00386A76"/>
    <w:rsid w:val="00386E2E"/>
    <w:rsid w:val="0039469F"/>
    <w:rsid w:val="00395A2D"/>
    <w:rsid w:val="003A10E7"/>
    <w:rsid w:val="003A191C"/>
    <w:rsid w:val="003A1EB9"/>
    <w:rsid w:val="003A30C1"/>
    <w:rsid w:val="003A690C"/>
    <w:rsid w:val="003A696D"/>
    <w:rsid w:val="003B1F34"/>
    <w:rsid w:val="003B1F55"/>
    <w:rsid w:val="003B5E54"/>
    <w:rsid w:val="003C1E03"/>
    <w:rsid w:val="003D2575"/>
    <w:rsid w:val="003D3CB6"/>
    <w:rsid w:val="003E16EB"/>
    <w:rsid w:val="003E31BB"/>
    <w:rsid w:val="003E34ED"/>
    <w:rsid w:val="003E69E3"/>
    <w:rsid w:val="003F1BC2"/>
    <w:rsid w:val="003F24D5"/>
    <w:rsid w:val="003F3B22"/>
    <w:rsid w:val="004019B8"/>
    <w:rsid w:val="00402039"/>
    <w:rsid w:val="00402FE0"/>
    <w:rsid w:val="00404B74"/>
    <w:rsid w:val="00404FD1"/>
    <w:rsid w:val="00406B27"/>
    <w:rsid w:val="0040775F"/>
    <w:rsid w:val="00407C54"/>
    <w:rsid w:val="00412116"/>
    <w:rsid w:val="0041224A"/>
    <w:rsid w:val="00415D26"/>
    <w:rsid w:val="0041697B"/>
    <w:rsid w:val="00417CE5"/>
    <w:rsid w:val="0042013F"/>
    <w:rsid w:val="00424212"/>
    <w:rsid w:val="00424852"/>
    <w:rsid w:val="00432FC9"/>
    <w:rsid w:val="00437B7D"/>
    <w:rsid w:val="00440D58"/>
    <w:rsid w:val="0044547B"/>
    <w:rsid w:val="004500D8"/>
    <w:rsid w:val="0045044F"/>
    <w:rsid w:val="00451A9D"/>
    <w:rsid w:val="00453F81"/>
    <w:rsid w:val="00454890"/>
    <w:rsid w:val="004572D2"/>
    <w:rsid w:val="00461782"/>
    <w:rsid w:val="004629F2"/>
    <w:rsid w:val="00462AA5"/>
    <w:rsid w:val="004637B9"/>
    <w:rsid w:val="00470798"/>
    <w:rsid w:val="0048091F"/>
    <w:rsid w:val="004840D5"/>
    <w:rsid w:val="00491D20"/>
    <w:rsid w:val="004A16C5"/>
    <w:rsid w:val="004A3221"/>
    <w:rsid w:val="004B2241"/>
    <w:rsid w:val="004B5100"/>
    <w:rsid w:val="004C701B"/>
    <w:rsid w:val="004C7652"/>
    <w:rsid w:val="004D218B"/>
    <w:rsid w:val="004D4034"/>
    <w:rsid w:val="004D62C8"/>
    <w:rsid w:val="004E292C"/>
    <w:rsid w:val="004E4BEA"/>
    <w:rsid w:val="004E792A"/>
    <w:rsid w:val="004E7E68"/>
    <w:rsid w:val="004F0EDF"/>
    <w:rsid w:val="004F184E"/>
    <w:rsid w:val="004F57F7"/>
    <w:rsid w:val="004F75F4"/>
    <w:rsid w:val="005001BC"/>
    <w:rsid w:val="005017FF"/>
    <w:rsid w:val="00503424"/>
    <w:rsid w:val="0050646D"/>
    <w:rsid w:val="00520670"/>
    <w:rsid w:val="005209F9"/>
    <w:rsid w:val="00524EDE"/>
    <w:rsid w:val="005275D9"/>
    <w:rsid w:val="0053124A"/>
    <w:rsid w:val="00531B97"/>
    <w:rsid w:val="005350FC"/>
    <w:rsid w:val="00535430"/>
    <w:rsid w:val="005355F4"/>
    <w:rsid w:val="0054055C"/>
    <w:rsid w:val="005407F4"/>
    <w:rsid w:val="0054115B"/>
    <w:rsid w:val="00542401"/>
    <w:rsid w:val="0054411F"/>
    <w:rsid w:val="005554B8"/>
    <w:rsid w:val="00555621"/>
    <w:rsid w:val="005655B9"/>
    <w:rsid w:val="005669B3"/>
    <w:rsid w:val="00566C8B"/>
    <w:rsid w:val="00567C13"/>
    <w:rsid w:val="00567E84"/>
    <w:rsid w:val="00571967"/>
    <w:rsid w:val="00575159"/>
    <w:rsid w:val="00577B3B"/>
    <w:rsid w:val="0058097A"/>
    <w:rsid w:val="005809F1"/>
    <w:rsid w:val="00581B3B"/>
    <w:rsid w:val="00584E2D"/>
    <w:rsid w:val="00590D39"/>
    <w:rsid w:val="00592933"/>
    <w:rsid w:val="005A2452"/>
    <w:rsid w:val="005A6907"/>
    <w:rsid w:val="005B0C62"/>
    <w:rsid w:val="005B23F9"/>
    <w:rsid w:val="005B541C"/>
    <w:rsid w:val="005B5EB0"/>
    <w:rsid w:val="005B6541"/>
    <w:rsid w:val="005B7A6E"/>
    <w:rsid w:val="005B7BF3"/>
    <w:rsid w:val="005C32DE"/>
    <w:rsid w:val="005C72EB"/>
    <w:rsid w:val="005D0D4A"/>
    <w:rsid w:val="005D1935"/>
    <w:rsid w:val="005D2377"/>
    <w:rsid w:val="005D4A56"/>
    <w:rsid w:val="005D6FCB"/>
    <w:rsid w:val="005E245A"/>
    <w:rsid w:val="005E3887"/>
    <w:rsid w:val="005E40C1"/>
    <w:rsid w:val="005E55E5"/>
    <w:rsid w:val="005E78D0"/>
    <w:rsid w:val="005F0E5D"/>
    <w:rsid w:val="005F1549"/>
    <w:rsid w:val="006006F2"/>
    <w:rsid w:val="00605E7A"/>
    <w:rsid w:val="006102B5"/>
    <w:rsid w:val="00612077"/>
    <w:rsid w:val="006139A1"/>
    <w:rsid w:val="006145E7"/>
    <w:rsid w:val="00624312"/>
    <w:rsid w:val="0062482B"/>
    <w:rsid w:val="0062503A"/>
    <w:rsid w:val="006309E4"/>
    <w:rsid w:val="00631AD7"/>
    <w:rsid w:val="00635234"/>
    <w:rsid w:val="00637933"/>
    <w:rsid w:val="0064042B"/>
    <w:rsid w:val="00646CF7"/>
    <w:rsid w:val="00647141"/>
    <w:rsid w:val="006476A6"/>
    <w:rsid w:val="00653534"/>
    <w:rsid w:val="006542F3"/>
    <w:rsid w:val="006571BD"/>
    <w:rsid w:val="006602C6"/>
    <w:rsid w:val="006624C4"/>
    <w:rsid w:val="006637E5"/>
    <w:rsid w:val="00665B70"/>
    <w:rsid w:val="006709E0"/>
    <w:rsid w:val="00680B4F"/>
    <w:rsid w:val="00681479"/>
    <w:rsid w:val="0068264C"/>
    <w:rsid w:val="0068438F"/>
    <w:rsid w:val="006955EB"/>
    <w:rsid w:val="006A05E8"/>
    <w:rsid w:val="006A30C2"/>
    <w:rsid w:val="006A5638"/>
    <w:rsid w:val="006A58C0"/>
    <w:rsid w:val="006A7D35"/>
    <w:rsid w:val="006B5070"/>
    <w:rsid w:val="006C1F66"/>
    <w:rsid w:val="006C41C3"/>
    <w:rsid w:val="006C5A3D"/>
    <w:rsid w:val="006D3724"/>
    <w:rsid w:val="006D3EB2"/>
    <w:rsid w:val="006E303C"/>
    <w:rsid w:val="006E66A3"/>
    <w:rsid w:val="006F0BA6"/>
    <w:rsid w:val="006F2A68"/>
    <w:rsid w:val="006F3305"/>
    <w:rsid w:val="006F554F"/>
    <w:rsid w:val="006F58DF"/>
    <w:rsid w:val="006F7086"/>
    <w:rsid w:val="007023C7"/>
    <w:rsid w:val="00704FD3"/>
    <w:rsid w:val="00705649"/>
    <w:rsid w:val="00705BA7"/>
    <w:rsid w:val="00710AA7"/>
    <w:rsid w:val="00711CF8"/>
    <w:rsid w:val="007168ED"/>
    <w:rsid w:val="00720198"/>
    <w:rsid w:val="00721D2B"/>
    <w:rsid w:val="00726AE3"/>
    <w:rsid w:val="00727EFB"/>
    <w:rsid w:val="00737D1D"/>
    <w:rsid w:val="007441A3"/>
    <w:rsid w:val="0074567D"/>
    <w:rsid w:val="00746649"/>
    <w:rsid w:val="00755CBA"/>
    <w:rsid w:val="00757A3F"/>
    <w:rsid w:val="007601A9"/>
    <w:rsid w:val="00761861"/>
    <w:rsid w:val="0076203A"/>
    <w:rsid w:val="007648B2"/>
    <w:rsid w:val="007701E6"/>
    <w:rsid w:val="007708BB"/>
    <w:rsid w:val="007751AA"/>
    <w:rsid w:val="0077637F"/>
    <w:rsid w:val="00785AC2"/>
    <w:rsid w:val="00787DA8"/>
    <w:rsid w:val="00791E17"/>
    <w:rsid w:val="007A2B4E"/>
    <w:rsid w:val="007A4F4B"/>
    <w:rsid w:val="007A5049"/>
    <w:rsid w:val="007A7686"/>
    <w:rsid w:val="007A7F3C"/>
    <w:rsid w:val="007B317C"/>
    <w:rsid w:val="007B523B"/>
    <w:rsid w:val="007B779F"/>
    <w:rsid w:val="007B7D59"/>
    <w:rsid w:val="007C000C"/>
    <w:rsid w:val="007C294D"/>
    <w:rsid w:val="007C65BF"/>
    <w:rsid w:val="007D0218"/>
    <w:rsid w:val="007D0D60"/>
    <w:rsid w:val="007D1126"/>
    <w:rsid w:val="007D34CB"/>
    <w:rsid w:val="007D4174"/>
    <w:rsid w:val="007E16AF"/>
    <w:rsid w:val="007F1961"/>
    <w:rsid w:val="007F2E60"/>
    <w:rsid w:val="007F7B6A"/>
    <w:rsid w:val="00804885"/>
    <w:rsid w:val="00807F82"/>
    <w:rsid w:val="00811D8A"/>
    <w:rsid w:val="00813B8B"/>
    <w:rsid w:val="00815EB6"/>
    <w:rsid w:val="00822719"/>
    <w:rsid w:val="00824C62"/>
    <w:rsid w:val="00836DA6"/>
    <w:rsid w:val="00837847"/>
    <w:rsid w:val="008430C1"/>
    <w:rsid w:val="00843344"/>
    <w:rsid w:val="00843489"/>
    <w:rsid w:val="00846EFD"/>
    <w:rsid w:val="00850DE3"/>
    <w:rsid w:val="008516C2"/>
    <w:rsid w:val="00857BD1"/>
    <w:rsid w:val="008610A3"/>
    <w:rsid w:val="0086363C"/>
    <w:rsid w:val="0086386E"/>
    <w:rsid w:val="00866F27"/>
    <w:rsid w:val="00867DB0"/>
    <w:rsid w:val="00871B2E"/>
    <w:rsid w:val="00876945"/>
    <w:rsid w:val="00877D6E"/>
    <w:rsid w:val="008902EE"/>
    <w:rsid w:val="008A25B1"/>
    <w:rsid w:val="008A2B19"/>
    <w:rsid w:val="008A2DE1"/>
    <w:rsid w:val="008A4B9B"/>
    <w:rsid w:val="008B02E0"/>
    <w:rsid w:val="008B36AB"/>
    <w:rsid w:val="008B4C9E"/>
    <w:rsid w:val="008C1323"/>
    <w:rsid w:val="008C2703"/>
    <w:rsid w:val="008C6B07"/>
    <w:rsid w:val="008D1E7C"/>
    <w:rsid w:val="008D245E"/>
    <w:rsid w:val="008E5DAD"/>
    <w:rsid w:val="008F6515"/>
    <w:rsid w:val="008F662B"/>
    <w:rsid w:val="009021E0"/>
    <w:rsid w:val="009030A7"/>
    <w:rsid w:val="00914A69"/>
    <w:rsid w:val="0091567C"/>
    <w:rsid w:val="00916AF5"/>
    <w:rsid w:val="00916E62"/>
    <w:rsid w:val="009206B6"/>
    <w:rsid w:val="009218D0"/>
    <w:rsid w:val="00921EE3"/>
    <w:rsid w:val="009262B3"/>
    <w:rsid w:val="00927DFE"/>
    <w:rsid w:val="0093038B"/>
    <w:rsid w:val="00931BD8"/>
    <w:rsid w:val="009410E6"/>
    <w:rsid w:val="009457F3"/>
    <w:rsid w:val="009524E3"/>
    <w:rsid w:val="00954A0B"/>
    <w:rsid w:val="009615AF"/>
    <w:rsid w:val="00961CDE"/>
    <w:rsid w:val="00965EA1"/>
    <w:rsid w:val="009759D9"/>
    <w:rsid w:val="00975B9C"/>
    <w:rsid w:val="0098645A"/>
    <w:rsid w:val="00986AA2"/>
    <w:rsid w:val="009872BF"/>
    <w:rsid w:val="00987D3E"/>
    <w:rsid w:val="00994B5D"/>
    <w:rsid w:val="00995162"/>
    <w:rsid w:val="009A19D9"/>
    <w:rsid w:val="009B1BE5"/>
    <w:rsid w:val="009B56CD"/>
    <w:rsid w:val="009B7CC7"/>
    <w:rsid w:val="009C211E"/>
    <w:rsid w:val="009D1374"/>
    <w:rsid w:val="009D69C3"/>
    <w:rsid w:val="009E0C9C"/>
    <w:rsid w:val="009E11C1"/>
    <w:rsid w:val="009E2130"/>
    <w:rsid w:val="009E24C2"/>
    <w:rsid w:val="009E2615"/>
    <w:rsid w:val="009E4030"/>
    <w:rsid w:val="009E4459"/>
    <w:rsid w:val="009F0407"/>
    <w:rsid w:val="009F1F1F"/>
    <w:rsid w:val="009F202B"/>
    <w:rsid w:val="009F2148"/>
    <w:rsid w:val="009F3131"/>
    <w:rsid w:val="009F4C7F"/>
    <w:rsid w:val="00A07CE9"/>
    <w:rsid w:val="00A12713"/>
    <w:rsid w:val="00A14781"/>
    <w:rsid w:val="00A16F85"/>
    <w:rsid w:val="00A17655"/>
    <w:rsid w:val="00A202E7"/>
    <w:rsid w:val="00A239EF"/>
    <w:rsid w:val="00A26C17"/>
    <w:rsid w:val="00A27B43"/>
    <w:rsid w:val="00A32C03"/>
    <w:rsid w:val="00A33FF4"/>
    <w:rsid w:val="00A345A5"/>
    <w:rsid w:val="00A34698"/>
    <w:rsid w:val="00A36993"/>
    <w:rsid w:val="00A378F6"/>
    <w:rsid w:val="00A4019F"/>
    <w:rsid w:val="00A40E47"/>
    <w:rsid w:val="00A45518"/>
    <w:rsid w:val="00A45D34"/>
    <w:rsid w:val="00A47C80"/>
    <w:rsid w:val="00A510FE"/>
    <w:rsid w:val="00A520EE"/>
    <w:rsid w:val="00A56645"/>
    <w:rsid w:val="00A57E33"/>
    <w:rsid w:val="00A629D9"/>
    <w:rsid w:val="00A64E80"/>
    <w:rsid w:val="00A66F6F"/>
    <w:rsid w:val="00A679ED"/>
    <w:rsid w:val="00A71617"/>
    <w:rsid w:val="00A72F05"/>
    <w:rsid w:val="00A73E09"/>
    <w:rsid w:val="00A740B2"/>
    <w:rsid w:val="00A75774"/>
    <w:rsid w:val="00A769A6"/>
    <w:rsid w:val="00A802FF"/>
    <w:rsid w:val="00A81E86"/>
    <w:rsid w:val="00A828B6"/>
    <w:rsid w:val="00A8415A"/>
    <w:rsid w:val="00A8492B"/>
    <w:rsid w:val="00A85368"/>
    <w:rsid w:val="00A85BF2"/>
    <w:rsid w:val="00A934B9"/>
    <w:rsid w:val="00A947EB"/>
    <w:rsid w:val="00A94A3F"/>
    <w:rsid w:val="00A97C25"/>
    <w:rsid w:val="00AA029B"/>
    <w:rsid w:val="00AA0742"/>
    <w:rsid w:val="00AA24B1"/>
    <w:rsid w:val="00AA3F5D"/>
    <w:rsid w:val="00AA46DF"/>
    <w:rsid w:val="00AA55C0"/>
    <w:rsid w:val="00AA5E82"/>
    <w:rsid w:val="00AA6730"/>
    <w:rsid w:val="00AB23C1"/>
    <w:rsid w:val="00AB30BE"/>
    <w:rsid w:val="00AB326F"/>
    <w:rsid w:val="00AB7EC1"/>
    <w:rsid w:val="00AC0AC3"/>
    <w:rsid w:val="00AD4C7F"/>
    <w:rsid w:val="00AD573D"/>
    <w:rsid w:val="00AD6039"/>
    <w:rsid w:val="00AE11D0"/>
    <w:rsid w:val="00AE13CB"/>
    <w:rsid w:val="00AE2EA5"/>
    <w:rsid w:val="00AE58EA"/>
    <w:rsid w:val="00AE6C7F"/>
    <w:rsid w:val="00AF238E"/>
    <w:rsid w:val="00B00582"/>
    <w:rsid w:val="00B015B4"/>
    <w:rsid w:val="00B01757"/>
    <w:rsid w:val="00B04690"/>
    <w:rsid w:val="00B12B25"/>
    <w:rsid w:val="00B135BE"/>
    <w:rsid w:val="00B140A2"/>
    <w:rsid w:val="00B149FB"/>
    <w:rsid w:val="00B17080"/>
    <w:rsid w:val="00B3095C"/>
    <w:rsid w:val="00B31191"/>
    <w:rsid w:val="00B3230B"/>
    <w:rsid w:val="00B32489"/>
    <w:rsid w:val="00B331B1"/>
    <w:rsid w:val="00B50562"/>
    <w:rsid w:val="00B5118A"/>
    <w:rsid w:val="00B5557A"/>
    <w:rsid w:val="00B55E93"/>
    <w:rsid w:val="00B6436C"/>
    <w:rsid w:val="00B7237E"/>
    <w:rsid w:val="00B7573F"/>
    <w:rsid w:val="00B77811"/>
    <w:rsid w:val="00B831F9"/>
    <w:rsid w:val="00B85D69"/>
    <w:rsid w:val="00B9463B"/>
    <w:rsid w:val="00B9659F"/>
    <w:rsid w:val="00BA4763"/>
    <w:rsid w:val="00BA4977"/>
    <w:rsid w:val="00BA718A"/>
    <w:rsid w:val="00BB027A"/>
    <w:rsid w:val="00BB163F"/>
    <w:rsid w:val="00BB5F87"/>
    <w:rsid w:val="00BB619F"/>
    <w:rsid w:val="00BC3AFF"/>
    <w:rsid w:val="00BC4F41"/>
    <w:rsid w:val="00BD5F6E"/>
    <w:rsid w:val="00BE0EF5"/>
    <w:rsid w:val="00BE20E5"/>
    <w:rsid w:val="00BE284C"/>
    <w:rsid w:val="00BE4922"/>
    <w:rsid w:val="00BE7240"/>
    <w:rsid w:val="00BE795C"/>
    <w:rsid w:val="00BF03B5"/>
    <w:rsid w:val="00BF173F"/>
    <w:rsid w:val="00BF2B12"/>
    <w:rsid w:val="00BF3596"/>
    <w:rsid w:val="00BF372C"/>
    <w:rsid w:val="00BF4639"/>
    <w:rsid w:val="00BF77C1"/>
    <w:rsid w:val="00C02E96"/>
    <w:rsid w:val="00C04619"/>
    <w:rsid w:val="00C12F4E"/>
    <w:rsid w:val="00C2067B"/>
    <w:rsid w:val="00C20E7F"/>
    <w:rsid w:val="00C2376F"/>
    <w:rsid w:val="00C2472F"/>
    <w:rsid w:val="00C306CA"/>
    <w:rsid w:val="00C34A1F"/>
    <w:rsid w:val="00C414B6"/>
    <w:rsid w:val="00C41A94"/>
    <w:rsid w:val="00C42455"/>
    <w:rsid w:val="00C44148"/>
    <w:rsid w:val="00C47FC6"/>
    <w:rsid w:val="00C519E9"/>
    <w:rsid w:val="00C535C4"/>
    <w:rsid w:val="00C61F2A"/>
    <w:rsid w:val="00C7719F"/>
    <w:rsid w:val="00C7766A"/>
    <w:rsid w:val="00C82FC4"/>
    <w:rsid w:val="00C87EDB"/>
    <w:rsid w:val="00C919A3"/>
    <w:rsid w:val="00C950A2"/>
    <w:rsid w:val="00CA3189"/>
    <w:rsid w:val="00CA4E0D"/>
    <w:rsid w:val="00CC0E80"/>
    <w:rsid w:val="00CC47E3"/>
    <w:rsid w:val="00CC60CB"/>
    <w:rsid w:val="00CD0218"/>
    <w:rsid w:val="00CD156B"/>
    <w:rsid w:val="00CD6CE6"/>
    <w:rsid w:val="00CE0805"/>
    <w:rsid w:val="00CF4E6C"/>
    <w:rsid w:val="00CF5C7E"/>
    <w:rsid w:val="00CF668D"/>
    <w:rsid w:val="00D00039"/>
    <w:rsid w:val="00D00CB1"/>
    <w:rsid w:val="00D01760"/>
    <w:rsid w:val="00D021DB"/>
    <w:rsid w:val="00D056EE"/>
    <w:rsid w:val="00D07DA3"/>
    <w:rsid w:val="00D10482"/>
    <w:rsid w:val="00D119E6"/>
    <w:rsid w:val="00D14204"/>
    <w:rsid w:val="00D1475A"/>
    <w:rsid w:val="00D14EFF"/>
    <w:rsid w:val="00D223BC"/>
    <w:rsid w:val="00D24B5E"/>
    <w:rsid w:val="00D25153"/>
    <w:rsid w:val="00D251AB"/>
    <w:rsid w:val="00D26366"/>
    <w:rsid w:val="00D2657F"/>
    <w:rsid w:val="00D30E32"/>
    <w:rsid w:val="00D36149"/>
    <w:rsid w:val="00D42BE3"/>
    <w:rsid w:val="00D42C2F"/>
    <w:rsid w:val="00D42EB3"/>
    <w:rsid w:val="00D4364A"/>
    <w:rsid w:val="00D45CC9"/>
    <w:rsid w:val="00D47A9D"/>
    <w:rsid w:val="00D500DE"/>
    <w:rsid w:val="00D62CB9"/>
    <w:rsid w:val="00D63956"/>
    <w:rsid w:val="00D656E7"/>
    <w:rsid w:val="00D678E0"/>
    <w:rsid w:val="00D80920"/>
    <w:rsid w:val="00D80C19"/>
    <w:rsid w:val="00D81BB6"/>
    <w:rsid w:val="00D8599D"/>
    <w:rsid w:val="00D8783C"/>
    <w:rsid w:val="00D92105"/>
    <w:rsid w:val="00D928AA"/>
    <w:rsid w:val="00D9492E"/>
    <w:rsid w:val="00D951B4"/>
    <w:rsid w:val="00D95651"/>
    <w:rsid w:val="00DA2142"/>
    <w:rsid w:val="00DA5B05"/>
    <w:rsid w:val="00DA6897"/>
    <w:rsid w:val="00DA69E3"/>
    <w:rsid w:val="00DB1A83"/>
    <w:rsid w:val="00DB56E4"/>
    <w:rsid w:val="00DB6319"/>
    <w:rsid w:val="00DC02EA"/>
    <w:rsid w:val="00DC1D99"/>
    <w:rsid w:val="00DC21B8"/>
    <w:rsid w:val="00DC5ADD"/>
    <w:rsid w:val="00DD15EE"/>
    <w:rsid w:val="00DD33DE"/>
    <w:rsid w:val="00DD4BF8"/>
    <w:rsid w:val="00DD56E7"/>
    <w:rsid w:val="00DD69EC"/>
    <w:rsid w:val="00DE5C91"/>
    <w:rsid w:val="00DF167F"/>
    <w:rsid w:val="00DF254A"/>
    <w:rsid w:val="00DF4CBD"/>
    <w:rsid w:val="00DF5EDA"/>
    <w:rsid w:val="00DF72E5"/>
    <w:rsid w:val="00E00943"/>
    <w:rsid w:val="00E01819"/>
    <w:rsid w:val="00E01C9A"/>
    <w:rsid w:val="00E05566"/>
    <w:rsid w:val="00E11876"/>
    <w:rsid w:val="00E13959"/>
    <w:rsid w:val="00E177A3"/>
    <w:rsid w:val="00E177F4"/>
    <w:rsid w:val="00E2125B"/>
    <w:rsid w:val="00E27B52"/>
    <w:rsid w:val="00E32670"/>
    <w:rsid w:val="00E3299C"/>
    <w:rsid w:val="00E3650F"/>
    <w:rsid w:val="00E37A27"/>
    <w:rsid w:val="00E4031F"/>
    <w:rsid w:val="00E438B9"/>
    <w:rsid w:val="00E44297"/>
    <w:rsid w:val="00E44413"/>
    <w:rsid w:val="00E46BA9"/>
    <w:rsid w:val="00E50F21"/>
    <w:rsid w:val="00E6008F"/>
    <w:rsid w:val="00E67F02"/>
    <w:rsid w:val="00E71C96"/>
    <w:rsid w:val="00E748FC"/>
    <w:rsid w:val="00E7502B"/>
    <w:rsid w:val="00E80FD6"/>
    <w:rsid w:val="00E845DC"/>
    <w:rsid w:val="00E963BE"/>
    <w:rsid w:val="00E97A09"/>
    <w:rsid w:val="00EA14E8"/>
    <w:rsid w:val="00EA1909"/>
    <w:rsid w:val="00EA2D27"/>
    <w:rsid w:val="00EA7298"/>
    <w:rsid w:val="00EA7F74"/>
    <w:rsid w:val="00EB0D8D"/>
    <w:rsid w:val="00EB0ED9"/>
    <w:rsid w:val="00EB50DE"/>
    <w:rsid w:val="00EB5F6B"/>
    <w:rsid w:val="00EC1560"/>
    <w:rsid w:val="00EC3E47"/>
    <w:rsid w:val="00EC5C3D"/>
    <w:rsid w:val="00EC6A8A"/>
    <w:rsid w:val="00ED601E"/>
    <w:rsid w:val="00ED652D"/>
    <w:rsid w:val="00EE1932"/>
    <w:rsid w:val="00EE3BCB"/>
    <w:rsid w:val="00EE5094"/>
    <w:rsid w:val="00EE73F0"/>
    <w:rsid w:val="00EF128B"/>
    <w:rsid w:val="00EF76F2"/>
    <w:rsid w:val="00F033C8"/>
    <w:rsid w:val="00F07A97"/>
    <w:rsid w:val="00F133E1"/>
    <w:rsid w:val="00F1409C"/>
    <w:rsid w:val="00F14227"/>
    <w:rsid w:val="00F14B76"/>
    <w:rsid w:val="00F15AE9"/>
    <w:rsid w:val="00F17FBE"/>
    <w:rsid w:val="00F2043F"/>
    <w:rsid w:val="00F2103B"/>
    <w:rsid w:val="00F233D3"/>
    <w:rsid w:val="00F23B14"/>
    <w:rsid w:val="00F24E0D"/>
    <w:rsid w:val="00F27737"/>
    <w:rsid w:val="00F310A7"/>
    <w:rsid w:val="00F35E14"/>
    <w:rsid w:val="00F37D58"/>
    <w:rsid w:val="00F4004E"/>
    <w:rsid w:val="00F4103F"/>
    <w:rsid w:val="00F50819"/>
    <w:rsid w:val="00F51352"/>
    <w:rsid w:val="00F51593"/>
    <w:rsid w:val="00F53F39"/>
    <w:rsid w:val="00F56714"/>
    <w:rsid w:val="00F60D76"/>
    <w:rsid w:val="00F659C7"/>
    <w:rsid w:val="00F6766C"/>
    <w:rsid w:val="00F67C04"/>
    <w:rsid w:val="00F760E1"/>
    <w:rsid w:val="00F777FB"/>
    <w:rsid w:val="00F80902"/>
    <w:rsid w:val="00F82512"/>
    <w:rsid w:val="00F85BD5"/>
    <w:rsid w:val="00F8664E"/>
    <w:rsid w:val="00F87ADD"/>
    <w:rsid w:val="00F90EA7"/>
    <w:rsid w:val="00F9123E"/>
    <w:rsid w:val="00F92C85"/>
    <w:rsid w:val="00F9628E"/>
    <w:rsid w:val="00FA19EB"/>
    <w:rsid w:val="00FA1B85"/>
    <w:rsid w:val="00FA2294"/>
    <w:rsid w:val="00FA374B"/>
    <w:rsid w:val="00FA4243"/>
    <w:rsid w:val="00FB0BAA"/>
    <w:rsid w:val="00FB4359"/>
    <w:rsid w:val="00FB4DEA"/>
    <w:rsid w:val="00FC5784"/>
    <w:rsid w:val="00FC61E1"/>
    <w:rsid w:val="00FC661B"/>
    <w:rsid w:val="00FD09D4"/>
    <w:rsid w:val="00FD138B"/>
    <w:rsid w:val="00FD6374"/>
    <w:rsid w:val="00FD6C67"/>
    <w:rsid w:val="00FD7165"/>
    <w:rsid w:val="00FE7AF4"/>
    <w:rsid w:val="00FF258F"/>
    <w:rsid w:val="00FF61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6DC2226-47B5-4CE7-8AFE-25FEC716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218"/>
    <w:pPr>
      <w:jc w:val="both"/>
    </w:pPr>
    <w:rPr>
      <w:rFonts w:ascii="Arial" w:hAnsi="Arial"/>
      <w:sz w:val="24"/>
    </w:rPr>
  </w:style>
  <w:style w:type="paragraph" w:styleId="Heading1">
    <w:name w:val="heading 1"/>
    <w:basedOn w:val="Normal"/>
    <w:next w:val="Normal"/>
    <w:link w:val="Heading1Char"/>
    <w:qFormat/>
    <w:rsid w:val="007D0218"/>
    <w:pPr>
      <w:keepNext/>
      <w:jc w:val="center"/>
      <w:outlineLvl w:val="0"/>
    </w:pPr>
    <w:rPr>
      <w:rFonts w:ascii="Tahoma" w:hAnsi="Tahoma" w:cs="Tahoma"/>
      <w:b/>
    </w:rPr>
  </w:style>
  <w:style w:type="paragraph" w:styleId="Heading2">
    <w:name w:val="heading 2"/>
    <w:basedOn w:val="Normal"/>
    <w:next w:val="Normal"/>
    <w:qFormat/>
    <w:rsid w:val="007D0218"/>
    <w:pPr>
      <w:keepNext/>
      <w:outlineLvl w:val="1"/>
    </w:pPr>
    <w:rPr>
      <w:b/>
    </w:rPr>
  </w:style>
  <w:style w:type="paragraph" w:styleId="Heading3">
    <w:name w:val="heading 3"/>
    <w:basedOn w:val="Normal"/>
    <w:next w:val="Normal"/>
    <w:qFormat/>
    <w:rsid w:val="007D0218"/>
    <w:pPr>
      <w:keepNext/>
      <w:outlineLvl w:val="2"/>
    </w:pPr>
    <w:rPr>
      <w:b/>
      <w:i/>
      <w:iCs/>
    </w:rPr>
  </w:style>
  <w:style w:type="paragraph" w:styleId="Heading4">
    <w:name w:val="heading 4"/>
    <w:basedOn w:val="Normal"/>
    <w:next w:val="Normal"/>
    <w:qFormat/>
    <w:rsid w:val="007D0218"/>
    <w:pPr>
      <w:keepNext/>
      <w:ind w:left="3402"/>
      <w:outlineLvl w:val="3"/>
    </w:pPr>
    <w:rPr>
      <w:b/>
      <w:bCs/>
    </w:rPr>
  </w:style>
  <w:style w:type="paragraph" w:styleId="Heading5">
    <w:name w:val="heading 5"/>
    <w:basedOn w:val="Normal"/>
    <w:next w:val="Normal"/>
    <w:qFormat/>
    <w:rsid w:val="007D0218"/>
    <w:pPr>
      <w:keepNext/>
      <w:jc w:val="center"/>
      <w:outlineLvl w:val="4"/>
    </w:pPr>
    <w:rPr>
      <w:rFonts w:ascii="Times New Roman" w:hAnsi="Times New Roman"/>
      <w:b/>
      <w:bCs/>
      <w:sz w:val="36"/>
    </w:rPr>
  </w:style>
  <w:style w:type="paragraph" w:styleId="Heading6">
    <w:name w:val="heading 6"/>
    <w:basedOn w:val="Normal"/>
    <w:next w:val="Normal"/>
    <w:qFormat/>
    <w:rsid w:val="007D0218"/>
    <w:pPr>
      <w:keepNext/>
      <w:spacing w:line="360" w:lineRule="auto"/>
      <w:outlineLvl w:val="5"/>
    </w:pPr>
    <w:rPr>
      <w:rFonts w:cs="Arial"/>
      <w:bCs/>
      <w:sz w:val="28"/>
      <w:szCs w:val="24"/>
      <w:lang w:val="id-ID"/>
    </w:rPr>
  </w:style>
  <w:style w:type="paragraph" w:styleId="Heading7">
    <w:name w:val="heading 7"/>
    <w:basedOn w:val="Normal"/>
    <w:next w:val="Normal"/>
    <w:qFormat/>
    <w:rsid w:val="007D0218"/>
    <w:pPr>
      <w:keepNext/>
      <w:jc w:val="center"/>
      <w:outlineLvl w:val="6"/>
    </w:pPr>
    <w:rPr>
      <w:b/>
      <w:bCs/>
      <w:sz w:val="20"/>
    </w:rPr>
  </w:style>
  <w:style w:type="paragraph" w:styleId="Heading8">
    <w:name w:val="heading 8"/>
    <w:basedOn w:val="Normal"/>
    <w:next w:val="Normal"/>
    <w:qFormat/>
    <w:rsid w:val="007D0218"/>
    <w:pPr>
      <w:keepNext/>
      <w:jc w:val="center"/>
      <w:outlineLvl w:val="7"/>
    </w:pPr>
    <w:rPr>
      <w:b/>
      <w:bCs/>
      <w:sz w:val="18"/>
    </w:rPr>
  </w:style>
  <w:style w:type="paragraph" w:styleId="Heading9">
    <w:name w:val="heading 9"/>
    <w:basedOn w:val="Normal"/>
    <w:next w:val="Normal"/>
    <w:qFormat/>
    <w:rsid w:val="007D0218"/>
    <w:pPr>
      <w:keepNext/>
      <w:outlineLvl w:val="8"/>
    </w:pPr>
    <w:rPr>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0218"/>
    <w:pPr>
      <w:numPr>
        <w:numId w:val="1"/>
      </w:numPr>
      <w:jc w:val="center"/>
    </w:pPr>
    <w:rPr>
      <w:b/>
    </w:rPr>
  </w:style>
  <w:style w:type="paragraph" w:styleId="BodyTextIndent">
    <w:name w:val="Body Text Indent"/>
    <w:basedOn w:val="Normal"/>
    <w:rsid w:val="007D0218"/>
    <w:pPr>
      <w:ind w:firstLine="720"/>
    </w:pPr>
  </w:style>
  <w:style w:type="paragraph" w:styleId="Header">
    <w:name w:val="header"/>
    <w:basedOn w:val="Normal"/>
    <w:semiHidden/>
    <w:rsid w:val="007D0218"/>
    <w:pPr>
      <w:tabs>
        <w:tab w:val="center" w:pos="4320"/>
        <w:tab w:val="right" w:pos="8640"/>
      </w:tabs>
    </w:pPr>
  </w:style>
  <w:style w:type="character" w:styleId="PageNumber">
    <w:name w:val="page number"/>
    <w:basedOn w:val="DefaultParagraphFont"/>
    <w:semiHidden/>
    <w:rsid w:val="007D0218"/>
  </w:style>
  <w:style w:type="character" w:styleId="Hyperlink">
    <w:name w:val="Hyperlink"/>
    <w:uiPriority w:val="99"/>
    <w:rsid w:val="007D0218"/>
    <w:rPr>
      <w:color w:val="0000FF"/>
      <w:u w:val="single"/>
    </w:rPr>
  </w:style>
  <w:style w:type="paragraph" w:styleId="BodyText">
    <w:name w:val="Body Text"/>
    <w:basedOn w:val="Normal"/>
    <w:semiHidden/>
    <w:rsid w:val="007D0218"/>
    <w:rPr>
      <w:sz w:val="20"/>
    </w:rPr>
  </w:style>
  <w:style w:type="paragraph" w:styleId="FootnoteText">
    <w:name w:val="footnote text"/>
    <w:basedOn w:val="Normal"/>
    <w:semiHidden/>
    <w:rsid w:val="007D0218"/>
    <w:rPr>
      <w:sz w:val="20"/>
    </w:rPr>
  </w:style>
  <w:style w:type="character" w:styleId="FootnoteReference">
    <w:name w:val="footnote reference"/>
    <w:semiHidden/>
    <w:rsid w:val="007D0218"/>
    <w:rPr>
      <w:vertAlign w:val="superscript"/>
    </w:rPr>
  </w:style>
  <w:style w:type="paragraph" w:styleId="BodyText2">
    <w:name w:val="Body Text 2"/>
    <w:basedOn w:val="Normal"/>
    <w:semiHidden/>
    <w:rsid w:val="007D0218"/>
    <w:rPr>
      <w:i/>
    </w:rPr>
  </w:style>
  <w:style w:type="paragraph" w:styleId="Footer">
    <w:name w:val="footer"/>
    <w:basedOn w:val="Normal"/>
    <w:link w:val="FooterChar"/>
    <w:uiPriority w:val="99"/>
    <w:rsid w:val="007D0218"/>
    <w:pPr>
      <w:tabs>
        <w:tab w:val="center" w:pos="4320"/>
        <w:tab w:val="right" w:pos="8640"/>
      </w:tabs>
    </w:pPr>
  </w:style>
  <w:style w:type="paragraph" w:styleId="TOC1">
    <w:name w:val="toc 1"/>
    <w:basedOn w:val="Normal"/>
    <w:next w:val="Normal"/>
    <w:autoRedefine/>
    <w:uiPriority w:val="39"/>
    <w:rsid w:val="00FD09D4"/>
    <w:pPr>
      <w:tabs>
        <w:tab w:val="left" w:pos="8647"/>
      </w:tabs>
      <w:spacing w:before="120"/>
      <w:ind w:left="900" w:hanging="900"/>
      <w:jc w:val="left"/>
    </w:pPr>
    <w:rPr>
      <w:noProof/>
      <w:szCs w:val="24"/>
      <w:lang w:val="sv-SE"/>
    </w:rPr>
  </w:style>
  <w:style w:type="paragraph" w:styleId="TOC2">
    <w:name w:val="toc 2"/>
    <w:basedOn w:val="Normal"/>
    <w:next w:val="Normal"/>
    <w:autoRedefine/>
    <w:uiPriority w:val="39"/>
    <w:rsid w:val="007D0218"/>
    <w:pPr>
      <w:tabs>
        <w:tab w:val="right" w:leader="underscore" w:pos="8587"/>
      </w:tabs>
      <w:spacing w:before="120"/>
      <w:ind w:left="240"/>
    </w:pPr>
    <w:rPr>
      <w:b/>
      <w:i/>
      <w:noProof/>
      <w:sz w:val="22"/>
      <w:szCs w:val="24"/>
    </w:rPr>
  </w:style>
  <w:style w:type="paragraph" w:styleId="TOC3">
    <w:name w:val="toc 3"/>
    <w:basedOn w:val="Normal"/>
    <w:next w:val="Normal"/>
    <w:autoRedefine/>
    <w:uiPriority w:val="39"/>
    <w:rsid w:val="007D0218"/>
    <w:pPr>
      <w:ind w:left="480"/>
    </w:pPr>
    <w:rPr>
      <w:sz w:val="20"/>
    </w:rPr>
  </w:style>
  <w:style w:type="paragraph" w:styleId="TOC4">
    <w:name w:val="toc 4"/>
    <w:basedOn w:val="Normal"/>
    <w:next w:val="Normal"/>
    <w:autoRedefine/>
    <w:semiHidden/>
    <w:rsid w:val="007D0218"/>
    <w:pPr>
      <w:ind w:left="720"/>
    </w:pPr>
    <w:rPr>
      <w:sz w:val="20"/>
    </w:rPr>
  </w:style>
  <w:style w:type="paragraph" w:styleId="TOC5">
    <w:name w:val="toc 5"/>
    <w:basedOn w:val="Normal"/>
    <w:next w:val="Normal"/>
    <w:autoRedefine/>
    <w:semiHidden/>
    <w:rsid w:val="007D0218"/>
    <w:pPr>
      <w:ind w:left="960"/>
    </w:pPr>
    <w:rPr>
      <w:sz w:val="20"/>
    </w:rPr>
  </w:style>
  <w:style w:type="paragraph" w:styleId="TOC6">
    <w:name w:val="toc 6"/>
    <w:basedOn w:val="Normal"/>
    <w:next w:val="Normal"/>
    <w:autoRedefine/>
    <w:semiHidden/>
    <w:rsid w:val="007D0218"/>
    <w:pPr>
      <w:ind w:left="1200"/>
    </w:pPr>
    <w:rPr>
      <w:sz w:val="20"/>
    </w:rPr>
  </w:style>
  <w:style w:type="paragraph" w:styleId="TOC7">
    <w:name w:val="toc 7"/>
    <w:basedOn w:val="Normal"/>
    <w:next w:val="Normal"/>
    <w:autoRedefine/>
    <w:semiHidden/>
    <w:rsid w:val="007D0218"/>
    <w:pPr>
      <w:ind w:left="1440"/>
    </w:pPr>
    <w:rPr>
      <w:sz w:val="20"/>
    </w:rPr>
  </w:style>
  <w:style w:type="paragraph" w:styleId="TOC8">
    <w:name w:val="toc 8"/>
    <w:basedOn w:val="Normal"/>
    <w:next w:val="Normal"/>
    <w:autoRedefine/>
    <w:semiHidden/>
    <w:rsid w:val="007D0218"/>
    <w:pPr>
      <w:ind w:left="1680"/>
    </w:pPr>
    <w:rPr>
      <w:sz w:val="20"/>
    </w:rPr>
  </w:style>
  <w:style w:type="paragraph" w:styleId="TOC9">
    <w:name w:val="toc 9"/>
    <w:basedOn w:val="Normal"/>
    <w:next w:val="Normal"/>
    <w:autoRedefine/>
    <w:semiHidden/>
    <w:rsid w:val="007D0218"/>
    <w:pPr>
      <w:ind w:left="1920"/>
    </w:pPr>
    <w:rPr>
      <w:sz w:val="20"/>
    </w:rPr>
  </w:style>
  <w:style w:type="paragraph" w:styleId="BodyTextIndent2">
    <w:name w:val="Body Text Indent 2"/>
    <w:basedOn w:val="Normal"/>
    <w:semiHidden/>
    <w:rsid w:val="007D0218"/>
    <w:pPr>
      <w:ind w:left="709"/>
    </w:pPr>
  </w:style>
  <w:style w:type="character" w:styleId="FollowedHyperlink">
    <w:name w:val="FollowedHyperlink"/>
    <w:semiHidden/>
    <w:rsid w:val="007D0218"/>
    <w:rPr>
      <w:color w:val="800080"/>
      <w:u w:val="single"/>
    </w:rPr>
  </w:style>
  <w:style w:type="paragraph" w:styleId="Caption">
    <w:name w:val="caption"/>
    <w:basedOn w:val="Normal"/>
    <w:next w:val="Normal"/>
    <w:qFormat/>
    <w:rsid w:val="007D0218"/>
    <w:pPr>
      <w:jc w:val="center"/>
    </w:pPr>
    <w:rPr>
      <w:rFonts w:cs="Arial"/>
      <w:b/>
      <w:bCs/>
    </w:rPr>
  </w:style>
  <w:style w:type="paragraph" w:styleId="BodyText3">
    <w:name w:val="Body Text 3"/>
    <w:basedOn w:val="Normal"/>
    <w:semiHidden/>
    <w:rsid w:val="007D0218"/>
    <w:pPr>
      <w:jc w:val="center"/>
    </w:pPr>
  </w:style>
  <w:style w:type="paragraph" w:styleId="BodyTextIndent3">
    <w:name w:val="Body Text Indent 3"/>
    <w:basedOn w:val="Normal"/>
    <w:semiHidden/>
    <w:rsid w:val="007D0218"/>
    <w:pPr>
      <w:ind w:firstLine="709"/>
    </w:pPr>
  </w:style>
  <w:style w:type="paragraph" w:styleId="BlockText">
    <w:name w:val="Block Text"/>
    <w:basedOn w:val="Normal"/>
    <w:semiHidden/>
    <w:rsid w:val="007D0218"/>
    <w:pPr>
      <w:ind w:left="176" w:right="175"/>
    </w:pPr>
    <w:rPr>
      <w:bCs/>
      <w:sz w:val="22"/>
    </w:rPr>
  </w:style>
  <w:style w:type="character" w:customStyle="1" w:styleId="FooterChar">
    <w:name w:val="Footer Char"/>
    <w:link w:val="Footer"/>
    <w:uiPriority w:val="99"/>
    <w:rsid w:val="00D26366"/>
    <w:rPr>
      <w:rFonts w:ascii="Arial" w:hAnsi="Arial"/>
      <w:sz w:val="24"/>
      <w:lang w:val="en-US" w:eastAsia="en-US"/>
    </w:rPr>
  </w:style>
  <w:style w:type="paragraph" w:styleId="BalloonText">
    <w:name w:val="Balloon Text"/>
    <w:basedOn w:val="Normal"/>
    <w:link w:val="BalloonTextChar"/>
    <w:uiPriority w:val="99"/>
    <w:semiHidden/>
    <w:unhideWhenUsed/>
    <w:rsid w:val="00D26366"/>
    <w:rPr>
      <w:rFonts w:ascii="Tahoma" w:hAnsi="Tahoma"/>
      <w:sz w:val="16"/>
      <w:szCs w:val="16"/>
    </w:rPr>
  </w:style>
  <w:style w:type="character" w:customStyle="1" w:styleId="BalloonTextChar">
    <w:name w:val="Balloon Text Char"/>
    <w:link w:val="BalloonText"/>
    <w:uiPriority w:val="99"/>
    <w:semiHidden/>
    <w:rsid w:val="00D26366"/>
    <w:rPr>
      <w:rFonts w:ascii="Tahoma" w:hAnsi="Tahoma" w:cs="Tahoma"/>
      <w:sz w:val="16"/>
      <w:szCs w:val="16"/>
      <w:lang w:val="en-US" w:eastAsia="en-US"/>
    </w:rPr>
  </w:style>
  <w:style w:type="character" w:styleId="Strong">
    <w:name w:val="Strong"/>
    <w:qFormat/>
    <w:rsid w:val="00B5118A"/>
    <w:rPr>
      <w:b/>
      <w:bCs/>
    </w:rPr>
  </w:style>
  <w:style w:type="paragraph" w:styleId="NormalWeb">
    <w:name w:val="Normal (Web)"/>
    <w:basedOn w:val="Normal"/>
    <w:uiPriority w:val="99"/>
    <w:unhideWhenUsed/>
    <w:rsid w:val="00386A76"/>
    <w:pPr>
      <w:spacing w:before="100" w:beforeAutospacing="1" w:after="100" w:afterAutospacing="1"/>
      <w:jc w:val="left"/>
    </w:pPr>
    <w:rPr>
      <w:rFonts w:ascii="Times New Roman" w:hAnsi="Times New Roman"/>
      <w:szCs w:val="24"/>
      <w:lang w:val="id-ID" w:eastAsia="id-ID"/>
    </w:rPr>
  </w:style>
  <w:style w:type="table" w:styleId="TableGrid">
    <w:name w:val="Table Grid"/>
    <w:basedOn w:val="TableNormal"/>
    <w:rsid w:val="00D147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A85368"/>
    <w:pPr>
      <w:keepLines/>
      <w:spacing w:before="480" w:line="276" w:lineRule="auto"/>
      <w:jc w:val="left"/>
      <w:outlineLvl w:val="9"/>
    </w:pPr>
    <w:rPr>
      <w:rFonts w:ascii="Cambria" w:hAnsi="Cambria" w:cs="Times New Roman"/>
      <w:bCs/>
      <w:color w:val="365F91"/>
      <w:sz w:val="28"/>
      <w:szCs w:val="28"/>
    </w:rPr>
  </w:style>
  <w:style w:type="paragraph" w:styleId="ListParagraph">
    <w:name w:val="List Paragraph"/>
    <w:basedOn w:val="Normal"/>
    <w:uiPriority w:val="34"/>
    <w:qFormat/>
    <w:rsid w:val="00F50819"/>
    <w:pPr>
      <w:spacing w:after="200" w:line="276" w:lineRule="auto"/>
      <w:ind w:left="720"/>
      <w:jc w:val="left"/>
    </w:pPr>
    <w:rPr>
      <w:rFonts w:ascii="Calibri" w:eastAsia="PMingLiU" w:hAnsi="Calibri"/>
      <w:sz w:val="22"/>
      <w:szCs w:val="22"/>
      <w:lang w:eastAsia="zh-TW"/>
    </w:rPr>
  </w:style>
  <w:style w:type="character" w:customStyle="1" w:styleId="Heading1Char">
    <w:name w:val="Heading 1 Char"/>
    <w:basedOn w:val="DefaultParagraphFont"/>
    <w:link w:val="Heading1"/>
    <w:rsid w:val="00D80C19"/>
    <w:rPr>
      <w:rFonts w:ascii="Tahoma" w:hAnsi="Tahoma" w:cs="Tahoma"/>
      <w:b/>
      <w:sz w:val="24"/>
    </w:rPr>
  </w:style>
  <w:style w:type="character" w:customStyle="1" w:styleId="ptbrand4">
    <w:name w:val="ptbrand4"/>
    <w:basedOn w:val="DefaultParagraphFont"/>
    <w:rsid w:val="00D80C19"/>
  </w:style>
  <w:style w:type="character" w:styleId="CommentReference">
    <w:name w:val="annotation reference"/>
    <w:basedOn w:val="DefaultParagraphFont"/>
    <w:uiPriority w:val="99"/>
    <w:semiHidden/>
    <w:rsid w:val="003F24D5"/>
    <w:rPr>
      <w:rFonts w:cs="Times New Roman"/>
      <w:sz w:val="16"/>
      <w:szCs w:val="16"/>
    </w:rPr>
  </w:style>
  <w:style w:type="paragraph" w:styleId="CommentText">
    <w:name w:val="annotation text"/>
    <w:basedOn w:val="Normal"/>
    <w:link w:val="CommentTextChar"/>
    <w:uiPriority w:val="99"/>
    <w:semiHidden/>
    <w:rsid w:val="003F24D5"/>
    <w:rPr>
      <w:rFonts w:cs="Arial"/>
      <w:sz w:val="20"/>
    </w:rPr>
  </w:style>
  <w:style w:type="character" w:customStyle="1" w:styleId="CommentTextChar">
    <w:name w:val="Comment Text Char"/>
    <w:basedOn w:val="DefaultParagraphFont"/>
    <w:link w:val="CommentText"/>
    <w:uiPriority w:val="99"/>
    <w:semiHidden/>
    <w:rsid w:val="003F24D5"/>
    <w:rPr>
      <w:rFonts w:ascii="Arial" w:hAnsi="Arial" w:cs="Arial"/>
    </w:rPr>
  </w:style>
  <w:style w:type="paragraph" w:styleId="Revision">
    <w:name w:val="Revision"/>
    <w:hidden/>
    <w:uiPriority w:val="71"/>
    <w:rsid w:val="006309E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27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hea.org/About/Recognition.cfm"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2EE0-6CCC-4E2B-B937-3F08A11E6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9375</Words>
  <Characters>53439</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I</vt:lpstr>
    </vt:vector>
  </TitlesOfParts>
  <Company>INTERPLAY COMPUTER</Company>
  <LinksUpToDate>false</LinksUpToDate>
  <CharactersWithSpaces>62689</CharactersWithSpaces>
  <SharedDoc>false</SharedDoc>
  <HLinks>
    <vt:vector size="96" baseType="variant">
      <vt:variant>
        <vt:i4>3211304</vt:i4>
      </vt:variant>
      <vt:variant>
        <vt:i4>90</vt:i4>
      </vt:variant>
      <vt:variant>
        <vt:i4>0</vt:i4>
      </vt:variant>
      <vt:variant>
        <vt:i4>5</vt:i4>
      </vt:variant>
      <vt:variant>
        <vt:lpwstr>http://www.qaa.ac.uk/crntwork/newmethod/pod.htm</vt:lpwstr>
      </vt:variant>
      <vt:variant>
        <vt:lpwstr/>
      </vt:variant>
      <vt:variant>
        <vt:i4>5767189</vt:i4>
      </vt:variant>
      <vt:variant>
        <vt:i4>87</vt:i4>
      </vt:variant>
      <vt:variant>
        <vt:i4>0</vt:i4>
      </vt:variant>
      <vt:variant>
        <vt:i4>5</vt:i4>
      </vt:variant>
      <vt:variant>
        <vt:lpwstr>http://www.niss.ac.uk/education/ qaa/pub98/pg</vt:lpwstr>
      </vt:variant>
      <vt:variant>
        <vt:lpwstr/>
      </vt:variant>
      <vt:variant>
        <vt:i4>6291553</vt:i4>
      </vt:variant>
      <vt:variant>
        <vt:i4>84</vt:i4>
      </vt:variant>
      <vt:variant>
        <vt:i4>0</vt:i4>
      </vt:variant>
      <vt:variant>
        <vt:i4>5</vt:i4>
      </vt:variant>
      <vt:variant>
        <vt:lpwstr>http://www.chea.org/About/Recognition.cfm</vt:lpwstr>
      </vt:variant>
      <vt:variant>
        <vt:lpwstr>11b</vt:lpwstr>
      </vt:variant>
      <vt:variant>
        <vt:i4>1638455</vt:i4>
      </vt:variant>
      <vt:variant>
        <vt:i4>77</vt:i4>
      </vt:variant>
      <vt:variant>
        <vt:i4>0</vt:i4>
      </vt:variant>
      <vt:variant>
        <vt:i4>5</vt:i4>
      </vt:variant>
      <vt:variant>
        <vt:lpwstr/>
      </vt:variant>
      <vt:variant>
        <vt:lpwstr>_Toc295140469</vt:lpwstr>
      </vt:variant>
      <vt:variant>
        <vt:i4>1638455</vt:i4>
      </vt:variant>
      <vt:variant>
        <vt:i4>71</vt:i4>
      </vt:variant>
      <vt:variant>
        <vt:i4>0</vt:i4>
      </vt:variant>
      <vt:variant>
        <vt:i4>5</vt:i4>
      </vt:variant>
      <vt:variant>
        <vt:lpwstr/>
      </vt:variant>
      <vt:variant>
        <vt:lpwstr>_Toc295140468</vt:lpwstr>
      </vt:variant>
      <vt:variant>
        <vt:i4>1638455</vt:i4>
      </vt:variant>
      <vt:variant>
        <vt:i4>65</vt:i4>
      </vt:variant>
      <vt:variant>
        <vt:i4>0</vt:i4>
      </vt:variant>
      <vt:variant>
        <vt:i4>5</vt:i4>
      </vt:variant>
      <vt:variant>
        <vt:lpwstr/>
      </vt:variant>
      <vt:variant>
        <vt:lpwstr>_Toc295140467</vt:lpwstr>
      </vt:variant>
      <vt:variant>
        <vt:i4>1638455</vt:i4>
      </vt:variant>
      <vt:variant>
        <vt:i4>59</vt:i4>
      </vt:variant>
      <vt:variant>
        <vt:i4>0</vt:i4>
      </vt:variant>
      <vt:variant>
        <vt:i4>5</vt:i4>
      </vt:variant>
      <vt:variant>
        <vt:lpwstr/>
      </vt:variant>
      <vt:variant>
        <vt:lpwstr>_Toc295140466</vt:lpwstr>
      </vt:variant>
      <vt:variant>
        <vt:i4>1638455</vt:i4>
      </vt:variant>
      <vt:variant>
        <vt:i4>53</vt:i4>
      </vt:variant>
      <vt:variant>
        <vt:i4>0</vt:i4>
      </vt:variant>
      <vt:variant>
        <vt:i4>5</vt:i4>
      </vt:variant>
      <vt:variant>
        <vt:lpwstr/>
      </vt:variant>
      <vt:variant>
        <vt:lpwstr>_Toc295140465</vt:lpwstr>
      </vt:variant>
      <vt:variant>
        <vt:i4>1638455</vt:i4>
      </vt:variant>
      <vt:variant>
        <vt:i4>47</vt:i4>
      </vt:variant>
      <vt:variant>
        <vt:i4>0</vt:i4>
      </vt:variant>
      <vt:variant>
        <vt:i4>5</vt:i4>
      </vt:variant>
      <vt:variant>
        <vt:lpwstr/>
      </vt:variant>
      <vt:variant>
        <vt:lpwstr>_Toc295140464</vt:lpwstr>
      </vt:variant>
      <vt:variant>
        <vt:i4>1638455</vt:i4>
      </vt:variant>
      <vt:variant>
        <vt:i4>41</vt:i4>
      </vt:variant>
      <vt:variant>
        <vt:i4>0</vt:i4>
      </vt:variant>
      <vt:variant>
        <vt:i4>5</vt:i4>
      </vt:variant>
      <vt:variant>
        <vt:lpwstr/>
      </vt:variant>
      <vt:variant>
        <vt:lpwstr>_Toc295140463</vt:lpwstr>
      </vt:variant>
      <vt:variant>
        <vt:i4>1638455</vt:i4>
      </vt:variant>
      <vt:variant>
        <vt:i4>35</vt:i4>
      </vt:variant>
      <vt:variant>
        <vt:i4>0</vt:i4>
      </vt:variant>
      <vt:variant>
        <vt:i4>5</vt:i4>
      </vt:variant>
      <vt:variant>
        <vt:lpwstr/>
      </vt:variant>
      <vt:variant>
        <vt:lpwstr>_Toc295140462</vt:lpwstr>
      </vt:variant>
      <vt:variant>
        <vt:i4>1638455</vt:i4>
      </vt:variant>
      <vt:variant>
        <vt:i4>29</vt:i4>
      </vt:variant>
      <vt:variant>
        <vt:i4>0</vt:i4>
      </vt:variant>
      <vt:variant>
        <vt:i4>5</vt:i4>
      </vt:variant>
      <vt:variant>
        <vt:lpwstr/>
      </vt:variant>
      <vt:variant>
        <vt:lpwstr>_Toc295140461</vt:lpwstr>
      </vt:variant>
      <vt:variant>
        <vt:i4>1638455</vt:i4>
      </vt:variant>
      <vt:variant>
        <vt:i4>23</vt:i4>
      </vt:variant>
      <vt:variant>
        <vt:i4>0</vt:i4>
      </vt:variant>
      <vt:variant>
        <vt:i4>5</vt:i4>
      </vt:variant>
      <vt:variant>
        <vt:lpwstr/>
      </vt:variant>
      <vt:variant>
        <vt:lpwstr>_Toc295140460</vt:lpwstr>
      </vt:variant>
      <vt:variant>
        <vt:i4>1703991</vt:i4>
      </vt:variant>
      <vt:variant>
        <vt:i4>17</vt:i4>
      </vt:variant>
      <vt:variant>
        <vt:i4>0</vt:i4>
      </vt:variant>
      <vt:variant>
        <vt:i4>5</vt:i4>
      </vt:variant>
      <vt:variant>
        <vt:lpwstr/>
      </vt:variant>
      <vt:variant>
        <vt:lpwstr>_Toc295140459</vt:lpwstr>
      </vt:variant>
      <vt:variant>
        <vt:i4>1703991</vt:i4>
      </vt:variant>
      <vt:variant>
        <vt:i4>11</vt:i4>
      </vt:variant>
      <vt:variant>
        <vt:i4>0</vt:i4>
      </vt:variant>
      <vt:variant>
        <vt:i4>5</vt:i4>
      </vt:variant>
      <vt:variant>
        <vt:lpwstr/>
      </vt:variant>
      <vt:variant>
        <vt:lpwstr>_Toc295140458</vt:lpwstr>
      </vt:variant>
      <vt:variant>
        <vt:i4>1703991</vt:i4>
      </vt:variant>
      <vt:variant>
        <vt:i4>5</vt:i4>
      </vt:variant>
      <vt:variant>
        <vt:i4>0</vt:i4>
      </vt:variant>
      <vt:variant>
        <vt:i4>5</vt:i4>
      </vt:variant>
      <vt:variant>
        <vt:lpwstr/>
      </vt:variant>
      <vt:variant>
        <vt:lpwstr>_Toc295140457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BIOTROP</dc:creator>
  <cp:lastModifiedBy>LAMPTKES-LAPTOP-11</cp:lastModifiedBy>
  <cp:revision>3</cp:revision>
  <cp:lastPrinted>2013-12-02T11:45:00Z</cp:lastPrinted>
  <dcterms:created xsi:type="dcterms:W3CDTF">2016-06-20T06:54:00Z</dcterms:created>
  <dcterms:modified xsi:type="dcterms:W3CDTF">2016-06-23T10:38:00Z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ies Number">
    <vt:i4>990910</vt:i4>
  </property>
</Properties>
</file>