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DA9" w:rsidRPr="00664649" w:rsidRDefault="00E63DA9" w:rsidP="003B7BC8">
      <w:pPr>
        <w:rPr>
          <w:sz w:val="44"/>
          <w:szCs w:val="44"/>
        </w:rPr>
      </w:pPr>
    </w:p>
    <w:p w:rsidR="0081437B" w:rsidRPr="005D25C4" w:rsidRDefault="00506BEB">
      <w:pPr>
        <w:jc w:val="center"/>
        <w:rPr>
          <w:sz w:val="40"/>
          <w:szCs w:val="40"/>
        </w:rPr>
      </w:pPr>
      <w:r w:rsidRPr="005D25C4">
        <w:rPr>
          <w:noProof/>
        </w:rPr>
        <mc:AlternateContent>
          <mc:Choice Requires="wpg">
            <w:drawing>
              <wp:anchor distT="0" distB="0" distL="114300" distR="114300" simplePos="0" relativeHeight="251659264" behindDoc="0" locked="0" layoutInCell="1" allowOverlap="1">
                <wp:simplePos x="0" y="0"/>
                <wp:positionH relativeFrom="column">
                  <wp:posOffset>1868805</wp:posOffset>
                </wp:positionH>
                <wp:positionV relativeFrom="paragraph">
                  <wp:posOffset>70485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06BEB" w:rsidRDefault="00506BEB" w:rsidP="00506B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7.15pt;margin-top:5.5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DqkJ4dcBAAATQsAAA4AAAAAAAAAAAAAAAAAPAIAAGRycy9lMm9Eb2MueG1sUEsBAi0AFAAGAAgA&#10;AAAhAFhgsxu6AAAAIgEAABkAAAAAAAAAAAAAAAAAxAYAAGRycy9fcmVscy9lMm9Eb2MueG1sLnJl&#10;bHNQSwECLQAUAAYACAAAACEABwKlr+AAAAAKAQAADwAAAAAAAAAAAAAAAAC1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506BEB" w:rsidRDefault="00506BEB" w:rsidP="00506B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rsidR="0081437B" w:rsidRPr="005D25C4" w:rsidRDefault="0081437B">
      <w:pPr>
        <w:jc w:val="center"/>
        <w:rPr>
          <w:sz w:val="40"/>
          <w:szCs w:val="40"/>
        </w:rPr>
      </w:pPr>
    </w:p>
    <w:p w:rsidR="0081437B" w:rsidRPr="005D25C4" w:rsidRDefault="0081437B">
      <w:pPr>
        <w:jc w:val="center"/>
        <w:rPr>
          <w:sz w:val="40"/>
          <w:szCs w:val="40"/>
        </w:rPr>
      </w:pPr>
    </w:p>
    <w:p w:rsidR="0081437B" w:rsidRPr="005D25C4" w:rsidRDefault="0081437B">
      <w:pPr>
        <w:jc w:val="center"/>
        <w:rPr>
          <w:sz w:val="40"/>
          <w:szCs w:val="40"/>
        </w:rPr>
      </w:pPr>
    </w:p>
    <w:p w:rsidR="0081437B" w:rsidRPr="005D25C4" w:rsidRDefault="0081437B">
      <w:pPr>
        <w:jc w:val="center"/>
        <w:rPr>
          <w:b/>
          <w:sz w:val="20"/>
          <w:szCs w:val="20"/>
          <w:lang w:val="it-IT"/>
        </w:rPr>
      </w:pPr>
    </w:p>
    <w:p w:rsidR="0081437B" w:rsidRPr="005D25C4" w:rsidRDefault="0081437B">
      <w:pPr>
        <w:jc w:val="center"/>
        <w:rPr>
          <w:b/>
          <w:sz w:val="20"/>
          <w:szCs w:val="20"/>
          <w:lang w:val="it-IT"/>
        </w:rPr>
      </w:pPr>
    </w:p>
    <w:p w:rsidR="0081437B" w:rsidRPr="005D25C4" w:rsidRDefault="0081437B">
      <w:pPr>
        <w:jc w:val="center"/>
        <w:rPr>
          <w:b/>
          <w:sz w:val="20"/>
          <w:szCs w:val="20"/>
          <w:lang w:val="it-IT"/>
        </w:rPr>
      </w:pPr>
    </w:p>
    <w:p w:rsidR="0081437B" w:rsidRPr="005D25C4" w:rsidRDefault="0081437B">
      <w:pPr>
        <w:jc w:val="center"/>
        <w:rPr>
          <w:b/>
          <w:sz w:val="20"/>
          <w:szCs w:val="20"/>
          <w:lang w:val="it-IT"/>
        </w:rPr>
      </w:pPr>
    </w:p>
    <w:p w:rsidR="0081437B" w:rsidRPr="005D25C4" w:rsidRDefault="0081437B">
      <w:pPr>
        <w:jc w:val="center"/>
        <w:rPr>
          <w:b/>
          <w:sz w:val="20"/>
          <w:szCs w:val="20"/>
          <w:lang w:val="it-IT"/>
        </w:rPr>
      </w:pPr>
    </w:p>
    <w:p w:rsidR="0081437B" w:rsidRPr="005D25C4" w:rsidRDefault="0081437B">
      <w:pPr>
        <w:jc w:val="center"/>
        <w:rPr>
          <w:b/>
          <w:sz w:val="20"/>
          <w:szCs w:val="20"/>
          <w:lang w:val="it-IT"/>
        </w:rPr>
      </w:pPr>
    </w:p>
    <w:p w:rsidR="0081437B" w:rsidRPr="005D25C4" w:rsidRDefault="00FD5310">
      <w:pPr>
        <w:jc w:val="center"/>
        <w:rPr>
          <w:b/>
          <w:sz w:val="48"/>
          <w:szCs w:val="48"/>
          <w:lang w:val="it-IT"/>
        </w:rPr>
      </w:pPr>
      <w:r w:rsidRPr="005D25C4">
        <w:rPr>
          <w:b/>
          <w:sz w:val="48"/>
          <w:szCs w:val="48"/>
          <w:lang w:val="it-IT"/>
        </w:rPr>
        <w:t xml:space="preserve">AKREDITASI PROGRAM PENDIDIKAN </w:t>
      </w:r>
    </w:p>
    <w:p w:rsidR="0081437B" w:rsidRPr="005D25C4" w:rsidRDefault="00D00328">
      <w:pPr>
        <w:jc w:val="center"/>
        <w:rPr>
          <w:b/>
          <w:lang w:val="it-IT"/>
        </w:rPr>
      </w:pPr>
      <w:r w:rsidRPr="005D25C4">
        <w:rPr>
          <w:b/>
          <w:sz w:val="48"/>
          <w:szCs w:val="48"/>
          <w:lang w:val="it-IT"/>
        </w:rPr>
        <w:t xml:space="preserve">DOKTER SPESIALIS </w:t>
      </w:r>
      <w:r w:rsidR="00495235" w:rsidRPr="005D25C4">
        <w:rPr>
          <w:b/>
          <w:sz w:val="48"/>
          <w:szCs w:val="48"/>
          <w:lang w:val="it-IT"/>
        </w:rPr>
        <w:t>KEDOKTERAN OKUPASI</w:t>
      </w: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FD5310">
      <w:pPr>
        <w:jc w:val="center"/>
        <w:rPr>
          <w:b/>
          <w:bCs/>
          <w:sz w:val="36"/>
          <w:szCs w:val="34"/>
          <w:lang w:val="it-IT"/>
        </w:rPr>
      </w:pPr>
      <w:r w:rsidRPr="005D25C4">
        <w:rPr>
          <w:b/>
          <w:bCs/>
          <w:sz w:val="36"/>
          <w:szCs w:val="34"/>
          <w:lang w:val="it-IT"/>
        </w:rPr>
        <w:t>BUKU I</w:t>
      </w:r>
    </w:p>
    <w:p w:rsidR="0081437B" w:rsidRPr="005D25C4" w:rsidRDefault="00FD5310">
      <w:pPr>
        <w:jc w:val="center"/>
        <w:rPr>
          <w:b/>
          <w:bCs/>
          <w:sz w:val="36"/>
          <w:szCs w:val="34"/>
          <w:lang w:val="it-IT"/>
        </w:rPr>
      </w:pPr>
      <w:r w:rsidRPr="005D25C4">
        <w:rPr>
          <w:b/>
          <w:bCs/>
          <w:sz w:val="36"/>
          <w:szCs w:val="34"/>
          <w:lang w:val="it-IT"/>
        </w:rPr>
        <w:t xml:space="preserve">NASKAH AKADEMIK </w:t>
      </w:r>
    </w:p>
    <w:p w:rsidR="0081437B" w:rsidRPr="005D25C4" w:rsidRDefault="0081437B">
      <w:pPr>
        <w:jc w:val="center"/>
        <w:rPr>
          <w:sz w:val="34"/>
          <w:szCs w:val="34"/>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81437B" w:rsidRPr="005D25C4" w:rsidRDefault="0081437B">
      <w:pPr>
        <w:jc w:val="center"/>
        <w:rPr>
          <w:b/>
          <w:lang w:val="it-IT"/>
        </w:rPr>
      </w:pPr>
    </w:p>
    <w:p w:rsidR="00E63DA9" w:rsidRPr="005D25C4" w:rsidRDefault="00E63DA9" w:rsidP="003B7BC8">
      <w:pPr>
        <w:rPr>
          <w:b/>
          <w:lang w:val="it-IT"/>
        </w:rPr>
      </w:pPr>
    </w:p>
    <w:p w:rsidR="0081437B" w:rsidRPr="005D25C4" w:rsidRDefault="0081437B">
      <w:pPr>
        <w:jc w:val="center"/>
        <w:rPr>
          <w:b/>
          <w:lang w:val="it-IT"/>
        </w:rPr>
      </w:pPr>
    </w:p>
    <w:p w:rsidR="0081437B" w:rsidRPr="005D25C4" w:rsidRDefault="0081437B">
      <w:pPr>
        <w:jc w:val="center"/>
        <w:rPr>
          <w:sz w:val="32"/>
          <w:szCs w:val="32"/>
          <w:lang w:val="it-IT"/>
        </w:rPr>
      </w:pPr>
    </w:p>
    <w:p w:rsidR="0081437B" w:rsidRPr="005D25C4" w:rsidRDefault="0081437B">
      <w:pPr>
        <w:jc w:val="center"/>
        <w:rPr>
          <w:sz w:val="32"/>
          <w:szCs w:val="32"/>
          <w:lang w:val="it-IT"/>
        </w:rPr>
      </w:pPr>
    </w:p>
    <w:p w:rsidR="00506BEB" w:rsidRPr="005D25C4" w:rsidRDefault="00506BEB" w:rsidP="00506BEB">
      <w:pPr>
        <w:ind w:right="-142" w:hanging="142"/>
        <w:jc w:val="center"/>
        <w:rPr>
          <w:b/>
          <w:bCs/>
          <w:color w:val="000000"/>
          <w:sz w:val="36"/>
          <w:szCs w:val="36"/>
          <w:lang w:val="id-ID"/>
        </w:rPr>
      </w:pPr>
      <w:bookmarkStart w:id="0" w:name="_Toc221112258"/>
      <w:bookmarkStart w:id="1" w:name="_Toc222646023"/>
      <w:r w:rsidRPr="005D25C4">
        <w:rPr>
          <w:b/>
          <w:bCs/>
          <w:color w:val="000000"/>
          <w:sz w:val="36"/>
          <w:szCs w:val="36"/>
          <w:lang w:val="id-ID"/>
        </w:rPr>
        <w:t>LEMBAGA AKREDITASI MANDIRI PENDIDIKAN TINGGI KESEHATAN</w:t>
      </w:r>
      <w:r w:rsidRPr="005D25C4">
        <w:rPr>
          <w:b/>
          <w:bCs/>
          <w:color w:val="000000"/>
          <w:sz w:val="36"/>
          <w:szCs w:val="36"/>
          <w:lang w:val="sv-SE"/>
        </w:rPr>
        <w:t xml:space="preserve"> </w:t>
      </w:r>
    </w:p>
    <w:p w:rsidR="00506BEB" w:rsidRPr="005D25C4" w:rsidRDefault="00506BEB" w:rsidP="00506BEB">
      <w:pPr>
        <w:jc w:val="center"/>
        <w:rPr>
          <w:b/>
          <w:color w:val="000000"/>
          <w:sz w:val="32"/>
          <w:szCs w:val="32"/>
          <w:lang w:val="id-ID"/>
        </w:rPr>
      </w:pPr>
      <w:r w:rsidRPr="005D25C4">
        <w:rPr>
          <w:b/>
          <w:color w:val="000000"/>
          <w:sz w:val="32"/>
          <w:szCs w:val="32"/>
          <w:lang w:val="sv-SE"/>
        </w:rPr>
        <w:t>JAKARTA 201</w:t>
      </w:r>
      <w:r w:rsidRPr="005D25C4">
        <w:rPr>
          <w:b/>
          <w:color w:val="000000"/>
          <w:sz w:val="32"/>
          <w:szCs w:val="32"/>
          <w:lang w:val="id-ID"/>
        </w:rPr>
        <w:t>5</w:t>
      </w:r>
    </w:p>
    <w:bookmarkEnd w:id="0"/>
    <w:bookmarkEnd w:id="1"/>
    <w:p w:rsidR="005D25C4" w:rsidRPr="005D25C4" w:rsidRDefault="005D25C4" w:rsidP="005D25C4">
      <w:pPr>
        <w:pStyle w:val="Heading1"/>
        <w:spacing w:line="360" w:lineRule="auto"/>
        <w:rPr>
          <w:rFonts w:ascii="Lucida Bright" w:hAnsi="Lucida Bright"/>
          <w:szCs w:val="24"/>
          <w:lang w:val="id-ID"/>
        </w:rPr>
      </w:pPr>
      <w:r w:rsidRPr="005D25C4">
        <w:rPr>
          <w:rFonts w:ascii="Lucida Bright" w:hAnsi="Lucida Bright"/>
          <w:szCs w:val="24"/>
          <w:lang w:val="id-ID"/>
        </w:rPr>
        <w:lastRenderedPageBreak/>
        <w:t>KATA PENGANTAR</w:t>
      </w:r>
    </w:p>
    <w:p w:rsidR="005D25C4" w:rsidRPr="005D25C4" w:rsidRDefault="005D25C4" w:rsidP="005D25C4">
      <w:pPr>
        <w:spacing w:line="360" w:lineRule="auto"/>
        <w:rPr>
          <w:rFonts w:ascii="Lucida Bright" w:hAnsi="Lucida Bright"/>
          <w:sz w:val="20"/>
          <w:lang w:val="id-ID"/>
        </w:rPr>
      </w:pPr>
    </w:p>
    <w:p w:rsidR="005D25C4" w:rsidRPr="005D25C4" w:rsidRDefault="005D25C4" w:rsidP="005D25C4">
      <w:pPr>
        <w:spacing w:line="360" w:lineRule="auto"/>
        <w:rPr>
          <w:rFonts w:ascii="Lucida Bright" w:hAnsi="Lucida Bright"/>
          <w:sz w:val="20"/>
        </w:rPr>
      </w:pPr>
      <w:r w:rsidRPr="005D25C4">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5D25C4">
        <w:rPr>
          <w:rFonts w:ascii="Lucida Bright" w:hAnsi="Lucida Bright"/>
          <w:sz w:val="20"/>
          <w:lang w:val="id-ID"/>
        </w:rPr>
        <w:t>standar yang ditetapkan</w:t>
      </w:r>
      <w:r w:rsidRPr="005D25C4">
        <w:rPr>
          <w:rFonts w:ascii="Lucida Bright" w:hAnsi="Lucida Bright"/>
          <w:sz w:val="20"/>
        </w:rPr>
        <w:t xml:space="preserve"> oleh Pemerintah, maupun Organisasi Profesi guna menjamin kualitas lulusannya.  </w:t>
      </w:r>
    </w:p>
    <w:p w:rsidR="005D25C4" w:rsidRPr="005D25C4" w:rsidRDefault="005D25C4" w:rsidP="005D25C4">
      <w:pPr>
        <w:spacing w:line="360" w:lineRule="auto"/>
        <w:rPr>
          <w:rFonts w:ascii="Lucida Bright" w:hAnsi="Lucida Bright"/>
          <w:sz w:val="20"/>
        </w:rPr>
      </w:pPr>
    </w:p>
    <w:p w:rsidR="005D25C4" w:rsidRPr="005D25C4" w:rsidRDefault="005D25C4" w:rsidP="005D25C4">
      <w:pPr>
        <w:spacing w:line="360" w:lineRule="auto"/>
        <w:rPr>
          <w:rFonts w:ascii="Lucida Bright" w:hAnsi="Lucida Bright"/>
          <w:sz w:val="20"/>
        </w:rPr>
      </w:pPr>
      <w:r w:rsidRPr="005D25C4">
        <w:rPr>
          <w:rFonts w:ascii="Lucida Bright" w:hAnsi="Lucida Bright"/>
          <w:sz w:val="20"/>
        </w:rPr>
        <w:t xml:space="preserve">Sebagai  satu-satunya lembaga akreditasi untuk program studi kesehatan, sebagaimana yang ditetapkan oleh </w:t>
      </w:r>
      <w:r w:rsidRPr="005D25C4">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5D25C4">
        <w:rPr>
          <w:rFonts w:ascii="Lucida Bright" w:hAnsi="Lucida Bright"/>
          <w:sz w:val="20"/>
        </w:rPr>
        <w:t xml:space="preserve"> </w:t>
      </w:r>
      <w:r w:rsidRPr="005D25C4">
        <w:rPr>
          <w:rFonts w:ascii="Lucida Bright" w:hAnsi="Lucida Bright"/>
          <w:sz w:val="20"/>
          <w:lang w:val="pl-PL"/>
        </w:rPr>
        <w:t>penetapan akreditasi oleh Perkumpulan LAM-PTKes dilakukan dengan menggunakan standar penilaian atas masukan (</w:t>
      </w:r>
      <w:r w:rsidRPr="005D25C4">
        <w:rPr>
          <w:rFonts w:ascii="Lucida Bright" w:hAnsi="Lucida Bright"/>
          <w:i/>
          <w:sz w:val="20"/>
          <w:lang w:val="pl-PL"/>
        </w:rPr>
        <w:t>input)</w:t>
      </w:r>
      <w:r w:rsidRPr="005D25C4">
        <w:rPr>
          <w:rFonts w:ascii="Lucida Bright" w:hAnsi="Lucida Bright"/>
          <w:sz w:val="20"/>
          <w:lang w:val="pl-PL"/>
        </w:rPr>
        <w:t xml:space="preserve">, </w:t>
      </w:r>
      <w:r w:rsidRPr="005D25C4">
        <w:rPr>
          <w:rFonts w:ascii="Lucida Bright" w:hAnsi="Lucida Bright"/>
          <w:sz w:val="20"/>
          <w:lang w:val="id-ID"/>
        </w:rPr>
        <w:t>proses</w:t>
      </w:r>
      <w:r w:rsidRPr="005D25C4">
        <w:rPr>
          <w:rFonts w:ascii="Lucida Bright" w:hAnsi="Lucida Bright"/>
          <w:sz w:val="20"/>
        </w:rPr>
        <w:t xml:space="preserve"> (</w:t>
      </w:r>
      <w:r w:rsidRPr="005D25C4">
        <w:rPr>
          <w:rFonts w:ascii="Lucida Bright" w:hAnsi="Lucida Bright"/>
          <w:i/>
          <w:sz w:val="20"/>
        </w:rPr>
        <w:t>process)</w:t>
      </w:r>
      <w:r w:rsidRPr="005D25C4">
        <w:rPr>
          <w:rFonts w:ascii="Lucida Bright" w:hAnsi="Lucida Bright"/>
          <w:sz w:val="20"/>
        </w:rPr>
        <w:t xml:space="preserve">, </w:t>
      </w:r>
      <w:r w:rsidRPr="005D25C4">
        <w:rPr>
          <w:rFonts w:ascii="Lucida Bright" w:hAnsi="Lucida Bright"/>
          <w:sz w:val="20"/>
          <w:lang w:val="id-ID"/>
        </w:rPr>
        <w:t>k</w:t>
      </w:r>
      <w:r w:rsidRPr="005D25C4">
        <w:rPr>
          <w:rFonts w:ascii="Lucida Bright" w:hAnsi="Lucida Bright"/>
          <w:sz w:val="20"/>
        </w:rPr>
        <w:t>eluaran</w:t>
      </w:r>
      <w:r w:rsidRPr="005D25C4">
        <w:rPr>
          <w:rFonts w:ascii="Lucida Bright" w:hAnsi="Lucida Bright"/>
          <w:sz w:val="20"/>
          <w:lang w:val="id-ID"/>
        </w:rPr>
        <w:t xml:space="preserve"> </w:t>
      </w:r>
      <w:r w:rsidRPr="005D25C4">
        <w:rPr>
          <w:rFonts w:ascii="Lucida Bright" w:hAnsi="Lucida Bright"/>
          <w:sz w:val="20"/>
        </w:rPr>
        <w:t>(</w:t>
      </w:r>
      <w:r w:rsidRPr="005D25C4">
        <w:rPr>
          <w:rFonts w:ascii="Lucida Bright" w:hAnsi="Lucida Bright"/>
          <w:i/>
          <w:sz w:val="20"/>
        </w:rPr>
        <w:t xml:space="preserve">output) </w:t>
      </w:r>
      <w:r w:rsidRPr="005D25C4">
        <w:rPr>
          <w:rFonts w:ascii="Lucida Bright" w:hAnsi="Lucida Bright"/>
          <w:sz w:val="20"/>
        </w:rPr>
        <w:t>dan dampak/ hasil (</w:t>
      </w:r>
      <w:r w:rsidRPr="005D25C4">
        <w:rPr>
          <w:rFonts w:ascii="Lucida Bright" w:hAnsi="Lucida Bright"/>
          <w:i/>
          <w:sz w:val="20"/>
        </w:rPr>
        <w:t>outcome),</w:t>
      </w:r>
      <w:r w:rsidRPr="005D25C4">
        <w:rPr>
          <w:rFonts w:ascii="Lucida Bright" w:hAnsi="Lucida Bright"/>
          <w:sz w:val="20"/>
        </w:rPr>
        <w:t xml:space="preserve"> </w:t>
      </w:r>
      <w:r w:rsidRPr="005D25C4">
        <w:rPr>
          <w:rFonts w:ascii="Lucida Bright" w:hAnsi="Lucida Bright"/>
          <w:sz w:val="20"/>
          <w:lang w:val="id-ID"/>
        </w:rPr>
        <w:t xml:space="preserve">serta </w:t>
      </w:r>
      <w:r w:rsidRPr="005D25C4">
        <w:rPr>
          <w:rFonts w:ascii="Lucida Bright" w:hAnsi="Lucida Bright"/>
          <w:sz w:val="20"/>
          <w:lang w:val="pl-PL"/>
        </w:rPr>
        <w:t>keterkaitan antara masukan, proses, keluaran dan hasil yang dijabarkan kedalam istrumen akreditasi.</w:t>
      </w:r>
    </w:p>
    <w:p w:rsidR="005D25C4" w:rsidRPr="005D25C4" w:rsidRDefault="005D25C4" w:rsidP="005D25C4">
      <w:pPr>
        <w:spacing w:line="360" w:lineRule="auto"/>
        <w:rPr>
          <w:rFonts w:ascii="Lucida Bright" w:hAnsi="Lucida Bright"/>
          <w:sz w:val="20"/>
          <w:lang w:val="nb-NO"/>
        </w:rPr>
      </w:pPr>
    </w:p>
    <w:p w:rsidR="005D25C4" w:rsidRPr="005D25C4" w:rsidRDefault="005D25C4" w:rsidP="005D25C4">
      <w:pPr>
        <w:spacing w:line="360" w:lineRule="auto"/>
        <w:rPr>
          <w:rFonts w:ascii="Lucida Bright" w:hAnsi="Lucida Bright"/>
          <w:sz w:val="20"/>
          <w:lang w:val="nb-NO"/>
        </w:rPr>
      </w:pPr>
      <w:r w:rsidRPr="005D25C4">
        <w:rPr>
          <w:rFonts w:ascii="Lucida Bright" w:hAnsi="Lucida Bright"/>
          <w:sz w:val="20"/>
        </w:rPr>
        <w:t xml:space="preserve">Agar pelaksanaan akreditasi oleh Perkumpulan LAM-PTKes memenuhi standar proses akreditasi yang berlaku di tingkat internasional maka </w:t>
      </w:r>
      <w:r w:rsidRPr="005D25C4">
        <w:rPr>
          <w:rFonts w:ascii="Lucida Bright" w:hAnsi="Lucida Bright"/>
          <w:sz w:val="20"/>
          <w:lang w:val="nb-NO"/>
        </w:rPr>
        <w:t>perkumpulan LAM-PTKes secara terus menerus melakukan penyempurnaan terhadap instrumen akreditasi setiap program studi</w:t>
      </w:r>
      <w:r w:rsidRPr="005D25C4">
        <w:rPr>
          <w:rFonts w:ascii="Lucida Bright" w:hAnsi="Lucida Bright"/>
          <w:sz w:val="20"/>
          <w:lang w:val="id-ID"/>
        </w:rPr>
        <w:t xml:space="preserve"> </w:t>
      </w:r>
      <w:r w:rsidRPr="005D25C4">
        <w:rPr>
          <w:rFonts w:ascii="Lucida Bright" w:hAnsi="Lucida Bright"/>
          <w:sz w:val="20"/>
        </w:rPr>
        <w:t>sehingga sesuai dengan</w:t>
      </w:r>
      <w:r w:rsidRPr="005D25C4">
        <w:rPr>
          <w:rFonts w:ascii="Lucida Bright" w:hAnsi="Lucida Bright"/>
          <w:sz w:val="20"/>
          <w:lang w:val="id-ID"/>
        </w:rPr>
        <w:t xml:space="preserve"> perkembangan dan </w:t>
      </w:r>
      <w:r w:rsidRPr="005D25C4">
        <w:rPr>
          <w:rFonts w:ascii="Lucida Bright" w:hAnsi="Lucida Bright"/>
          <w:sz w:val="20"/>
          <w:lang w:val="nb-NO"/>
        </w:rPr>
        <w:t>tuntutan proses akreditasi yang berlaku di dunia (</w:t>
      </w:r>
      <w:r w:rsidRPr="005D25C4">
        <w:rPr>
          <w:rFonts w:ascii="Lucida Bright" w:hAnsi="Lucida Bright"/>
          <w:i/>
          <w:sz w:val="20"/>
          <w:lang w:val="nb-NO"/>
        </w:rPr>
        <w:t>international</w:t>
      </w:r>
      <w:r w:rsidRPr="005D25C4">
        <w:rPr>
          <w:rFonts w:ascii="Lucida Bright" w:hAnsi="Lucida Bright"/>
          <w:sz w:val="20"/>
          <w:lang w:val="nb-NO"/>
        </w:rPr>
        <w:t xml:space="preserve"> </w:t>
      </w:r>
      <w:r w:rsidRPr="005D25C4">
        <w:rPr>
          <w:rFonts w:ascii="Lucida Bright" w:hAnsi="Lucida Bright"/>
          <w:i/>
          <w:sz w:val="20"/>
          <w:lang w:val="nb-NO"/>
        </w:rPr>
        <w:t>best practices)</w:t>
      </w:r>
      <w:r w:rsidRPr="005D25C4">
        <w:rPr>
          <w:rFonts w:ascii="Lucida Bright" w:hAnsi="Lucida Bright"/>
          <w:sz w:val="20"/>
          <w:lang w:val="nb-NO"/>
        </w:rPr>
        <w:t xml:space="preserve">.  </w:t>
      </w:r>
    </w:p>
    <w:p w:rsidR="005D25C4" w:rsidRPr="005D25C4" w:rsidRDefault="005D25C4" w:rsidP="005D25C4">
      <w:pPr>
        <w:spacing w:line="360" w:lineRule="auto"/>
        <w:rPr>
          <w:rFonts w:ascii="Lucida Bright" w:hAnsi="Lucida Bright"/>
          <w:sz w:val="20"/>
          <w:lang w:val="nb-NO"/>
        </w:rPr>
      </w:pPr>
    </w:p>
    <w:p w:rsidR="005D25C4" w:rsidRPr="005D25C4" w:rsidRDefault="005D25C4" w:rsidP="005D25C4">
      <w:pPr>
        <w:spacing w:line="360" w:lineRule="auto"/>
        <w:rPr>
          <w:rFonts w:ascii="Lucida Bright" w:hAnsi="Lucida Bright"/>
          <w:sz w:val="20"/>
          <w:lang w:val="id-ID"/>
        </w:rPr>
      </w:pPr>
      <w:r w:rsidRPr="005D25C4">
        <w:rPr>
          <w:rFonts w:ascii="Lucida Bright" w:hAnsi="Lucida Bright"/>
          <w:sz w:val="20"/>
          <w:lang w:val="nb-NO"/>
        </w:rPr>
        <w:t xml:space="preserve">Instrumen akreditasi program studi </w:t>
      </w:r>
      <w:r w:rsidRPr="005D25C4">
        <w:rPr>
          <w:rFonts w:ascii="Lucida Bright" w:hAnsi="Lucida Bright"/>
          <w:sz w:val="20"/>
        </w:rPr>
        <w:t xml:space="preserve">pendidikan dokter spesialis </w:t>
      </w:r>
      <w:r w:rsidRPr="005D25C4">
        <w:rPr>
          <w:rFonts w:ascii="Lucida Bright" w:hAnsi="Lucida Bright"/>
          <w:sz w:val="20"/>
        </w:rPr>
        <w:t>Kedokteran Okupasi</w:t>
      </w:r>
      <w:r w:rsidRPr="005D25C4">
        <w:rPr>
          <w:rFonts w:ascii="Lucida Bright" w:hAnsi="Lucida Bright"/>
          <w:sz w:val="20"/>
        </w:rPr>
        <w:t xml:space="preserve"> merupakan salah satu dari instrumen akreditasi program studi kesehatan yang telah selesai disempurnakan oleh Perkumpulan LAM-PTKes</w:t>
      </w:r>
      <w:r w:rsidRPr="005D25C4">
        <w:rPr>
          <w:rFonts w:ascii="Lucida Bright" w:hAnsi="Lucida Bright"/>
          <w:sz w:val="20"/>
          <w:lang w:val="id-ID"/>
        </w:rPr>
        <w:t>.</w:t>
      </w:r>
      <w:r w:rsidRPr="005D25C4">
        <w:rPr>
          <w:rFonts w:ascii="Lucida Bright" w:hAnsi="Lucida Bright"/>
          <w:sz w:val="20"/>
        </w:rPr>
        <w:t xml:space="preserve"> </w:t>
      </w:r>
      <w:r w:rsidRPr="005D25C4">
        <w:rPr>
          <w:rFonts w:ascii="Lucida Bright" w:hAnsi="Lucida Bright"/>
          <w:sz w:val="20"/>
          <w:lang w:val="id-ID"/>
        </w:rPr>
        <w:t xml:space="preserve">Dalam upaya </w:t>
      </w:r>
      <w:r w:rsidRPr="005D25C4">
        <w:rPr>
          <w:rFonts w:ascii="Lucida Bright" w:hAnsi="Lucida Bright"/>
          <w:sz w:val="20"/>
        </w:rPr>
        <w:t>penyempurnaan tersebut</w:t>
      </w:r>
      <w:r w:rsidRPr="005D25C4">
        <w:rPr>
          <w:rFonts w:ascii="Lucida Bright" w:hAnsi="Lucida Bright"/>
          <w:sz w:val="20"/>
          <w:lang w:val="id-ID"/>
        </w:rPr>
        <w:t xml:space="preserve">, </w:t>
      </w:r>
      <w:r w:rsidRPr="005D25C4">
        <w:rPr>
          <w:rFonts w:ascii="Lucida Bright" w:hAnsi="Lucida Bright"/>
          <w:sz w:val="20"/>
        </w:rPr>
        <w:t xml:space="preserve">telah disusun </w:t>
      </w:r>
      <w:r w:rsidRPr="005D25C4">
        <w:rPr>
          <w:rFonts w:ascii="Lucida Bright" w:hAnsi="Lucida Bright"/>
          <w:sz w:val="20"/>
          <w:lang w:val="id-ID"/>
        </w:rPr>
        <w:t xml:space="preserve">instrumen akreditasi </w:t>
      </w:r>
      <w:r w:rsidRPr="005D25C4">
        <w:rPr>
          <w:rFonts w:ascii="Lucida Bright" w:hAnsi="Lucida Bright"/>
          <w:sz w:val="20"/>
          <w:lang w:val="nb-NO"/>
        </w:rPr>
        <w:t xml:space="preserve">program studi </w:t>
      </w:r>
      <w:r w:rsidRPr="005D25C4">
        <w:rPr>
          <w:rFonts w:ascii="Lucida Bright" w:hAnsi="Lucida Bright"/>
          <w:sz w:val="20"/>
        </w:rPr>
        <w:t xml:space="preserve">pendidikan dokter spesialis </w:t>
      </w:r>
      <w:r w:rsidRPr="005D25C4">
        <w:rPr>
          <w:rFonts w:ascii="Lucida Bright" w:hAnsi="Lucida Bright"/>
          <w:sz w:val="20"/>
        </w:rPr>
        <w:t>Kedokteran Okupasi</w:t>
      </w:r>
      <w:r w:rsidRPr="005D25C4">
        <w:rPr>
          <w:rFonts w:ascii="Lucida Bright" w:hAnsi="Lucida Bright"/>
          <w:sz w:val="20"/>
          <w:lang w:val="id-ID"/>
        </w:rPr>
        <w:t xml:space="preserve"> yang terdiri atas:</w:t>
      </w:r>
    </w:p>
    <w:p w:rsidR="005D25C4" w:rsidRPr="005D25C4" w:rsidRDefault="005D25C4" w:rsidP="005D25C4">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5D25C4" w:rsidRPr="005D25C4" w:rsidTr="00F33BB6">
        <w:tc>
          <w:tcPr>
            <w:tcW w:w="1315" w:type="dxa"/>
          </w:tcPr>
          <w:p w:rsidR="005D25C4" w:rsidRPr="005D25C4" w:rsidRDefault="005D25C4" w:rsidP="00F33BB6">
            <w:pPr>
              <w:spacing w:line="360" w:lineRule="auto"/>
              <w:rPr>
                <w:rFonts w:ascii="Lucida Bright" w:hAnsi="Lucida Bright"/>
                <w:sz w:val="20"/>
              </w:rPr>
            </w:pPr>
            <w:r w:rsidRPr="005D25C4">
              <w:rPr>
                <w:rFonts w:ascii="Lucida Bright" w:hAnsi="Lucida Bright"/>
                <w:sz w:val="20"/>
              </w:rPr>
              <w:t>BUKU I</w:t>
            </w:r>
          </w:p>
        </w:tc>
        <w:tc>
          <w:tcPr>
            <w:tcW w:w="434" w:type="dxa"/>
          </w:tcPr>
          <w:p w:rsidR="005D25C4" w:rsidRPr="005D25C4" w:rsidRDefault="005D25C4" w:rsidP="00F33BB6">
            <w:pPr>
              <w:spacing w:line="360" w:lineRule="auto"/>
              <w:jc w:val="center"/>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NASKAH AKADEMIK  </w:t>
            </w:r>
          </w:p>
        </w:tc>
      </w:tr>
      <w:tr w:rsidR="005D25C4" w:rsidRPr="005D25C4" w:rsidTr="00F33BB6">
        <w:tc>
          <w:tcPr>
            <w:tcW w:w="1315" w:type="dxa"/>
          </w:tcPr>
          <w:p w:rsidR="005D25C4" w:rsidRPr="005D25C4" w:rsidRDefault="005D25C4" w:rsidP="00F33BB6">
            <w:pPr>
              <w:spacing w:line="360" w:lineRule="auto"/>
              <w:rPr>
                <w:rFonts w:ascii="Lucida Bright" w:hAnsi="Lucida Bright"/>
                <w:sz w:val="20"/>
              </w:rPr>
            </w:pPr>
            <w:r w:rsidRPr="005D25C4">
              <w:rPr>
                <w:rFonts w:ascii="Lucida Bright" w:hAnsi="Lucida Bright"/>
                <w:sz w:val="20"/>
              </w:rPr>
              <w:t>BUKU II</w:t>
            </w:r>
          </w:p>
        </w:tc>
        <w:tc>
          <w:tcPr>
            <w:tcW w:w="434" w:type="dxa"/>
          </w:tcPr>
          <w:p w:rsidR="005D25C4" w:rsidRPr="005D25C4" w:rsidRDefault="005D25C4" w:rsidP="00F33BB6">
            <w:pPr>
              <w:spacing w:line="360" w:lineRule="auto"/>
              <w:jc w:val="center"/>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STANDAR DAN PROSEDUR </w:t>
            </w:r>
          </w:p>
        </w:tc>
      </w:tr>
      <w:tr w:rsidR="005D25C4" w:rsidRPr="005D25C4" w:rsidTr="00F33BB6">
        <w:tc>
          <w:tcPr>
            <w:tcW w:w="1315" w:type="dxa"/>
          </w:tcPr>
          <w:p w:rsidR="005D25C4" w:rsidRPr="005D25C4" w:rsidRDefault="005D25C4" w:rsidP="00F33BB6">
            <w:pPr>
              <w:spacing w:line="360" w:lineRule="auto"/>
              <w:rPr>
                <w:rFonts w:ascii="Lucida Bright" w:hAnsi="Lucida Bright"/>
                <w:sz w:val="20"/>
              </w:rPr>
            </w:pPr>
            <w:r w:rsidRPr="005D25C4">
              <w:rPr>
                <w:rFonts w:ascii="Lucida Bright" w:hAnsi="Lucida Bright"/>
                <w:sz w:val="20"/>
              </w:rPr>
              <w:t>BUKU IIIA</w:t>
            </w:r>
          </w:p>
        </w:tc>
        <w:tc>
          <w:tcPr>
            <w:tcW w:w="434" w:type="dxa"/>
          </w:tcPr>
          <w:p w:rsidR="005D25C4" w:rsidRPr="005D25C4" w:rsidRDefault="005D25C4" w:rsidP="00F33BB6">
            <w:pPr>
              <w:spacing w:line="360" w:lineRule="auto"/>
              <w:jc w:val="center"/>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BORANG  PROGRAM STUDI </w:t>
            </w:r>
          </w:p>
        </w:tc>
      </w:tr>
      <w:tr w:rsidR="005D25C4" w:rsidRPr="005D25C4" w:rsidTr="00F33BB6">
        <w:tc>
          <w:tcPr>
            <w:tcW w:w="1315" w:type="dxa"/>
          </w:tcPr>
          <w:p w:rsidR="005D25C4" w:rsidRPr="005D25C4" w:rsidRDefault="005D25C4" w:rsidP="00F33BB6">
            <w:pPr>
              <w:spacing w:line="360" w:lineRule="auto"/>
              <w:rPr>
                <w:rFonts w:ascii="Lucida Bright" w:hAnsi="Lucida Bright"/>
                <w:sz w:val="20"/>
              </w:rPr>
            </w:pPr>
            <w:r w:rsidRPr="005D25C4">
              <w:rPr>
                <w:rFonts w:ascii="Lucida Bright" w:hAnsi="Lucida Bright"/>
                <w:sz w:val="20"/>
              </w:rPr>
              <w:t>BUKU IIIB</w:t>
            </w:r>
          </w:p>
        </w:tc>
        <w:tc>
          <w:tcPr>
            <w:tcW w:w="434" w:type="dxa"/>
          </w:tcPr>
          <w:p w:rsidR="005D25C4" w:rsidRPr="005D25C4" w:rsidRDefault="005D25C4" w:rsidP="00F33BB6">
            <w:pPr>
              <w:spacing w:line="360" w:lineRule="auto"/>
              <w:jc w:val="center"/>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BORANG  UNIT PENGELOLA PROGRAM STUDI </w:t>
            </w:r>
          </w:p>
        </w:tc>
      </w:tr>
      <w:tr w:rsidR="005D25C4" w:rsidRPr="005D25C4" w:rsidTr="00F33BB6">
        <w:tc>
          <w:tcPr>
            <w:tcW w:w="1315" w:type="dxa"/>
          </w:tcPr>
          <w:p w:rsidR="005D25C4" w:rsidRPr="005D25C4" w:rsidRDefault="005D25C4" w:rsidP="00F33BB6">
            <w:pPr>
              <w:spacing w:line="360" w:lineRule="auto"/>
              <w:rPr>
                <w:rFonts w:ascii="Lucida Bright" w:hAnsi="Lucida Bright"/>
                <w:sz w:val="20"/>
              </w:rPr>
            </w:pPr>
            <w:r w:rsidRPr="005D25C4">
              <w:rPr>
                <w:rFonts w:ascii="Lucida Bright" w:hAnsi="Lucida Bright"/>
                <w:sz w:val="20"/>
              </w:rPr>
              <w:t>BUKU IV</w:t>
            </w:r>
          </w:p>
        </w:tc>
        <w:tc>
          <w:tcPr>
            <w:tcW w:w="434" w:type="dxa"/>
          </w:tcPr>
          <w:p w:rsidR="005D25C4" w:rsidRPr="005D25C4" w:rsidRDefault="005D25C4" w:rsidP="00F33BB6">
            <w:pPr>
              <w:spacing w:line="360" w:lineRule="auto"/>
              <w:jc w:val="center"/>
              <w:rPr>
                <w:rFonts w:ascii="Lucida Bright" w:hAnsi="Lucida Bright"/>
                <w:sz w:val="20"/>
                <w:lang w:val="id-ID"/>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lang w:val="id-ID"/>
              </w:rPr>
              <w:t>PANDUAN PENGISIAN BORANG</w:t>
            </w:r>
            <w:r w:rsidRPr="005D25C4">
              <w:rPr>
                <w:rFonts w:ascii="Lucida Bright" w:hAnsi="Lucida Bright"/>
                <w:sz w:val="20"/>
              </w:rPr>
              <w:t xml:space="preserve"> </w:t>
            </w:r>
          </w:p>
        </w:tc>
      </w:tr>
      <w:tr w:rsidR="005D25C4" w:rsidRPr="005D25C4" w:rsidTr="00F33BB6">
        <w:tc>
          <w:tcPr>
            <w:tcW w:w="1315" w:type="dxa"/>
          </w:tcPr>
          <w:p w:rsidR="005D25C4" w:rsidRPr="005D25C4" w:rsidRDefault="005D25C4" w:rsidP="00F33BB6">
            <w:pPr>
              <w:spacing w:line="360" w:lineRule="auto"/>
              <w:rPr>
                <w:rFonts w:ascii="Lucida Bright" w:hAnsi="Lucida Bright"/>
                <w:sz w:val="20"/>
              </w:rPr>
            </w:pPr>
            <w:r w:rsidRPr="005D25C4">
              <w:rPr>
                <w:rFonts w:ascii="Lucida Bright" w:hAnsi="Lucida Bright"/>
                <w:sz w:val="20"/>
              </w:rPr>
              <w:t>BUKU V</w:t>
            </w:r>
          </w:p>
        </w:tc>
        <w:tc>
          <w:tcPr>
            <w:tcW w:w="434" w:type="dxa"/>
          </w:tcPr>
          <w:p w:rsidR="005D25C4" w:rsidRPr="005D25C4" w:rsidRDefault="005D25C4" w:rsidP="00F33BB6">
            <w:pPr>
              <w:spacing w:line="360" w:lineRule="auto"/>
              <w:jc w:val="center"/>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PEDOMAN PENILAIAN INSTRUMEN AKREDITASI </w:t>
            </w:r>
          </w:p>
        </w:tc>
      </w:tr>
      <w:tr w:rsidR="005D25C4" w:rsidRPr="005D25C4" w:rsidTr="00F33BB6">
        <w:tc>
          <w:tcPr>
            <w:tcW w:w="1315"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BUKU VI</w:t>
            </w:r>
          </w:p>
        </w:tc>
        <w:tc>
          <w:tcPr>
            <w:tcW w:w="434"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MATRIKS PENILAIAN INSTRUMEN AKREDITASI </w:t>
            </w:r>
          </w:p>
        </w:tc>
      </w:tr>
      <w:tr w:rsidR="005D25C4" w:rsidRPr="005D25C4" w:rsidTr="00F33BB6">
        <w:tc>
          <w:tcPr>
            <w:tcW w:w="1315"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BUKU VII</w:t>
            </w:r>
          </w:p>
        </w:tc>
        <w:tc>
          <w:tcPr>
            <w:tcW w:w="434"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rPr>
            </w:pPr>
            <w:r w:rsidRPr="005D25C4">
              <w:rPr>
                <w:rFonts w:ascii="Lucida Bright" w:hAnsi="Lucida Bright"/>
                <w:sz w:val="20"/>
              </w:rPr>
              <w:t xml:space="preserve">PEDOMAN ASESMEN LAPANGAN </w:t>
            </w:r>
          </w:p>
        </w:tc>
      </w:tr>
      <w:tr w:rsidR="005D25C4" w:rsidRPr="005D25C4" w:rsidTr="00F33BB6">
        <w:tc>
          <w:tcPr>
            <w:tcW w:w="1315" w:type="dxa"/>
          </w:tcPr>
          <w:p w:rsidR="005D25C4" w:rsidRPr="005D25C4" w:rsidRDefault="005D25C4" w:rsidP="00F33BB6">
            <w:pPr>
              <w:spacing w:line="360" w:lineRule="auto"/>
              <w:jc w:val="left"/>
              <w:rPr>
                <w:rFonts w:ascii="Lucida Bright" w:hAnsi="Lucida Bright"/>
                <w:sz w:val="20"/>
                <w:lang w:val="id-ID"/>
              </w:rPr>
            </w:pPr>
            <w:r w:rsidRPr="005D25C4">
              <w:rPr>
                <w:rFonts w:ascii="Lucida Bright" w:hAnsi="Lucida Bright"/>
                <w:sz w:val="20"/>
                <w:lang w:val="id-ID"/>
              </w:rPr>
              <w:t>BUKU VIII</w:t>
            </w:r>
          </w:p>
        </w:tc>
        <w:tc>
          <w:tcPr>
            <w:tcW w:w="434" w:type="dxa"/>
          </w:tcPr>
          <w:p w:rsidR="005D25C4" w:rsidRPr="005D25C4" w:rsidRDefault="005D25C4" w:rsidP="00F33BB6">
            <w:pPr>
              <w:spacing w:line="360" w:lineRule="auto"/>
              <w:jc w:val="left"/>
              <w:rPr>
                <w:rFonts w:ascii="Lucida Bright" w:hAnsi="Lucida Bright"/>
                <w:sz w:val="20"/>
                <w:lang w:val="id-ID"/>
              </w:rPr>
            </w:pPr>
            <w:r w:rsidRPr="005D25C4">
              <w:rPr>
                <w:rFonts w:ascii="Lucida Bright" w:hAnsi="Lucida Bright"/>
                <w:sz w:val="20"/>
              </w:rPr>
              <w:t>–</w:t>
            </w:r>
          </w:p>
        </w:tc>
        <w:tc>
          <w:tcPr>
            <w:tcW w:w="7431" w:type="dxa"/>
          </w:tcPr>
          <w:p w:rsidR="005D25C4" w:rsidRPr="005D25C4" w:rsidRDefault="005D25C4" w:rsidP="00F33BB6">
            <w:pPr>
              <w:spacing w:line="360" w:lineRule="auto"/>
              <w:jc w:val="left"/>
              <w:rPr>
                <w:rFonts w:ascii="Lucida Bright" w:hAnsi="Lucida Bright"/>
                <w:sz w:val="20"/>
                <w:lang w:val="nb-NO"/>
              </w:rPr>
            </w:pPr>
            <w:r w:rsidRPr="005D25C4">
              <w:rPr>
                <w:rFonts w:ascii="Lucida Bright" w:hAnsi="Lucida Bright"/>
                <w:sz w:val="20"/>
                <w:lang w:val="nb-NO"/>
              </w:rPr>
              <w:t>PEDOMAN EVALUASI DIRI UNTUK AKREDITASI PROGRAM STUDI DAN INSTITUSI PERGURUAN TINGGI</w:t>
            </w:r>
          </w:p>
        </w:tc>
      </w:tr>
    </w:tbl>
    <w:p w:rsidR="005D25C4" w:rsidRPr="005D25C4" w:rsidRDefault="005D25C4" w:rsidP="005D25C4">
      <w:pPr>
        <w:spacing w:line="360" w:lineRule="auto"/>
        <w:rPr>
          <w:rFonts w:ascii="Lucida Bright" w:hAnsi="Lucida Bright"/>
          <w:sz w:val="20"/>
          <w:lang w:val="nb-NO"/>
        </w:rPr>
      </w:pPr>
    </w:p>
    <w:p w:rsidR="005D25C4" w:rsidRPr="005D25C4" w:rsidRDefault="005D25C4" w:rsidP="005D25C4">
      <w:pPr>
        <w:spacing w:line="360" w:lineRule="auto"/>
        <w:rPr>
          <w:rFonts w:ascii="Lucida Bright" w:hAnsi="Lucida Bright"/>
          <w:sz w:val="20"/>
          <w:lang w:val="nb-NO"/>
        </w:rPr>
      </w:pPr>
    </w:p>
    <w:p w:rsidR="005D25C4" w:rsidRPr="005D25C4" w:rsidRDefault="005D25C4" w:rsidP="005D25C4">
      <w:pPr>
        <w:spacing w:line="360" w:lineRule="auto"/>
        <w:rPr>
          <w:rFonts w:ascii="Lucida Bright" w:hAnsi="Lucida Bright"/>
          <w:sz w:val="20"/>
          <w:lang w:val="nb-NO"/>
        </w:rPr>
      </w:pPr>
      <w:r w:rsidRPr="005D25C4">
        <w:rPr>
          <w:rFonts w:ascii="Lucida Bright" w:hAnsi="Lucida Bright"/>
          <w:sz w:val="20"/>
          <w:lang w:val="nb-NO"/>
        </w:rPr>
        <w:t>Untuk menjaga kredibilitas proses akreditasi, sebagai kelengkapan ke delapan buku tersebut di atas, telah  disusun pula sebuah buku Kode Etik Akreditasi.</w:t>
      </w:r>
    </w:p>
    <w:p w:rsidR="005D25C4" w:rsidRPr="005D25C4" w:rsidRDefault="005D25C4" w:rsidP="005D25C4">
      <w:pPr>
        <w:spacing w:line="360" w:lineRule="auto"/>
        <w:rPr>
          <w:rFonts w:ascii="Lucida Bright" w:hAnsi="Lucida Bright"/>
          <w:sz w:val="20"/>
          <w:lang w:val="nb-NO"/>
        </w:rPr>
      </w:pPr>
    </w:p>
    <w:p w:rsidR="005D25C4" w:rsidRPr="005D25C4" w:rsidRDefault="005D25C4" w:rsidP="005D25C4">
      <w:pPr>
        <w:spacing w:line="360" w:lineRule="auto"/>
        <w:rPr>
          <w:rFonts w:ascii="Lucida Bright" w:hAnsi="Lucida Bright"/>
          <w:sz w:val="20"/>
          <w:lang w:val="nb-NO"/>
        </w:rPr>
      </w:pPr>
      <w:r w:rsidRPr="005D25C4">
        <w:rPr>
          <w:rFonts w:ascii="Lucida Bright" w:hAnsi="Lucida Bright"/>
          <w:sz w:val="20"/>
          <w:lang w:val="nb-NO"/>
        </w:rPr>
        <w:t xml:space="preserve">Ucapan terima kasih saya sampaikan kepada Tim Penyusun instrumen akreditasi program studi </w:t>
      </w:r>
      <w:r w:rsidRPr="005D25C4">
        <w:rPr>
          <w:rFonts w:ascii="Lucida Bright" w:hAnsi="Lucida Bright"/>
          <w:sz w:val="20"/>
        </w:rPr>
        <w:t xml:space="preserve">pendidikan dokter spesialis </w:t>
      </w:r>
      <w:r w:rsidRPr="005D25C4">
        <w:rPr>
          <w:rFonts w:ascii="Lucida Bright" w:hAnsi="Lucida Bright"/>
          <w:sz w:val="20"/>
        </w:rPr>
        <w:t>Kedokteran Okupasi</w:t>
      </w:r>
      <w:r w:rsidRPr="005D25C4">
        <w:rPr>
          <w:rFonts w:ascii="Lucida Bright" w:hAnsi="Lucida Bright"/>
          <w:sz w:val="20"/>
          <w:lang w:val="nb-NO"/>
        </w:rPr>
        <w:t xml:space="preserve">. </w:t>
      </w:r>
    </w:p>
    <w:p w:rsidR="005D25C4" w:rsidRPr="005D25C4" w:rsidRDefault="005D25C4" w:rsidP="005D25C4">
      <w:pPr>
        <w:spacing w:line="360" w:lineRule="auto"/>
        <w:rPr>
          <w:rFonts w:ascii="Lucida Bright" w:hAnsi="Lucida Bright"/>
          <w:color w:val="000000"/>
          <w:sz w:val="20"/>
          <w:lang w:val="nb-NO"/>
        </w:rPr>
      </w:pPr>
    </w:p>
    <w:p w:rsidR="005D25C4" w:rsidRPr="005D25C4" w:rsidRDefault="005D25C4" w:rsidP="005D25C4">
      <w:pPr>
        <w:spacing w:line="360" w:lineRule="auto"/>
        <w:rPr>
          <w:rFonts w:ascii="Lucida Bright" w:hAnsi="Lucida Bright"/>
          <w:color w:val="000000"/>
          <w:sz w:val="20"/>
          <w:lang w:val="nb-NO"/>
        </w:rPr>
      </w:pPr>
      <w:r w:rsidRPr="005D25C4">
        <w:rPr>
          <w:rFonts w:ascii="Lucida Bright" w:hAnsi="Lucida Bright"/>
          <w:color w:val="000000"/>
          <w:sz w:val="20"/>
          <w:lang w:val="nb-NO"/>
        </w:rPr>
        <w:t xml:space="preserve">Semoga instrumen akreditasi yang telah disempurnakan ini lebih tajam dalam menilai kinerja program studi, sehingga dapat lebih mendorong upaya peningkatan mutu </w:t>
      </w:r>
      <w:r w:rsidRPr="005D25C4">
        <w:rPr>
          <w:rFonts w:ascii="Lucida Bright" w:hAnsi="Lucida Bright"/>
          <w:sz w:val="20"/>
          <w:lang w:val="nb-NO"/>
        </w:rPr>
        <w:t xml:space="preserve">program studi </w:t>
      </w:r>
      <w:r w:rsidRPr="005D25C4">
        <w:rPr>
          <w:rFonts w:ascii="Lucida Bright" w:hAnsi="Lucida Bright"/>
          <w:sz w:val="20"/>
        </w:rPr>
        <w:t xml:space="preserve">pendidikan dokter spesialis </w:t>
      </w:r>
      <w:r w:rsidRPr="005D25C4">
        <w:rPr>
          <w:rFonts w:ascii="Lucida Bright" w:hAnsi="Lucida Bright"/>
          <w:sz w:val="20"/>
        </w:rPr>
        <w:t>Kedokteran Okupasi</w:t>
      </w:r>
      <w:r w:rsidRPr="005D25C4">
        <w:rPr>
          <w:rFonts w:ascii="Lucida Bright" w:hAnsi="Lucida Bright"/>
          <w:color w:val="000000"/>
          <w:sz w:val="20"/>
          <w:lang w:val="nb-NO"/>
        </w:rPr>
        <w:t xml:space="preserve"> di seluruh Indonesia.</w:t>
      </w:r>
    </w:p>
    <w:p w:rsidR="005D25C4" w:rsidRPr="005D25C4" w:rsidRDefault="005D25C4" w:rsidP="005D25C4">
      <w:pPr>
        <w:spacing w:line="360" w:lineRule="auto"/>
        <w:rPr>
          <w:rFonts w:ascii="Lucida Bright" w:hAnsi="Lucida Bright"/>
          <w:color w:val="000000"/>
          <w:sz w:val="20"/>
          <w:lang w:val="nb-NO"/>
        </w:rPr>
      </w:pPr>
    </w:p>
    <w:p w:rsidR="005D25C4" w:rsidRPr="005D25C4" w:rsidRDefault="005D25C4" w:rsidP="005D25C4">
      <w:pPr>
        <w:spacing w:line="360" w:lineRule="auto"/>
        <w:rPr>
          <w:rFonts w:ascii="Lucida Bright" w:hAnsi="Lucida Bright"/>
          <w:sz w:val="20"/>
          <w:lang w:val="nb-NO"/>
        </w:rPr>
      </w:pPr>
    </w:p>
    <w:p w:rsidR="005D25C4" w:rsidRPr="005D25C4" w:rsidRDefault="005D25C4" w:rsidP="005D25C4">
      <w:pPr>
        <w:spacing w:line="360" w:lineRule="auto"/>
        <w:ind w:left="2880" w:firstLine="720"/>
        <w:rPr>
          <w:rFonts w:ascii="Lucida Bright" w:hAnsi="Lucida Bright"/>
          <w:color w:val="000000"/>
          <w:sz w:val="20"/>
        </w:rPr>
      </w:pPr>
      <w:r w:rsidRPr="005D25C4">
        <w:rPr>
          <w:rFonts w:ascii="Lucida Bright" w:hAnsi="Lucida Bright"/>
          <w:color w:val="000000"/>
          <w:sz w:val="20"/>
          <w:lang w:val="nb-NO"/>
        </w:rPr>
        <w:t xml:space="preserve">Jakarta, </w:t>
      </w:r>
      <w:r w:rsidRPr="005D25C4">
        <w:rPr>
          <w:rFonts w:ascii="Lucida Bright" w:hAnsi="Lucida Bright"/>
          <w:color w:val="000000"/>
          <w:sz w:val="20"/>
        </w:rPr>
        <w:t xml:space="preserve"> 20 Desember 2015</w:t>
      </w:r>
    </w:p>
    <w:p w:rsidR="005D25C4" w:rsidRPr="005D25C4" w:rsidRDefault="005D25C4" w:rsidP="005D25C4">
      <w:pPr>
        <w:spacing w:line="360" w:lineRule="auto"/>
        <w:ind w:left="4770" w:hanging="90"/>
        <w:rPr>
          <w:rFonts w:ascii="Lucida Bright" w:hAnsi="Lucida Bright"/>
          <w:color w:val="000000"/>
          <w:sz w:val="20"/>
          <w:lang w:val="nb-NO"/>
        </w:rPr>
      </w:pPr>
    </w:p>
    <w:p w:rsidR="005D25C4" w:rsidRPr="005D25C4" w:rsidRDefault="005D25C4" w:rsidP="005D25C4">
      <w:pPr>
        <w:spacing w:line="360" w:lineRule="auto"/>
        <w:ind w:left="2880" w:firstLine="720"/>
        <w:rPr>
          <w:rFonts w:ascii="Lucida Bright" w:hAnsi="Lucida Bright"/>
          <w:color w:val="000000"/>
          <w:sz w:val="20"/>
          <w:lang w:val="nb-NO"/>
        </w:rPr>
      </w:pPr>
      <w:r w:rsidRPr="005D25C4">
        <w:rPr>
          <w:rFonts w:ascii="Lucida Bright" w:hAnsi="Lucida Bright"/>
          <w:color w:val="000000"/>
          <w:sz w:val="20"/>
          <w:lang w:val="nb-NO"/>
        </w:rPr>
        <w:t xml:space="preserve">Lembaga Akreditasi Mandiri Pendidikan Tinggi </w:t>
      </w:r>
    </w:p>
    <w:p w:rsidR="005D25C4" w:rsidRPr="005D25C4" w:rsidRDefault="005D25C4" w:rsidP="005D25C4">
      <w:pPr>
        <w:spacing w:line="360" w:lineRule="auto"/>
        <w:ind w:left="2880" w:firstLine="720"/>
        <w:rPr>
          <w:rFonts w:ascii="Lucida Bright" w:hAnsi="Lucida Bright"/>
          <w:color w:val="000000"/>
          <w:sz w:val="20"/>
          <w:lang w:val="nb-NO"/>
        </w:rPr>
      </w:pPr>
      <w:r w:rsidRPr="005D25C4">
        <w:rPr>
          <w:rFonts w:ascii="Lucida Bright" w:hAnsi="Lucida Bright"/>
          <w:color w:val="000000"/>
          <w:sz w:val="20"/>
          <w:lang w:val="nb-NO"/>
        </w:rPr>
        <w:t>Kesehatan Indonesia (LAM-PTKes)</w:t>
      </w:r>
    </w:p>
    <w:p w:rsidR="005D25C4" w:rsidRPr="005D25C4" w:rsidRDefault="005D25C4" w:rsidP="005D25C4">
      <w:pPr>
        <w:spacing w:line="360" w:lineRule="auto"/>
        <w:ind w:left="2340"/>
        <w:rPr>
          <w:rFonts w:ascii="Lucida Bright" w:hAnsi="Lucida Bright"/>
          <w:b/>
          <w:bCs/>
          <w:color w:val="000000"/>
          <w:sz w:val="20"/>
          <w:lang w:val="nb-NO"/>
        </w:rPr>
      </w:pPr>
    </w:p>
    <w:p w:rsidR="005D25C4" w:rsidRPr="005D25C4" w:rsidRDefault="005D25C4" w:rsidP="005D25C4">
      <w:pPr>
        <w:spacing w:line="360" w:lineRule="auto"/>
        <w:ind w:left="2880" w:firstLine="720"/>
        <w:rPr>
          <w:rFonts w:ascii="Lucida Bright" w:hAnsi="Lucida Bright"/>
          <w:color w:val="000000"/>
          <w:sz w:val="20"/>
        </w:rPr>
      </w:pPr>
      <w:r w:rsidRPr="005D25C4">
        <w:rPr>
          <w:rFonts w:ascii="Lucida Bright" w:hAnsi="Lucida Bright"/>
          <w:b/>
          <w:bCs/>
          <w:color w:val="000000"/>
          <w:sz w:val="20"/>
        </w:rPr>
        <w:t>Ketua Umum</w:t>
      </w:r>
      <w:r w:rsidRPr="005D25C4">
        <w:rPr>
          <w:rFonts w:ascii="Lucida Bright" w:hAnsi="Lucida Bright"/>
          <w:color w:val="000000"/>
          <w:sz w:val="20"/>
        </w:rPr>
        <w:t>,</w:t>
      </w:r>
    </w:p>
    <w:p w:rsidR="005D25C4" w:rsidRPr="005D25C4" w:rsidRDefault="005D25C4" w:rsidP="005D25C4">
      <w:pPr>
        <w:spacing w:line="360" w:lineRule="auto"/>
        <w:ind w:left="3600" w:firstLine="180"/>
        <w:rPr>
          <w:rFonts w:ascii="Lucida Bright" w:hAnsi="Lucida Bright"/>
          <w:color w:val="000000"/>
          <w:sz w:val="20"/>
        </w:rPr>
      </w:pPr>
      <w:r w:rsidRPr="005D25C4">
        <w:rPr>
          <w:rFonts w:ascii="Lucida Bright" w:hAnsi="Lucida Bright"/>
          <w:color w:val="000000"/>
          <w:sz w:val="20"/>
        </w:rPr>
        <w:tab/>
      </w:r>
    </w:p>
    <w:p w:rsidR="005D25C4" w:rsidRPr="005D25C4" w:rsidRDefault="005D25C4" w:rsidP="005D25C4">
      <w:pPr>
        <w:spacing w:line="360" w:lineRule="auto"/>
        <w:ind w:left="3600" w:firstLine="180"/>
        <w:rPr>
          <w:rFonts w:ascii="Lucida Bright" w:hAnsi="Lucida Bright"/>
          <w:color w:val="000000"/>
          <w:sz w:val="20"/>
        </w:rPr>
      </w:pPr>
    </w:p>
    <w:p w:rsidR="005D25C4" w:rsidRPr="005D25C4" w:rsidRDefault="005D25C4" w:rsidP="005D25C4">
      <w:pPr>
        <w:spacing w:line="360" w:lineRule="auto"/>
        <w:ind w:firstLine="180"/>
        <w:rPr>
          <w:rFonts w:ascii="Lucida Bright" w:hAnsi="Lucida Bright"/>
          <w:color w:val="000000"/>
          <w:sz w:val="20"/>
        </w:rPr>
      </w:pPr>
      <w:r w:rsidRPr="005D25C4">
        <w:rPr>
          <w:rFonts w:ascii="Lucida Bright" w:hAnsi="Lucida Bright"/>
          <w:color w:val="000000"/>
          <w:sz w:val="20"/>
        </w:rPr>
        <w:tab/>
      </w:r>
    </w:p>
    <w:p w:rsidR="005D25C4" w:rsidRPr="005D25C4" w:rsidRDefault="005D25C4" w:rsidP="005D25C4">
      <w:pPr>
        <w:spacing w:line="360" w:lineRule="auto"/>
        <w:ind w:firstLine="180"/>
        <w:rPr>
          <w:rFonts w:ascii="Lucida Bright" w:hAnsi="Lucida Bright"/>
          <w:color w:val="000000"/>
          <w:sz w:val="20"/>
        </w:rPr>
      </w:pPr>
    </w:p>
    <w:p w:rsidR="0081437B" w:rsidRPr="005D25C4" w:rsidRDefault="005D25C4" w:rsidP="005D25C4">
      <w:pPr>
        <w:ind w:left="3600"/>
        <w:rPr>
          <w:bCs/>
          <w:sz w:val="22"/>
          <w:lang w:val="id-ID"/>
        </w:rPr>
      </w:pPr>
      <w:r w:rsidRPr="005D25C4">
        <w:rPr>
          <w:rFonts w:ascii="Lucida Bright" w:hAnsi="Lucida Bright"/>
          <w:color w:val="000000"/>
          <w:sz w:val="20"/>
        </w:rPr>
        <w:t>Usman Chatib Warsa</w:t>
      </w:r>
    </w:p>
    <w:p w:rsidR="0081437B" w:rsidRPr="005D25C4" w:rsidRDefault="0081437B">
      <w:pPr>
        <w:ind w:left="3600"/>
        <w:rPr>
          <w:bCs/>
          <w:lang w:val="id-ID"/>
        </w:rPr>
      </w:pPr>
    </w:p>
    <w:p w:rsidR="0081437B" w:rsidRPr="005D25C4" w:rsidRDefault="0081437B">
      <w:pPr>
        <w:rPr>
          <w:b/>
          <w:lang w:val="fi-FI"/>
        </w:rPr>
      </w:pPr>
    </w:p>
    <w:p w:rsidR="0081437B" w:rsidRPr="005D25C4" w:rsidRDefault="00E63DA9">
      <w:pPr>
        <w:jc w:val="left"/>
        <w:rPr>
          <w:b/>
          <w:lang w:val="fi-FI"/>
        </w:rPr>
      </w:pPr>
      <w:r w:rsidRPr="005D25C4">
        <w:rPr>
          <w:b/>
          <w:lang w:val="fi-FI"/>
        </w:rPr>
        <w:br w:type="page"/>
      </w:r>
    </w:p>
    <w:p w:rsidR="0081437B" w:rsidRPr="005D25C4" w:rsidRDefault="00FD5310">
      <w:pPr>
        <w:pStyle w:val="Heading1"/>
        <w:rPr>
          <w:sz w:val="24"/>
          <w:szCs w:val="24"/>
          <w:lang w:val="fi-FI"/>
        </w:rPr>
      </w:pPr>
      <w:bookmarkStart w:id="2" w:name="_Toc222646024"/>
      <w:r w:rsidRPr="005D25C4">
        <w:rPr>
          <w:sz w:val="24"/>
          <w:szCs w:val="24"/>
          <w:lang w:val="fi-FI"/>
        </w:rPr>
        <w:lastRenderedPageBreak/>
        <w:t>DAFTAR ISI</w:t>
      </w:r>
      <w:bookmarkEnd w:id="2"/>
    </w:p>
    <w:p w:rsidR="0081437B" w:rsidRPr="005D25C4" w:rsidRDefault="0081437B">
      <w:pPr>
        <w:rPr>
          <w:b/>
          <w:lang w:val="fi-FI"/>
        </w:rPr>
      </w:pPr>
    </w:p>
    <w:p w:rsidR="0081437B" w:rsidRPr="005D25C4" w:rsidRDefault="00E63DA9">
      <w:pPr>
        <w:jc w:val="right"/>
        <w:rPr>
          <w:b/>
          <w:lang w:val="fi-FI"/>
        </w:rPr>
      </w:pPr>
      <w:r w:rsidRPr="005D25C4">
        <w:rPr>
          <w:lang w:val="fi-FI"/>
        </w:rPr>
        <w:t xml:space="preserve">Halaman </w:t>
      </w:r>
    </w:p>
    <w:p w:rsidR="0081437B" w:rsidRPr="005D25C4"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664649" w:rsidRPr="005D25C4" w:rsidTr="003B7BC8">
        <w:tc>
          <w:tcPr>
            <w:tcW w:w="8472" w:type="dxa"/>
            <w:gridSpan w:val="3"/>
          </w:tcPr>
          <w:p w:rsidR="0081437B" w:rsidRPr="005D25C4" w:rsidRDefault="00E63DA9" w:rsidP="00C21E54">
            <w:pPr>
              <w:spacing w:line="276" w:lineRule="auto"/>
              <w:rPr>
                <w:sz w:val="22"/>
                <w:lang w:val="id-ID"/>
              </w:rPr>
            </w:pPr>
            <w:r w:rsidRPr="005D25C4">
              <w:rPr>
                <w:sz w:val="22"/>
                <w:lang w:val="fi-FI"/>
              </w:rPr>
              <w:t>KATA PENGANTAR ...............................................</w:t>
            </w:r>
            <w:r w:rsidRPr="005D25C4">
              <w:rPr>
                <w:sz w:val="22"/>
                <w:lang w:val="id-ID"/>
              </w:rPr>
              <w:t>...........................................</w:t>
            </w:r>
          </w:p>
        </w:tc>
        <w:tc>
          <w:tcPr>
            <w:tcW w:w="708" w:type="dxa"/>
          </w:tcPr>
          <w:p w:rsidR="00E63DA9" w:rsidRPr="005D25C4" w:rsidRDefault="001E5614" w:rsidP="00C21E54">
            <w:pPr>
              <w:spacing w:line="276" w:lineRule="auto"/>
              <w:jc w:val="center"/>
              <w:rPr>
                <w:sz w:val="22"/>
                <w:lang w:val="id-ID"/>
              </w:rPr>
            </w:pPr>
            <w:r w:rsidRPr="005D25C4">
              <w:rPr>
                <w:sz w:val="22"/>
                <w:lang w:val="id-ID"/>
              </w:rPr>
              <w:t>i</w:t>
            </w:r>
          </w:p>
        </w:tc>
      </w:tr>
      <w:tr w:rsidR="00664649" w:rsidRPr="005D25C4" w:rsidTr="003B7BC8">
        <w:tc>
          <w:tcPr>
            <w:tcW w:w="8472" w:type="dxa"/>
            <w:gridSpan w:val="3"/>
          </w:tcPr>
          <w:p w:rsidR="0081437B" w:rsidRPr="005D25C4" w:rsidRDefault="00E63DA9" w:rsidP="00C21E54">
            <w:pPr>
              <w:spacing w:line="276" w:lineRule="auto"/>
              <w:rPr>
                <w:sz w:val="22"/>
                <w:lang w:val="id-ID"/>
              </w:rPr>
            </w:pPr>
            <w:r w:rsidRPr="005D25C4">
              <w:rPr>
                <w:sz w:val="22"/>
                <w:lang w:val="fi-FI"/>
              </w:rPr>
              <w:t>DAFTAR ISI .......................................................................................</w:t>
            </w:r>
            <w:r w:rsidRPr="005D25C4">
              <w:rPr>
                <w:sz w:val="22"/>
                <w:lang w:val="id-ID"/>
              </w:rPr>
              <w:t>................</w:t>
            </w:r>
          </w:p>
        </w:tc>
        <w:tc>
          <w:tcPr>
            <w:tcW w:w="708" w:type="dxa"/>
          </w:tcPr>
          <w:p w:rsidR="00E63DA9" w:rsidRPr="005D25C4" w:rsidRDefault="001C1BF5" w:rsidP="00C21E54">
            <w:pPr>
              <w:spacing w:line="276" w:lineRule="auto"/>
              <w:rPr>
                <w:sz w:val="22"/>
                <w:lang w:val="id-ID"/>
              </w:rPr>
            </w:pPr>
            <w:r w:rsidRPr="005D25C4">
              <w:rPr>
                <w:sz w:val="22"/>
                <w:lang w:val="id-ID"/>
              </w:rPr>
              <w:t xml:space="preserve">   i</w:t>
            </w:r>
            <w:r w:rsidR="001E5614" w:rsidRPr="005D25C4">
              <w:rPr>
                <w:sz w:val="22"/>
                <w:lang w:val="id-ID"/>
              </w:rPr>
              <w:t>v</w:t>
            </w:r>
          </w:p>
        </w:tc>
      </w:tr>
      <w:tr w:rsidR="00664649" w:rsidRPr="005D25C4" w:rsidTr="003B7BC8">
        <w:tc>
          <w:tcPr>
            <w:tcW w:w="1101" w:type="dxa"/>
          </w:tcPr>
          <w:p w:rsidR="0081437B" w:rsidRPr="005D25C4" w:rsidRDefault="00E63DA9" w:rsidP="00C21E54">
            <w:pPr>
              <w:spacing w:line="276" w:lineRule="auto"/>
              <w:rPr>
                <w:sz w:val="22"/>
                <w:lang w:val="fi-FI"/>
              </w:rPr>
            </w:pPr>
            <w:r w:rsidRPr="005D25C4">
              <w:rPr>
                <w:sz w:val="22"/>
                <w:lang w:val="fi-FI"/>
              </w:rPr>
              <w:t xml:space="preserve">BAB I </w:t>
            </w:r>
          </w:p>
        </w:tc>
        <w:tc>
          <w:tcPr>
            <w:tcW w:w="7371" w:type="dxa"/>
            <w:gridSpan w:val="2"/>
          </w:tcPr>
          <w:p w:rsidR="0081437B" w:rsidRPr="005D25C4" w:rsidRDefault="00E63DA9" w:rsidP="00C21E54">
            <w:pPr>
              <w:spacing w:line="276" w:lineRule="auto"/>
              <w:rPr>
                <w:sz w:val="22"/>
                <w:lang w:val="id-ID"/>
              </w:rPr>
            </w:pPr>
            <w:r w:rsidRPr="005D25C4">
              <w:rPr>
                <w:sz w:val="22"/>
                <w:lang w:val="fi-FI"/>
              </w:rPr>
              <w:t>LATAR BELAKANG .........................................................................</w:t>
            </w:r>
            <w:r w:rsidRPr="005D25C4">
              <w:rPr>
                <w:sz w:val="22"/>
                <w:lang w:val="id-ID"/>
              </w:rPr>
              <w:t>.</w:t>
            </w:r>
          </w:p>
        </w:tc>
        <w:tc>
          <w:tcPr>
            <w:tcW w:w="708" w:type="dxa"/>
          </w:tcPr>
          <w:p w:rsidR="00E63DA9" w:rsidRPr="005D25C4" w:rsidRDefault="001E5614" w:rsidP="00C21E54">
            <w:pPr>
              <w:spacing w:line="276" w:lineRule="auto"/>
              <w:jc w:val="center"/>
              <w:rPr>
                <w:sz w:val="22"/>
                <w:lang w:val="id-ID"/>
              </w:rPr>
            </w:pPr>
            <w:r w:rsidRPr="005D25C4">
              <w:rPr>
                <w:sz w:val="22"/>
                <w:lang w:val="id-ID"/>
              </w:rPr>
              <w:t>1</w:t>
            </w: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sz w:val="22"/>
                <w:lang w:val="fi-FI"/>
              </w:rPr>
            </w:pPr>
            <w:r w:rsidRPr="005D25C4">
              <w:rPr>
                <w:noProof/>
                <w:sz w:val="22"/>
              </w:rPr>
              <w:t>1.1.</w:t>
            </w:r>
          </w:p>
        </w:tc>
        <w:tc>
          <w:tcPr>
            <w:tcW w:w="6754" w:type="dxa"/>
          </w:tcPr>
          <w:p w:rsidR="0081437B" w:rsidRPr="005D25C4" w:rsidRDefault="00E63DA9" w:rsidP="00C21E54">
            <w:pPr>
              <w:spacing w:line="276" w:lineRule="auto"/>
              <w:rPr>
                <w:sz w:val="22"/>
                <w:lang w:val="id-ID"/>
              </w:rPr>
            </w:pPr>
            <w:r w:rsidRPr="005D25C4">
              <w:rPr>
                <w:noProof/>
                <w:sz w:val="22"/>
                <w:lang w:val="sv-SE"/>
              </w:rPr>
              <w:t xml:space="preserve">Sejarah Singkat </w:t>
            </w:r>
            <w:r w:rsidRPr="005D25C4">
              <w:rPr>
                <w:noProof/>
                <w:sz w:val="22"/>
                <w:lang w:val="id-ID"/>
              </w:rPr>
              <w:t xml:space="preserve">Pendidikan </w:t>
            </w:r>
            <w:r w:rsidR="00D00328" w:rsidRPr="005D25C4">
              <w:rPr>
                <w:noProof/>
                <w:sz w:val="22"/>
                <w:lang w:val="id-ID"/>
              </w:rPr>
              <w:t xml:space="preserve">Dokter Spesialis </w:t>
            </w:r>
            <w:r w:rsidR="00495235" w:rsidRPr="005D25C4">
              <w:rPr>
                <w:noProof/>
                <w:sz w:val="22"/>
                <w:lang w:val="id-ID"/>
              </w:rPr>
              <w:t>Kedokteran Okupasi</w:t>
            </w:r>
          </w:p>
        </w:tc>
        <w:tc>
          <w:tcPr>
            <w:tcW w:w="708" w:type="dxa"/>
          </w:tcPr>
          <w:p w:rsidR="00E63DA9" w:rsidRPr="005D25C4" w:rsidRDefault="001E5614" w:rsidP="00C21E54">
            <w:pPr>
              <w:spacing w:line="276" w:lineRule="auto"/>
              <w:jc w:val="center"/>
              <w:rPr>
                <w:sz w:val="22"/>
                <w:lang w:val="id-ID"/>
              </w:rPr>
            </w:pPr>
            <w:r w:rsidRPr="005D25C4">
              <w:rPr>
                <w:sz w:val="22"/>
                <w:lang w:val="id-ID"/>
              </w:rPr>
              <w:t>1</w:t>
            </w: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noProof/>
                <w:sz w:val="22"/>
                <w:szCs w:val="22"/>
              </w:rPr>
            </w:pPr>
            <w:r w:rsidRPr="005D25C4">
              <w:rPr>
                <w:noProof/>
                <w:sz w:val="22"/>
              </w:rPr>
              <w:t>1.2.</w:t>
            </w:r>
          </w:p>
        </w:tc>
        <w:tc>
          <w:tcPr>
            <w:tcW w:w="6754" w:type="dxa"/>
          </w:tcPr>
          <w:p w:rsidR="0081437B" w:rsidRPr="005D25C4" w:rsidRDefault="00E63DA9" w:rsidP="00C21E54">
            <w:pPr>
              <w:spacing w:line="276" w:lineRule="auto"/>
              <w:rPr>
                <w:noProof/>
                <w:sz w:val="22"/>
                <w:szCs w:val="22"/>
                <w:lang w:val="id-ID"/>
              </w:rPr>
            </w:pPr>
            <w:r w:rsidRPr="005D25C4">
              <w:rPr>
                <w:sz w:val="22"/>
              </w:rPr>
              <w:t xml:space="preserve">Program </w:t>
            </w:r>
            <w:r w:rsidR="002A4F42" w:rsidRPr="005D25C4">
              <w:rPr>
                <w:sz w:val="22"/>
              </w:rPr>
              <w:t>Pendidikan</w:t>
            </w:r>
            <w:r w:rsidR="00D00328" w:rsidRPr="005D25C4">
              <w:rPr>
                <w:sz w:val="22"/>
              </w:rPr>
              <w:t xml:space="preserve">Dokter Spesialis </w:t>
            </w:r>
            <w:r w:rsidR="00495235" w:rsidRPr="005D25C4">
              <w:rPr>
                <w:sz w:val="22"/>
              </w:rPr>
              <w:t>Kedokteran Okupasi</w:t>
            </w:r>
            <w:r w:rsidR="00C21E54" w:rsidRPr="005D25C4">
              <w:rPr>
                <w:sz w:val="22"/>
              </w:rPr>
              <w:t xml:space="preserve"> ………</w:t>
            </w:r>
          </w:p>
        </w:tc>
        <w:tc>
          <w:tcPr>
            <w:tcW w:w="708" w:type="dxa"/>
          </w:tcPr>
          <w:p w:rsidR="00C21E54" w:rsidRPr="005D25C4" w:rsidRDefault="00AC2BD7" w:rsidP="00C21E54">
            <w:pPr>
              <w:spacing w:line="276" w:lineRule="auto"/>
              <w:jc w:val="center"/>
              <w:rPr>
                <w:sz w:val="22"/>
                <w:szCs w:val="22"/>
                <w:lang w:val="id-ID"/>
              </w:rPr>
            </w:pPr>
            <w:r w:rsidRPr="005D25C4">
              <w:rPr>
                <w:sz w:val="22"/>
                <w:szCs w:val="22"/>
                <w:lang w:val="id-ID"/>
              </w:rPr>
              <w:t>2</w:t>
            </w: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noProof/>
                <w:sz w:val="22"/>
              </w:rPr>
            </w:pPr>
            <w:r w:rsidRPr="005D25C4">
              <w:rPr>
                <w:sz w:val="22"/>
              </w:rPr>
              <w:t>1.3.</w:t>
            </w:r>
          </w:p>
        </w:tc>
        <w:tc>
          <w:tcPr>
            <w:tcW w:w="6754" w:type="dxa"/>
          </w:tcPr>
          <w:p w:rsidR="00E63DA9" w:rsidRPr="005D25C4" w:rsidRDefault="00E63DA9" w:rsidP="00C21E54">
            <w:pPr>
              <w:spacing w:line="276" w:lineRule="auto"/>
              <w:jc w:val="left"/>
              <w:rPr>
                <w:sz w:val="22"/>
                <w:lang w:val="id-ID"/>
              </w:rPr>
            </w:pPr>
            <w:r w:rsidRPr="005D25C4">
              <w:rPr>
                <w:sz w:val="22"/>
              </w:rPr>
              <w:t xml:space="preserve">Landasan Hukum Akreditasi Program </w:t>
            </w:r>
            <w:r w:rsidR="002A4F42" w:rsidRPr="005D25C4">
              <w:rPr>
                <w:sz w:val="22"/>
                <w:lang w:val="id-ID"/>
              </w:rPr>
              <w:t>Pendidikan</w:t>
            </w:r>
            <w:r w:rsidR="00D00328" w:rsidRPr="005D25C4">
              <w:rPr>
                <w:sz w:val="22"/>
              </w:rPr>
              <w:t xml:space="preserve">Dokter Spesialis </w:t>
            </w:r>
            <w:r w:rsidR="00495235" w:rsidRPr="005D25C4">
              <w:rPr>
                <w:sz w:val="22"/>
              </w:rPr>
              <w:t>Kedokteran Okupasi</w:t>
            </w:r>
            <w:r w:rsidRPr="005D25C4">
              <w:rPr>
                <w:sz w:val="22"/>
                <w:lang w:val="id-ID"/>
              </w:rPr>
              <w:t xml:space="preserve"> .......................................................</w:t>
            </w:r>
          </w:p>
        </w:tc>
        <w:tc>
          <w:tcPr>
            <w:tcW w:w="708" w:type="dxa"/>
          </w:tcPr>
          <w:p w:rsidR="00C21E54" w:rsidRPr="005D25C4" w:rsidRDefault="00C21E54" w:rsidP="00C21E54">
            <w:pPr>
              <w:spacing w:line="276" w:lineRule="auto"/>
              <w:jc w:val="center"/>
              <w:rPr>
                <w:sz w:val="22"/>
                <w:lang w:val="id-ID"/>
              </w:rPr>
            </w:pPr>
          </w:p>
          <w:p w:rsidR="00C21E54" w:rsidRPr="005D25C4" w:rsidRDefault="00F117D9" w:rsidP="00C21E54">
            <w:pPr>
              <w:spacing w:line="276" w:lineRule="auto"/>
              <w:jc w:val="center"/>
              <w:rPr>
                <w:sz w:val="22"/>
                <w:lang w:val="id-ID"/>
              </w:rPr>
            </w:pPr>
            <w:r w:rsidRPr="005D25C4">
              <w:rPr>
                <w:sz w:val="22"/>
                <w:lang w:val="id-ID"/>
              </w:rPr>
              <w:t>14</w:t>
            </w:r>
          </w:p>
        </w:tc>
      </w:tr>
      <w:tr w:rsidR="00664649" w:rsidRPr="005D25C4" w:rsidTr="003B7BC8">
        <w:tc>
          <w:tcPr>
            <w:tcW w:w="1101" w:type="dxa"/>
          </w:tcPr>
          <w:p w:rsidR="0081437B" w:rsidRPr="005D25C4" w:rsidRDefault="0081437B" w:rsidP="00C21E54">
            <w:pPr>
              <w:spacing w:line="276" w:lineRule="auto"/>
              <w:rPr>
                <w:sz w:val="22"/>
              </w:rPr>
            </w:pPr>
          </w:p>
        </w:tc>
        <w:tc>
          <w:tcPr>
            <w:tcW w:w="617" w:type="dxa"/>
          </w:tcPr>
          <w:p w:rsidR="0081437B" w:rsidRPr="005D25C4" w:rsidRDefault="00E63DA9" w:rsidP="00C21E54">
            <w:pPr>
              <w:spacing w:line="276" w:lineRule="auto"/>
              <w:rPr>
                <w:sz w:val="22"/>
              </w:rPr>
            </w:pPr>
            <w:r w:rsidRPr="005D25C4">
              <w:rPr>
                <w:sz w:val="22"/>
              </w:rPr>
              <w:t>1.4.</w:t>
            </w:r>
          </w:p>
        </w:tc>
        <w:tc>
          <w:tcPr>
            <w:tcW w:w="6754" w:type="dxa"/>
          </w:tcPr>
          <w:p w:rsidR="0081437B" w:rsidRPr="005D25C4" w:rsidRDefault="00E63DA9" w:rsidP="00C21E54">
            <w:pPr>
              <w:spacing w:line="276" w:lineRule="auto"/>
              <w:rPr>
                <w:sz w:val="22"/>
                <w:lang w:val="id-ID"/>
              </w:rPr>
            </w:pPr>
            <w:r w:rsidRPr="005D25C4">
              <w:rPr>
                <w:sz w:val="22"/>
                <w:lang w:val="sv-SE"/>
              </w:rPr>
              <w:t xml:space="preserve">Landasan Filosofis Profesi </w:t>
            </w:r>
            <w:r w:rsidR="00D00328" w:rsidRPr="005D25C4">
              <w:rPr>
                <w:sz w:val="22"/>
                <w:lang w:val="sv-SE"/>
              </w:rPr>
              <w:t xml:space="preserve">Dokter Spesialis </w:t>
            </w:r>
            <w:r w:rsidR="00495235" w:rsidRPr="005D25C4">
              <w:rPr>
                <w:sz w:val="22"/>
                <w:lang w:val="sv-SE"/>
              </w:rPr>
              <w:t>Kedokteran Okupasi</w:t>
            </w:r>
            <w:r w:rsidR="00C21E54" w:rsidRPr="005D25C4">
              <w:rPr>
                <w:sz w:val="22"/>
                <w:lang w:val="sv-SE"/>
              </w:rPr>
              <w:t xml:space="preserve"> ..</w:t>
            </w:r>
          </w:p>
        </w:tc>
        <w:tc>
          <w:tcPr>
            <w:tcW w:w="708" w:type="dxa"/>
          </w:tcPr>
          <w:p w:rsidR="00AC2BD7" w:rsidRPr="005D25C4" w:rsidRDefault="00F117D9" w:rsidP="00C21E54">
            <w:pPr>
              <w:spacing w:line="276" w:lineRule="auto"/>
              <w:jc w:val="center"/>
              <w:rPr>
                <w:sz w:val="22"/>
                <w:lang w:val="id-ID"/>
              </w:rPr>
            </w:pPr>
            <w:r w:rsidRPr="005D25C4">
              <w:rPr>
                <w:sz w:val="22"/>
                <w:lang w:val="id-ID"/>
              </w:rPr>
              <w:t>18</w:t>
            </w:r>
          </w:p>
        </w:tc>
      </w:tr>
      <w:tr w:rsidR="00664649" w:rsidRPr="005D25C4" w:rsidTr="003B7BC8">
        <w:tc>
          <w:tcPr>
            <w:tcW w:w="1101" w:type="dxa"/>
          </w:tcPr>
          <w:p w:rsidR="0081437B" w:rsidRPr="005D25C4" w:rsidRDefault="0081437B" w:rsidP="00C21E54">
            <w:pPr>
              <w:spacing w:line="276" w:lineRule="auto"/>
              <w:rPr>
                <w:sz w:val="22"/>
                <w:lang w:val="sv-SE"/>
              </w:rPr>
            </w:pPr>
          </w:p>
        </w:tc>
        <w:tc>
          <w:tcPr>
            <w:tcW w:w="617" w:type="dxa"/>
          </w:tcPr>
          <w:p w:rsidR="0081437B" w:rsidRPr="005D25C4" w:rsidRDefault="00E63DA9" w:rsidP="00C21E54">
            <w:pPr>
              <w:spacing w:line="276" w:lineRule="auto"/>
              <w:rPr>
                <w:sz w:val="22"/>
              </w:rPr>
            </w:pPr>
            <w:r w:rsidRPr="005D25C4">
              <w:rPr>
                <w:sz w:val="22"/>
                <w:lang w:val="sv-SE"/>
              </w:rPr>
              <w:t>1.5.</w:t>
            </w:r>
          </w:p>
        </w:tc>
        <w:tc>
          <w:tcPr>
            <w:tcW w:w="6754" w:type="dxa"/>
          </w:tcPr>
          <w:p w:rsidR="0081437B" w:rsidRPr="005D25C4" w:rsidRDefault="00E63DA9" w:rsidP="00C21E54">
            <w:pPr>
              <w:spacing w:line="276" w:lineRule="auto"/>
              <w:rPr>
                <w:sz w:val="22"/>
                <w:lang w:val="id-ID"/>
              </w:rPr>
            </w:pPr>
            <w:r w:rsidRPr="005D25C4">
              <w:rPr>
                <w:sz w:val="22"/>
              </w:rPr>
              <w:t xml:space="preserve">Landasan Sosiologis Profesi </w:t>
            </w:r>
            <w:r w:rsidR="00D00328" w:rsidRPr="005D25C4">
              <w:rPr>
                <w:sz w:val="22"/>
              </w:rPr>
              <w:t xml:space="preserve">Dokter Spesialis </w:t>
            </w:r>
            <w:r w:rsidR="00C21E54" w:rsidRPr="005D25C4">
              <w:rPr>
                <w:sz w:val="22"/>
              </w:rPr>
              <w:t>Kedokteran Okupas</w:t>
            </w:r>
            <w:r w:rsidR="00C21E54" w:rsidRPr="005D25C4">
              <w:rPr>
                <w:sz w:val="22"/>
                <w:lang w:val="id-ID"/>
              </w:rPr>
              <w:t>i</w:t>
            </w:r>
          </w:p>
        </w:tc>
        <w:tc>
          <w:tcPr>
            <w:tcW w:w="708" w:type="dxa"/>
          </w:tcPr>
          <w:p w:rsidR="00E63DA9" w:rsidRPr="005D25C4" w:rsidRDefault="00F117D9" w:rsidP="00C21E54">
            <w:pPr>
              <w:spacing w:line="276" w:lineRule="auto"/>
              <w:jc w:val="center"/>
              <w:rPr>
                <w:sz w:val="22"/>
                <w:lang w:val="id-ID"/>
              </w:rPr>
            </w:pPr>
            <w:r w:rsidRPr="005D25C4">
              <w:rPr>
                <w:sz w:val="22"/>
                <w:lang w:val="id-ID"/>
              </w:rPr>
              <w:t>18</w:t>
            </w: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sz w:val="22"/>
                <w:lang w:val="sv-SE"/>
              </w:rPr>
            </w:pPr>
            <w:r w:rsidRPr="005D25C4">
              <w:rPr>
                <w:sz w:val="22"/>
                <w:lang w:val="sv-SE"/>
              </w:rPr>
              <w:t>1.6.</w:t>
            </w:r>
          </w:p>
        </w:tc>
        <w:tc>
          <w:tcPr>
            <w:tcW w:w="6754" w:type="dxa"/>
          </w:tcPr>
          <w:p w:rsidR="0081437B" w:rsidRPr="005D25C4" w:rsidRDefault="00E63DA9" w:rsidP="00C21E54">
            <w:pPr>
              <w:spacing w:line="276" w:lineRule="auto"/>
              <w:rPr>
                <w:sz w:val="22"/>
                <w:lang w:val="id-ID"/>
              </w:rPr>
            </w:pPr>
            <w:r w:rsidRPr="005D25C4">
              <w:rPr>
                <w:sz w:val="22"/>
                <w:lang w:val="sv-SE"/>
              </w:rPr>
              <w:t xml:space="preserve">Upaya Peningkatan Profesionalisme dan Mutu Pendidikan </w:t>
            </w:r>
            <w:r w:rsidR="00D00328" w:rsidRPr="005D25C4">
              <w:rPr>
                <w:sz w:val="22"/>
                <w:lang w:val="sv-SE"/>
              </w:rPr>
              <w:t xml:space="preserve">Dokter Spesialis </w:t>
            </w:r>
            <w:r w:rsidR="00495235" w:rsidRPr="005D25C4">
              <w:rPr>
                <w:sz w:val="22"/>
                <w:lang w:val="sv-SE"/>
              </w:rPr>
              <w:t>Kedokteran Okupasi</w:t>
            </w:r>
            <w:r w:rsidRPr="005D25C4">
              <w:rPr>
                <w:sz w:val="22"/>
                <w:lang w:val="sv-SE"/>
              </w:rPr>
              <w:t xml:space="preserve"> di  Indonesia .............................</w:t>
            </w:r>
            <w:r w:rsidR="00C21E54" w:rsidRPr="005D25C4">
              <w:rPr>
                <w:sz w:val="22"/>
                <w:lang w:val="id-ID"/>
              </w:rPr>
              <w:t>......</w:t>
            </w:r>
          </w:p>
        </w:tc>
        <w:tc>
          <w:tcPr>
            <w:tcW w:w="708" w:type="dxa"/>
          </w:tcPr>
          <w:p w:rsidR="00C21E54" w:rsidRPr="005D25C4" w:rsidRDefault="00C21E54" w:rsidP="00C21E54">
            <w:pPr>
              <w:spacing w:line="276" w:lineRule="auto"/>
              <w:jc w:val="center"/>
              <w:rPr>
                <w:sz w:val="22"/>
                <w:lang w:val="id-ID"/>
              </w:rPr>
            </w:pPr>
          </w:p>
          <w:p w:rsidR="00E63DA9" w:rsidRPr="005D25C4" w:rsidRDefault="00F117D9" w:rsidP="00C21E54">
            <w:pPr>
              <w:spacing w:line="276" w:lineRule="auto"/>
              <w:jc w:val="center"/>
              <w:rPr>
                <w:sz w:val="22"/>
                <w:lang w:val="id-ID"/>
              </w:rPr>
            </w:pPr>
            <w:r w:rsidRPr="005D25C4">
              <w:rPr>
                <w:sz w:val="22"/>
                <w:lang w:val="id-ID"/>
              </w:rPr>
              <w:t>20</w:t>
            </w: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sz w:val="22"/>
                <w:lang w:val="sv-SE"/>
              </w:rPr>
            </w:pPr>
            <w:r w:rsidRPr="005D25C4">
              <w:rPr>
                <w:sz w:val="22"/>
                <w:lang w:val="sv-SE"/>
              </w:rPr>
              <w:t>1.7.</w:t>
            </w:r>
          </w:p>
        </w:tc>
        <w:tc>
          <w:tcPr>
            <w:tcW w:w="6754" w:type="dxa"/>
          </w:tcPr>
          <w:p w:rsidR="0081437B" w:rsidRPr="005D25C4" w:rsidRDefault="00E63DA9" w:rsidP="00C21E54">
            <w:pPr>
              <w:spacing w:line="276" w:lineRule="auto"/>
              <w:rPr>
                <w:sz w:val="22"/>
                <w:lang w:val="id-ID"/>
              </w:rPr>
            </w:pPr>
            <w:r w:rsidRPr="005D25C4">
              <w:rPr>
                <w:sz w:val="22"/>
                <w:lang w:val="id-ID"/>
              </w:rPr>
              <w:t xml:space="preserve">Baku MutuProgram </w:t>
            </w:r>
            <w:r w:rsidR="002A4F42" w:rsidRPr="005D25C4">
              <w:rPr>
                <w:sz w:val="22"/>
                <w:lang w:val="id-ID"/>
              </w:rPr>
              <w:t>Pendidikan</w:t>
            </w:r>
            <w:r w:rsidR="00D00328" w:rsidRPr="005D25C4">
              <w:rPr>
                <w:sz w:val="22"/>
              </w:rPr>
              <w:t xml:space="preserve">Dokter Spesialis </w:t>
            </w:r>
            <w:r w:rsidR="00495235" w:rsidRPr="005D25C4">
              <w:rPr>
                <w:sz w:val="22"/>
              </w:rPr>
              <w:t>Kedokteran Okupasi</w:t>
            </w:r>
            <w:r w:rsidRPr="005D25C4">
              <w:rPr>
                <w:sz w:val="22"/>
                <w:lang w:val="pl-PL"/>
              </w:rPr>
              <w:t>.....................</w:t>
            </w:r>
            <w:r w:rsidRPr="005D25C4">
              <w:rPr>
                <w:sz w:val="22"/>
                <w:lang w:val="id-ID"/>
              </w:rPr>
              <w:t>.</w:t>
            </w:r>
            <w:r w:rsidRPr="005D25C4">
              <w:rPr>
                <w:sz w:val="22"/>
              </w:rPr>
              <w:t>....................................................</w:t>
            </w:r>
            <w:r w:rsidR="00C21E54" w:rsidRPr="005D25C4">
              <w:rPr>
                <w:sz w:val="22"/>
                <w:lang w:val="id-ID"/>
              </w:rPr>
              <w:t>................</w:t>
            </w:r>
            <w:r w:rsidRPr="005D25C4">
              <w:rPr>
                <w:sz w:val="22"/>
                <w:lang w:val="id-ID"/>
              </w:rPr>
              <w:t>..</w:t>
            </w:r>
          </w:p>
          <w:p w:rsidR="00163DAE" w:rsidRPr="005D25C4" w:rsidRDefault="00163DAE" w:rsidP="00C21E54">
            <w:pPr>
              <w:spacing w:line="276" w:lineRule="auto"/>
              <w:rPr>
                <w:sz w:val="22"/>
                <w:lang w:val="id-ID"/>
              </w:rPr>
            </w:pPr>
            <w:r w:rsidRPr="005D25C4">
              <w:rPr>
                <w:sz w:val="22"/>
                <w:lang w:val="id-ID"/>
              </w:rPr>
              <w:t>Kompetensi Dokter Spesialis Kedokteran Okupasi ..............</w:t>
            </w:r>
            <w:r w:rsidR="00C21E54" w:rsidRPr="005D25C4">
              <w:rPr>
                <w:sz w:val="22"/>
                <w:lang w:val="id-ID"/>
              </w:rPr>
              <w:t>............</w:t>
            </w:r>
          </w:p>
        </w:tc>
        <w:tc>
          <w:tcPr>
            <w:tcW w:w="708" w:type="dxa"/>
          </w:tcPr>
          <w:p w:rsidR="00C21E54" w:rsidRPr="005D25C4" w:rsidRDefault="00C21E54" w:rsidP="00C21E54">
            <w:pPr>
              <w:spacing w:line="276" w:lineRule="auto"/>
              <w:jc w:val="center"/>
              <w:rPr>
                <w:sz w:val="22"/>
                <w:lang w:val="id-ID"/>
              </w:rPr>
            </w:pPr>
          </w:p>
          <w:p w:rsidR="00E63DA9" w:rsidRPr="005D25C4" w:rsidRDefault="00F117D9" w:rsidP="00C21E54">
            <w:pPr>
              <w:spacing w:line="276" w:lineRule="auto"/>
              <w:jc w:val="center"/>
              <w:rPr>
                <w:sz w:val="22"/>
                <w:lang w:val="id-ID"/>
              </w:rPr>
            </w:pPr>
            <w:r w:rsidRPr="005D25C4">
              <w:rPr>
                <w:sz w:val="22"/>
                <w:lang w:val="id-ID"/>
              </w:rPr>
              <w:t>22</w:t>
            </w:r>
          </w:p>
          <w:p w:rsidR="00163DAE" w:rsidRPr="005D25C4" w:rsidRDefault="00F117D9" w:rsidP="00C21E54">
            <w:pPr>
              <w:spacing w:line="276" w:lineRule="auto"/>
              <w:jc w:val="center"/>
              <w:rPr>
                <w:sz w:val="22"/>
                <w:lang w:val="id-ID"/>
              </w:rPr>
            </w:pPr>
            <w:r w:rsidRPr="005D25C4">
              <w:rPr>
                <w:sz w:val="22"/>
                <w:lang w:val="id-ID"/>
              </w:rPr>
              <w:t>28</w:t>
            </w:r>
          </w:p>
        </w:tc>
      </w:tr>
      <w:tr w:rsidR="00664649" w:rsidRPr="005D25C4" w:rsidTr="003B7BC8">
        <w:tc>
          <w:tcPr>
            <w:tcW w:w="1101" w:type="dxa"/>
          </w:tcPr>
          <w:p w:rsidR="0081437B" w:rsidRPr="005D25C4" w:rsidRDefault="00E63DA9" w:rsidP="00C21E54">
            <w:pPr>
              <w:spacing w:line="276" w:lineRule="auto"/>
              <w:rPr>
                <w:sz w:val="22"/>
                <w:lang w:val="fi-FI"/>
              </w:rPr>
            </w:pPr>
            <w:r w:rsidRPr="005D25C4">
              <w:rPr>
                <w:sz w:val="22"/>
                <w:lang w:val="fi-FI"/>
              </w:rPr>
              <w:t>BAB II</w:t>
            </w:r>
          </w:p>
        </w:tc>
        <w:tc>
          <w:tcPr>
            <w:tcW w:w="7371" w:type="dxa"/>
            <w:gridSpan w:val="2"/>
          </w:tcPr>
          <w:p w:rsidR="0081437B" w:rsidRPr="005D25C4" w:rsidRDefault="00E63DA9" w:rsidP="00C21E54">
            <w:pPr>
              <w:spacing w:line="276" w:lineRule="auto"/>
              <w:rPr>
                <w:sz w:val="22"/>
                <w:lang w:val="id-ID"/>
              </w:rPr>
            </w:pPr>
            <w:r w:rsidRPr="005D25C4">
              <w:rPr>
                <w:caps/>
                <w:sz w:val="22"/>
                <w:lang w:val="fi-FI"/>
              </w:rPr>
              <w:t>Karakteristik, Kualifikasi, dan Kurun Waktu Penyelesaian</w:t>
            </w:r>
            <w:r w:rsidR="002A4F42" w:rsidRPr="005D25C4">
              <w:rPr>
                <w:caps/>
                <w:sz w:val="22"/>
                <w:lang w:val="fi-FI"/>
              </w:rPr>
              <w:t>Pendidikan</w:t>
            </w:r>
            <w:r w:rsidRPr="005D25C4">
              <w:rPr>
                <w:caps/>
                <w:sz w:val="22"/>
                <w:lang w:val="fi-FI"/>
              </w:rPr>
              <w:t>..............................................................</w:t>
            </w:r>
            <w:r w:rsidRPr="005D25C4">
              <w:rPr>
                <w:caps/>
                <w:sz w:val="22"/>
                <w:lang w:val="id-ID"/>
              </w:rPr>
              <w:t>.</w:t>
            </w:r>
            <w:r w:rsidR="00C21E54" w:rsidRPr="005D25C4">
              <w:rPr>
                <w:caps/>
                <w:sz w:val="22"/>
                <w:lang w:val="id-ID"/>
              </w:rPr>
              <w:t>.</w:t>
            </w:r>
            <w:r w:rsidRPr="005D25C4">
              <w:rPr>
                <w:caps/>
                <w:sz w:val="22"/>
                <w:lang w:val="id-ID"/>
              </w:rPr>
              <w:t>.</w:t>
            </w:r>
          </w:p>
        </w:tc>
        <w:tc>
          <w:tcPr>
            <w:tcW w:w="708" w:type="dxa"/>
          </w:tcPr>
          <w:p w:rsidR="00C21E54" w:rsidRPr="005D25C4" w:rsidRDefault="00C21E54" w:rsidP="00C21E54">
            <w:pPr>
              <w:spacing w:line="276" w:lineRule="auto"/>
              <w:jc w:val="center"/>
              <w:rPr>
                <w:sz w:val="22"/>
                <w:lang w:val="id-ID"/>
              </w:rPr>
            </w:pPr>
          </w:p>
          <w:p w:rsidR="00E63DA9" w:rsidRPr="005D25C4" w:rsidRDefault="00F117D9" w:rsidP="00C21E54">
            <w:pPr>
              <w:spacing w:line="276" w:lineRule="auto"/>
              <w:jc w:val="center"/>
              <w:rPr>
                <w:sz w:val="22"/>
                <w:lang w:val="id-ID"/>
              </w:rPr>
            </w:pPr>
            <w:r w:rsidRPr="005D25C4">
              <w:rPr>
                <w:sz w:val="22"/>
                <w:lang w:val="id-ID"/>
              </w:rPr>
              <w:t>33</w:t>
            </w:r>
          </w:p>
        </w:tc>
      </w:tr>
      <w:tr w:rsidR="00664649" w:rsidRPr="005D25C4" w:rsidTr="003B7BC8">
        <w:tc>
          <w:tcPr>
            <w:tcW w:w="1101" w:type="dxa"/>
          </w:tcPr>
          <w:p w:rsidR="0081437B" w:rsidRPr="005D25C4" w:rsidRDefault="00E63DA9" w:rsidP="00C21E54">
            <w:pPr>
              <w:spacing w:line="276" w:lineRule="auto"/>
              <w:rPr>
                <w:caps/>
                <w:sz w:val="22"/>
                <w:lang w:val="fi-FI"/>
              </w:rPr>
            </w:pPr>
            <w:r w:rsidRPr="005D25C4">
              <w:rPr>
                <w:sz w:val="22"/>
                <w:lang w:val="fi-FI"/>
              </w:rPr>
              <w:t>BAB III</w:t>
            </w:r>
          </w:p>
        </w:tc>
        <w:tc>
          <w:tcPr>
            <w:tcW w:w="7371" w:type="dxa"/>
            <w:gridSpan w:val="2"/>
          </w:tcPr>
          <w:p w:rsidR="0081437B" w:rsidRPr="005D25C4" w:rsidRDefault="00E63DA9" w:rsidP="00C21E54">
            <w:pPr>
              <w:spacing w:line="276" w:lineRule="auto"/>
              <w:rPr>
                <w:caps/>
                <w:sz w:val="22"/>
                <w:szCs w:val="22"/>
                <w:lang w:val="id-ID"/>
              </w:rPr>
            </w:pPr>
            <w:r w:rsidRPr="005D25C4">
              <w:rPr>
                <w:caps/>
                <w:sz w:val="22"/>
                <w:lang w:val="nl-NL"/>
              </w:rPr>
              <w:t xml:space="preserve">TUJUAN DAN MANFAAT AKREDITASI PROGRAM </w:t>
            </w:r>
            <w:r w:rsidR="002A4F42" w:rsidRPr="005D25C4">
              <w:rPr>
                <w:caps/>
                <w:sz w:val="22"/>
                <w:lang w:val="nl-NL"/>
              </w:rPr>
              <w:t>PENDIDIKAN</w:t>
            </w:r>
            <w:r w:rsidRPr="005D25C4">
              <w:rPr>
                <w:caps/>
                <w:sz w:val="22"/>
                <w:lang w:val="id-ID"/>
              </w:rPr>
              <w:t>.</w:t>
            </w:r>
            <w:r w:rsidRPr="005D25C4">
              <w:rPr>
                <w:caps/>
                <w:sz w:val="22"/>
                <w:lang w:val="nl-NL"/>
              </w:rPr>
              <w:t>.......</w:t>
            </w:r>
            <w:r w:rsidR="00C21E54" w:rsidRPr="005D25C4">
              <w:rPr>
                <w:caps/>
                <w:sz w:val="22"/>
                <w:lang w:val="id-ID"/>
              </w:rPr>
              <w:t>..</w:t>
            </w:r>
          </w:p>
        </w:tc>
        <w:tc>
          <w:tcPr>
            <w:tcW w:w="708" w:type="dxa"/>
          </w:tcPr>
          <w:p w:rsidR="00E63DA9" w:rsidRPr="005D25C4" w:rsidRDefault="00F117D9" w:rsidP="00C21E54">
            <w:pPr>
              <w:spacing w:line="276" w:lineRule="auto"/>
              <w:jc w:val="center"/>
              <w:rPr>
                <w:sz w:val="22"/>
                <w:szCs w:val="22"/>
                <w:lang w:val="id-ID"/>
              </w:rPr>
            </w:pPr>
            <w:r w:rsidRPr="005D25C4">
              <w:rPr>
                <w:sz w:val="22"/>
                <w:szCs w:val="22"/>
                <w:lang w:val="id-ID"/>
              </w:rPr>
              <w:t>36</w:t>
            </w:r>
          </w:p>
        </w:tc>
      </w:tr>
      <w:tr w:rsidR="00664649" w:rsidRPr="005D25C4" w:rsidTr="003B7BC8">
        <w:tc>
          <w:tcPr>
            <w:tcW w:w="1101" w:type="dxa"/>
          </w:tcPr>
          <w:p w:rsidR="0081437B" w:rsidRPr="005D25C4" w:rsidRDefault="00E63DA9" w:rsidP="00C21E54">
            <w:pPr>
              <w:spacing w:line="276" w:lineRule="auto"/>
              <w:rPr>
                <w:sz w:val="22"/>
                <w:szCs w:val="22"/>
                <w:lang w:val="fi-FI"/>
              </w:rPr>
            </w:pPr>
            <w:r w:rsidRPr="005D25C4">
              <w:rPr>
                <w:sz w:val="22"/>
                <w:lang w:val="fi-FI"/>
              </w:rPr>
              <w:t xml:space="preserve">BAB IV </w:t>
            </w:r>
          </w:p>
        </w:tc>
        <w:tc>
          <w:tcPr>
            <w:tcW w:w="7371" w:type="dxa"/>
            <w:gridSpan w:val="2"/>
          </w:tcPr>
          <w:p w:rsidR="0081437B" w:rsidRPr="005D25C4" w:rsidRDefault="00E63DA9" w:rsidP="00C21E54">
            <w:pPr>
              <w:spacing w:line="276" w:lineRule="auto"/>
              <w:rPr>
                <w:sz w:val="22"/>
                <w:szCs w:val="22"/>
                <w:lang w:val="id-ID"/>
              </w:rPr>
            </w:pPr>
            <w:r w:rsidRPr="005D25C4">
              <w:rPr>
                <w:sz w:val="22"/>
                <w:lang w:val="fi-FI"/>
              </w:rPr>
              <w:t xml:space="preserve">ASPEK PELAKSANAAN AKREDITASI PROGRAM </w:t>
            </w:r>
            <w:r w:rsidR="002A4F42" w:rsidRPr="005D25C4">
              <w:rPr>
                <w:sz w:val="22"/>
                <w:lang w:val="fi-FI"/>
              </w:rPr>
              <w:t>PENDIDIKAN</w:t>
            </w:r>
          </w:p>
        </w:tc>
        <w:tc>
          <w:tcPr>
            <w:tcW w:w="708" w:type="dxa"/>
          </w:tcPr>
          <w:p w:rsidR="00E63DA9" w:rsidRPr="005D25C4" w:rsidRDefault="00E63DA9" w:rsidP="00C21E54">
            <w:pPr>
              <w:spacing w:line="276" w:lineRule="auto"/>
              <w:jc w:val="center"/>
              <w:rPr>
                <w:sz w:val="22"/>
                <w:szCs w:val="22"/>
                <w:lang w:val="id-ID"/>
              </w:rPr>
            </w:pP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sz w:val="22"/>
                <w:lang w:val="fi-FI"/>
              </w:rPr>
            </w:pPr>
            <w:r w:rsidRPr="005D25C4">
              <w:rPr>
                <w:noProof/>
                <w:sz w:val="22"/>
              </w:rPr>
              <w:t>4.1.</w:t>
            </w:r>
          </w:p>
        </w:tc>
        <w:tc>
          <w:tcPr>
            <w:tcW w:w="6754" w:type="dxa"/>
          </w:tcPr>
          <w:p w:rsidR="0081437B" w:rsidRPr="005D25C4" w:rsidRDefault="00E63DA9" w:rsidP="00C21E54">
            <w:pPr>
              <w:spacing w:line="276" w:lineRule="auto"/>
              <w:rPr>
                <w:sz w:val="22"/>
                <w:lang w:val="id-ID"/>
              </w:rPr>
            </w:pPr>
            <w:r w:rsidRPr="005D25C4">
              <w:rPr>
                <w:sz w:val="22"/>
                <w:lang w:val="sv-SE"/>
              </w:rPr>
              <w:t xml:space="preserve">Standar  Akreditasi Program </w:t>
            </w:r>
            <w:r w:rsidR="002A4F42" w:rsidRPr="005D25C4">
              <w:rPr>
                <w:sz w:val="22"/>
                <w:lang w:val="sv-SE"/>
              </w:rPr>
              <w:t>Pendidikan</w:t>
            </w:r>
            <w:r w:rsidRPr="005D25C4">
              <w:rPr>
                <w:noProof/>
                <w:sz w:val="22"/>
                <w:lang w:val="sv-SE"/>
              </w:rPr>
              <w:t>..........</w:t>
            </w:r>
            <w:r w:rsidRPr="005D25C4">
              <w:rPr>
                <w:noProof/>
                <w:sz w:val="22"/>
                <w:lang w:val="id-ID"/>
              </w:rPr>
              <w:t>.</w:t>
            </w:r>
            <w:r w:rsidRPr="005D25C4">
              <w:rPr>
                <w:noProof/>
                <w:sz w:val="22"/>
                <w:lang w:val="sv-SE"/>
              </w:rPr>
              <w:t>..</w:t>
            </w:r>
            <w:r w:rsidR="00C21E54" w:rsidRPr="005D25C4">
              <w:rPr>
                <w:noProof/>
                <w:sz w:val="22"/>
                <w:lang w:val="id-ID"/>
              </w:rPr>
              <w:t>.............................</w:t>
            </w:r>
          </w:p>
        </w:tc>
        <w:tc>
          <w:tcPr>
            <w:tcW w:w="708" w:type="dxa"/>
          </w:tcPr>
          <w:p w:rsidR="00E63DA9" w:rsidRPr="005D25C4" w:rsidRDefault="00F117D9" w:rsidP="00C21E54">
            <w:pPr>
              <w:spacing w:line="276" w:lineRule="auto"/>
              <w:jc w:val="center"/>
              <w:rPr>
                <w:sz w:val="22"/>
                <w:lang w:val="id-ID"/>
              </w:rPr>
            </w:pPr>
            <w:r w:rsidRPr="005D25C4">
              <w:rPr>
                <w:sz w:val="22"/>
                <w:lang w:val="id-ID"/>
              </w:rPr>
              <w:t>37</w:t>
            </w: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noProof/>
                <w:sz w:val="22"/>
              </w:rPr>
            </w:pPr>
            <w:r w:rsidRPr="005D25C4">
              <w:rPr>
                <w:noProof/>
                <w:sz w:val="22"/>
              </w:rPr>
              <w:t>4.2.</w:t>
            </w:r>
          </w:p>
        </w:tc>
        <w:tc>
          <w:tcPr>
            <w:tcW w:w="6754" w:type="dxa"/>
          </w:tcPr>
          <w:p w:rsidR="0081437B" w:rsidRPr="005D25C4" w:rsidRDefault="00E63DA9" w:rsidP="00C21E54">
            <w:pPr>
              <w:spacing w:line="276" w:lineRule="auto"/>
              <w:rPr>
                <w:sz w:val="22"/>
                <w:lang w:val="id-ID"/>
              </w:rPr>
            </w:pPr>
            <w:r w:rsidRPr="005D25C4">
              <w:rPr>
                <w:sz w:val="22"/>
              </w:rPr>
              <w:t xml:space="preserve">Prosedur  Akreditasi Program </w:t>
            </w:r>
            <w:r w:rsidR="002A4F42" w:rsidRPr="005D25C4">
              <w:rPr>
                <w:sz w:val="22"/>
              </w:rPr>
              <w:t>Pendidikan</w:t>
            </w:r>
            <w:r w:rsidRPr="005D25C4">
              <w:rPr>
                <w:sz w:val="22"/>
              </w:rPr>
              <w:t>………</w:t>
            </w:r>
            <w:r w:rsidRPr="005D25C4">
              <w:rPr>
                <w:sz w:val="22"/>
                <w:lang w:val="id-ID"/>
              </w:rPr>
              <w:t>..............................</w:t>
            </w:r>
          </w:p>
        </w:tc>
        <w:tc>
          <w:tcPr>
            <w:tcW w:w="708" w:type="dxa"/>
          </w:tcPr>
          <w:p w:rsidR="00E63DA9" w:rsidRPr="005D25C4" w:rsidRDefault="00E63DA9" w:rsidP="00C21E54">
            <w:pPr>
              <w:spacing w:line="276" w:lineRule="auto"/>
              <w:jc w:val="center"/>
              <w:rPr>
                <w:sz w:val="22"/>
                <w:lang w:val="id-ID"/>
              </w:rPr>
            </w:pPr>
          </w:p>
        </w:tc>
      </w:tr>
      <w:tr w:rsidR="00664649" w:rsidRPr="005D25C4" w:rsidTr="003B7BC8">
        <w:tc>
          <w:tcPr>
            <w:tcW w:w="1101" w:type="dxa"/>
          </w:tcPr>
          <w:p w:rsidR="0081437B" w:rsidRPr="005D25C4" w:rsidRDefault="0081437B" w:rsidP="00C21E54">
            <w:pPr>
              <w:spacing w:line="276" w:lineRule="auto"/>
              <w:rPr>
                <w:sz w:val="22"/>
              </w:rPr>
            </w:pPr>
          </w:p>
        </w:tc>
        <w:tc>
          <w:tcPr>
            <w:tcW w:w="617" w:type="dxa"/>
          </w:tcPr>
          <w:p w:rsidR="0081437B" w:rsidRPr="005D25C4" w:rsidRDefault="00E63DA9" w:rsidP="00C21E54">
            <w:pPr>
              <w:spacing w:line="276" w:lineRule="auto"/>
              <w:rPr>
                <w:noProof/>
                <w:sz w:val="22"/>
              </w:rPr>
            </w:pPr>
            <w:r w:rsidRPr="005D25C4">
              <w:rPr>
                <w:noProof/>
                <w:sz w:val="22"/>
              </w:rPr>
              <w:t>4.3.</w:t>
            </w:r>
          </w:p>
        </w:tc>
        <w:tc>
          <w:tcPr>
            <w:tcW w:w="6754" w:type="dxa"/>
          </w:tcPr>
          <w:p w:rsidR="0081437B" w:rsidRPr="005D25C4" w:rsidRDefault="00E63DA9" w:rsidP="00C21E54">
            <w:pPr>
              <w:spacing w:line="276" w:lineRule="auto"/>
              <w:rPr>
                <w:sz w:val="22"/>
                <w:lang w:val="id-ID"/>
              </w:rPr>
            </w:pPr>
            <w:r w:rsidRPr="005D25C4">
              <w:rPr>
                <w:sz w:val="22"/>
              </w:rPr>
              <w:t xml:space="preserve">Instrumen Akreditasi Program </w:t>
            </w:r>
            <w:r w:rsidR="002A4F42" w:rsidRPr="005D25C4">
              <w:rPr>
                <w:sz w:val="22"/>
              </w:rPr>
              <w:t>Pendidikan</w:t>
            </w:r>
            <w:r w:rsidRPr="005D25C4">
              <w:rPr>
                <w:sz w:val="22"/>
              </w:rPr>
              <w:t xml:space="preserve"> …….</w:t>
            </w:r>
            <w:r w:rsidR="00C21E54" w:rsidRPr="005D25C4">
              <w:rPr>
                <w:sz w:val="22"/>
                <w:lang w:val="id-ID"/>
              </w:rPr>
              <w:t>...............................</w:t>
            </w:r>
          </w:p>
        </w:tc>
        <w:tc>
          <w:tcPr>
            <w:tcW w:w="708" w:type="dxa"/>
          </w:tcPr>
          <w:p w:rsidR="00E63DA9" w:rsidRPr="005D25C4" w:rsidRDefault="00E63DA9" w:rsidP="00C21E54">
            <w:pPr>
              <w:spacing w:line="276" w:lineRule="auto"/>
              <w:jc w:val="center"/>
              <w:rPr>
                <w:sz w:val="22"/>
                <w:lang w:val="id-ID"/>
              </w:rPr>
            </w:pPr>
          </w:p>
        </w:tc>
      </w:tr>
      <w:tr w:rsidR="00664649" w:rsidRPr="005D25C4" w:rsidTr="003B7BC8">
        <w:tc>
          <w:tcPr>
            <w:tcW w:w="1101" w:type="dxa"/>
          </w:tcPr>
          <w:p w:rsidR="0081437B" w:rsidRPr="005D25C4" w:rsidRDefault="0081437B" w:rsidP="00C21E54">
            <w:pPr>
              <w:spacing w:line="276" w:lineRule="auto"/>
              <w:rPr>
                <w:sz w:val="22"/>
                <w:lang w:val="fi-FI"/>
              </w:rPr>
            </w:pPr>
          </w:p>
        </w:tc>
        <w:tc>
          <w:tcPr>
            <w:tcW w:w="617" w:type="dxa"/>
          </w:tcPr>
          <w:p w:rsidR="0081437B" w:rsidRPr="005D25C4" w:rsidRDefault="00E63DA9" w:rsidP="00C21E54">
            <w:pPr>
              <w:spacing w:line="276" w:lineRule="auto"/>
              <w:rPr>
                <w:noProof/>
                <w:sz w:val="22"/>
              </w:rPr>
            </w:pPr>
            <w:r w:rsidRPr="005D25C4">
              <w:rPr>
                <w:noProof/>
                <w:sz w:val="22"/>
              </w:rPr>
              <w:t>4.4.</w:t>
            </w:r>
          </w:p>
        </w:tc>
        <w:tc>
          <w:tcPr>
            <w:tcW w:w="6754" w:type="dxa"/>
          </w:tcPr>
          <w:p w:rsidR="0081437B" w:rsidRPr="005D25C4" w:rsidRDefault="00E63DA9" w:rsidP="00C21E54">
            <w:pPr>
              <w:spacing w:line="276" w:lineRule="auto"/>
              <w:rPr>
                <w:sz w:val="22"/>
                <w:lang w:val="id-ID"/>
              </w:rPr>
            </w:pPr>
            <w:r w:rsidRPr="005D25C4">
              <w:rPr>
                <w:sz w:val="22"/>
              </w:rPr>
              <w:t xml:space="preserve">Kode Etik Akreditasi Program </w:t>
            </w:r>
            <w:r w:rsidR="002A4F42" w:rsidRPr="005D25C4">
              <w:rPr>
                <w:sz w:val="22"/>
              </w:rPr>
              <w:t>Pendidikan</w:t>
            </w:r>
            <w:r w:rsidRPr="005D25C4">
              <w:rPr>
                <w:sz w:val="22"/>
              </w:rPr>
              <w:t xml:space="preserve"> ……..</w:t>
            </w:r>
            <w:r w:rsidR="00C21E54" w:rsidRPr="005D25C4">
              <w:rPr>
                <w:sz w:val="22"/>
                <w:lang w:val="id-ID"/>
              </w:rPr>
              <w:t>..............................</w:t>
            </w:r>
          </w:p>
        </w:tc>
        <w:tc>
          <w:tcPr>
            <w:tcW w:w="708" w:type="dxa"/>
          </w:tcPr>
          <w:p w:rsidR="00E63DA9" w:rsidRPr="005D25C4" w:rsidRDefault="00E63DA9" w:rsidP="00C21E54">
            <w:pPr>
              <w:spacing w:line="276" w:lineRule="auto"/>
              <w:jc w:val="center"/>
              <w:rPr>
                <w:sz w:val="22"/>
                <w:lang w:val="id-ID"/>
              </w:rPr>
            </w:pPr>
          </w:p>
        </w:tc>
      </w:tr>
      <w:tr w:rsidR="00664649" w:rsidRPr="005D25C4" w:rsidTr="003B7BC8">
        <w:tc>
          <w:tcPr>
            <w:tcW w:w="8472" w:type="dxa"/>
            <w:gridSpan w:val="3"/>
          </w:tcPr>
          <w:p w:rsidR="0081437B" w:rsidRPr="005D25C4" w:rsidRDefault="00E63DA9" w:rsidP="00C21E54">
            <w:pPr>
              <w:spacing w:line="276" w:lineRule="auto"/>
              <w:rPr>
                <w:sz w:val="22"/>
                <w:lang w:val="id-ID"/>
              </w:rPr>
            </w:pPr>
            <w:r w:rsidRPr="005D25C4">
              <w:rPr>
                <w:sz w:val="22"/>
                <w:lang w:val="fi-FI"/>
              </w:rPr>
              <w:t>DAFTAR ISTILAH DAN SINGKATAN .........................</w:t>
            </w:r>
            <w:r w:rsidRPr="005D25C4">
              <w:rPr>
                <w:sz w:val="22"/>
                <w:lang w:val="id-ID"/>
              </w:rPr>
              <w:t>.....</w:t>
            </w:r>
            <w:r w:rsidRPr="005D25C4">
              <w:rPr>
                <w:sz w:val="22"/>
                <w:lang w:val="fi-FI"/>
              </w:rPr>
              <w:t>................................</w:t>
            </w:r>
            <w:r w:rsidRPr="005D25C4">
              <w:rPr>
                <w:sz w:val="22"/>
                <w:lang w:val="id-ID"/>
              </w:rPr>
              <w:t>.</w:t>
            </w:r>
            <w:r w:rsidR="00C21E54" w:rsidRPr="005D25C4">
              <w:rPr>
                <w:sz w:val="22"/>
                <w:lang w:val="id-ID"/>
              </w:rPr>
              <w:t>...........</w:t>
            </w:r>
          </w:p>
        </w:tc>
        <w:tc>
          <w:tcPr>
            <w:tcW w:w="708" w:type="dxa"/>
          </w:tcPr>
          <w:p w:rsidR="00E63DA9" w:rsidRPr="005D25C4" w:rsidRDefault="00F117D9" w:rsidP="00C21E54">
            <w:pPr>
              <w:spacing w:line="276" w:lineRule="auto"/>
              <w:jc w:val="center"/>
              <w:rPr>
                <w:sz w:val="22"/>
                <w:lang w:val="id-ID"/>
              </w:rPr>
            </w:pPr>
            <w:r w:rsidRPr="005D25C4">
              <w:rPr>
                <w:sz w:val="22"/>
                <w:lang w:val="id-ID"/>
              </w:rPr>
              <w:t>55</w:t>
            </w:r>
          </w:p>
        </w:tc>
      </w:tr>
      <w:tr w:rsidR="00664649" w:rsidRPr="005D25C4" w:rsidTr="003B7BC8">
        <w:tc>
          <w:tcPr>
            <w:tcW w:w="8472" w:type="dxa"/>
            <w:gridSpan w:val="3"/>
          </w:tcPr>
          <w:p w:rsidR="0081437B" w:rsidRPr="005D25C4" w:rsidRDefault="00E63DA9" w:rsidP="00C21E54">
            <w:pPr>
              <w:spacing w:line="276" w:lineRule="auto"/>
              <w:rPr>
                <w:sz w:val="22"/>
                <w:lang w:val="id-ID"/>
              </w:rPr>
            </w:pPr>
            <w:r w:rsidRPr="005D25C4">
              <w:rPr>
                <w:sz w:val="22"/>
                <w:lang w:val="fi-FI"/>
              </w:rPr>
              <w:t>DAFTAR RUJUKAN ..........................................................................................</w:t>
            </w:r>
            <w:r w:rsidR="00C21E54" w:rsidRPr="005D25C4">
              <w:rPr>
                <w:sz w:val="22"/>
                <w:lang w:val="id-ID"/>
              </w:rPr>
              <w:t>...........</w:t>
            </w:r>
          </w:p>
        </w:tc>
        <w:tc>
          <w:tcPr>
            <w:tcW w:w="708" w:type="dxa"/>
          </w:tcPr>
          <w:p w:rsidR="00E63DA9" w:rsidRPr="005D25C4" w:rsidRDefault="00F117D9" w:rsidP="00C21E54">
            <w:pPr>
              <w:spacing w:line="276" w:lineRule="auto"/>
              <w:jc w:val="center"/>
              <w:rPr>
                <w:sz w:val="22"/>
                <w:lang w:val="id-ID"/>
              </w:rPr>
            </w:pPr>
            <w:r w:rsidRPr="005D25C4">
              <w:rPr>
                <w:sz w:val="22"/>
                <w:lang w:val="id-ID"/>
              </w:rPr>
              <w:t>57</w:t>
            </w:r>
          </w:p>
        </w:tc>
      </w:tr>
    </w:tbl>
    <w:p w:rsidR="0081437B" w:rsidRPr="005D25C4" w:rsidRDefault="0081437B">
      <w:pPr>
        <w:rPr>
          <w:lang w:val="fi-FI"/>
        </w:rPr>
      </w:pPr>
    </w:p>
    <w:p w:rsidR="0081437B" w:rsidRPr="005D25C4" w:rsidRDefault="0081437B">
      <w:pPr>
        <w:rPr>
          <w:lang w:val="fi-FI"/>
        </w:rPr>
      </w:pPr>
    </w:p>
    <w:p w:rsidR="0081437B" w:rsidRPr="005D25C4" w:rsidRDefault="00E63DA9" w:rsidP="00612790">
      <w:pPr>
        <w:ind w:left="-720" w:firstLine="720"/>
        <w:sectPr w:rsidR="0081437B" w:rsidRPr="005D25C4" w:rsidSect="0079566D">
          <w:footerReference w:type="default" r:id="rId10"/>
          <w:pgSz w:w="11909" w:h="16834" w:code="9"/>
          <w:pgMar w:top="1701" w:right="1134" w:bottom="1134" w:left="1701" w:header="1225" w:footer="1043" w:gutter="0"/>
          <w:pgNumType w:fmt="lowerRoman" w:start="1"/>
          <w:cols w:space="720"/>
          <w:titlePg/>
          <w:docGrid w:linePitch="360"/>
        </w:sectPr>
      </w:pPr>
      <w:r w:rsidRPr="005D25C4">
        <w:rPr>
          <w:lang w:val="fi-FI"/>
        </w:rPr>
        <w:tab/>
      </w:r>
      <w:r w:rsidRPr="005D25C4">
        <w:rPr>
          <w:lang w:val="fi-FI"/>
        </w:rPr>
        <w:tab/>
      </w:r>
      <w:r w:rsidRPr="005D25C4">
        <w:rPr>
          <w:lang w:val="fi-FI"/>
        </w:rPr>
        <w:tab/>
      </w:r>
      <w:r w:rsidRPr="005D25C4">
        <w:rPr>
          <w:lang w:val="fi-FI"/>
        </w:rPr>
        <w:tab/>
      </w:r>
      <w:r w:rsidRPr="005D25C4">
        <w:rPr>
          <w:lang w:val="fi-FI"/>
        </w:rPr>
        <w:tab/>
      </w:r>
      <w:r w:rsidRPr="005D25C4">
        <w:rPr>
          <w:lang w:val="fi-FI"/>
        </w:rPr>
        <w:tab/>
      </w:r>
      <w:r w:rsidRPr="005D25C4">
        <w:rPr>
          <w:lang w:val="fi-FI"/>
        </w:rPr>
        <w:tab/>
      </w:r>
      <w:r w:rsidRPr="005D25C4">
        <w:rPr>
          <w:lang w:val="fi-FI"/>
        </w:rPr>
        <w:tab/>
      </w:r>
      <w:r w:rsidRPr="005D25C4">
        <w:rPr>
          <w:lang w:val="fi-FI"/>
        </w:rPr>
        <w:tab/>
      </w:r>
      <w:r w:rsidRPr="005D25C4">
        <w:rPr>
          <w:lang w:val="fi-FI"/>
        </w:rPr>
        <w:tab/>
      </w:r>
    </w:p>
    <w:p w:rsidR="00293983" w:rsidRPr="005D25C4" w:rsidRDefault="00FD5310" w:rsidP="00CA47CA">
      <w:pPr>
        <w:pStyle w:val="Heading1"/>
        <w:rPr>
          <w:bCs w:val="0"/>
          <w:sz w:val="24"/>
          <w:szCs w:val="24"/>
        </w:rPr>
      </w:pPr>
      <w:bookmarkStart w:id="3" w:name="_Toc222646025"/>
      <w:r w:rsidRPr="005D25C4">
        <w:rPr>
          <w:bCs w:val="0"/>
          <w:sz w:val="24"/>
          <w:szCs w:val="24"/>
        </w:rPr>
        <w:lastRenderedPageBreak/>
        <w:t>BAB I</w:t>
      </w:r>
    </w:p>
    <w:p w:rsidR="0081437B" w:rsidRPr="005D25C4" w:rsidRDefault="00FD5310" w:rsidP="00CA47CA">
      <w:pPr>
        <w:pStyle w:val="Heading1"/>
        <w:rPr>
          <w:sz w:val="24"/>
          <w:szCs w:val="24"/>
        </w:rPr>
      </w:pPr>
      <w:r w:rsidRPr="005D25C4">
        <w:rPr>
          <w:sz w:val="24"/>
          <w:szCs w:val="24"/>
        </w:rPr>
        <w:t>LATAR BELAKANG</w:t>
      </w:r>
      <w:bookmarkEnd w:id="3"/>
    </w:p>
    <w:p w:rsidR="0081437B" w:rsidRPr="005D25C4" w:rsidRDefault="0081437B" w:rsidP="00CA47CA">
      <w:pPr>
        <w:pStyle w:val="ListParagraph"/>
        <w:ind w:left="360"/>
        <w:rPr>
          <w:b/>
        </w:rPr>
      </w:pPr>
    </w:p>
    <w:p w:rsidR="00E63DA9" w:rsidRPr="005D25C4" w:rsidRDefault="00E63DA9" w:rsidP="00C42B67">
      <w:pPr>
        <w:pStyle w:val="ListParagraph"/>
        <w:numPr>
          <w:ilvl w:val="1"/>
          <w:numId w:val="12"/>
        </w:numPr>
        <w:rPr>
          <w:rFonts w:cs="Arial"/>
          <w:b/>
          <w:sz w:val="22"/>
          <w:szCs w:val="22"/>
          <w:lang w:val="id-ID"/>
        </w:rPr>
      </w:pPr>
      <w:r w:rsidRPr="005D25C4">
        <w:rPr>
          <w:rFonts w:cs="Arial"/>
          <w:b/>
          <w:sz w:val="22"/>
          <w:szCs w:val="22"/>
          <w:lang w:val="id-ID"/>
        </w:rPr>
        <w:t xml:space="preserve">Sejarah </w:t>
      </w:r>
      <w:r w:rsidRPr="005D25C4">
        <w:rPr>
          <w:rFonts w:cs="Arial"/>
          <w:b/>
          <w:sz w:val="22"/>
          <w:szCs w:val="22"/>
          <w:lang w:val="sv-SE"/>
        </w:rPr>
        <w:t xml:space="preserve">Singkat </w:t>
      </w:r>
      <w:r w:rsidRPr="005D25C4">
        <w:rPr>
          <w:rFonts w:cs="Arial"/>
          <w:b/>
          <w:sz w:val="22"/>
          <w:szCs w:val="22"/>
          <w:lang w:val="id-ID"/>
        </w:rPr>
        <w:t xml:space="preserve">Pendidikan </w:t>
      </w:r>
      <w:r w:rsidR="00D00328" w:rsidRPr="005D25C4">
        <w:rPr>
          <w:rFonts w:cs="Arial"/>
          <w:b/>
          <w:sz w:val="22"/>
          <w:szCs w:val="22"/>
          <w:lang w:val="id-ID"/>
        </w:rPr>
        <w:t xml:space="preserve">Dokter Spesialis </w:t>
      </w:r>
      <w:r w:rsidR="00495235" w:rsidRPr="005D25C4">
        <w:rPr>
          <w:rFonts w:cs="Arial"/>
          <w:b/>
          <w:sz w:val="22"/>
          <w:szCs w:val="22"/>
          <w:lang w:val="id-ID"/>
        </w:rPr>
        <w:t>Kedokteran Okupasi</w:t>
      </w:r>
      <w:r w:rsidRPr="005D25C4">
        <w:rPr>
          <w:rFonts w:cs="Arial"/>
          <w:b/>
          <w:sz w:val="22"/>
          <w:szCs w:val="22"/>
          <w:lang w:val="id-ID"/>
        </w:rPr>
        <w:t xml:space="preserve"> di Indonesia</w:t>
      </w:r>
    </w:p>
    <w:p w:rsidR="00365544" w:rsidRPr="005D25C4" w:rsidRDefault="00365544" w:rsidP="003B7BC8">
      <w:pPr>
        <w:ind w:left="360"/>
        <w:rPr>
          <w:b/>
          <w:sz w:val="22"/>
          <w:szCs w:val="22"/>
          <w:lang w:val="id-ID"/>
        </w:rPr>
      </w:pPr>
    </w:p>
    <w:p w:rsidR="00365544" w:rsidRPr="005D25C4" w:rsidRDefault="00092265" w:rsidP="00CA47CA">
      <w:pPr>
        <w:ind w:left="792"/>
        <w:rPr>
          <w:sz w:val="22"/>
          <w:szCs w:val="22"/>
          <w:lang w:val="id-ID"/>
        </w:rPr>
      </w:pPr>
      <w:r w:rsidRPr="005D25C4">
        <w:rPr>
          <w:sz w:val="22"/>
          <w:szCs w:val="22"/>
          <w:lang w:val="id-ID"/>
        </w:rPr>
        <w:t xml:space="preserve">Pada 5 November 1997, berdasarkan hasil rapat di </w:t>
      </w:r>
      <w:r w:rsidRPr="005D25C4">
        <w:rPr>
          <w:i/>
          <w:sz w:val="22"/>
          <w:szCs w:val="22"/>
          <w:lang w:val="id-ID"/>
        </w:rPr>
        <w:t>Consorsium Health Science</w:t>
      </w:r>
      <w:r w:rsidRPr="005D25C4">
        <w:rPr>
          <w:sz w:val="22"/>
          <w:szCs w:val="22"/>
          <w:lang w:val="id-ID"/>
        </w:rPr>
        <w:t xml:space="preserve"> (CHS) yang  dihadiri oleh Pokja Kedokteran Okupasi, Pokja Kedokteran Kelautan, Pokja Kedokteran Penerbangan, Pokja Kedokteran Keluarga, Departemen Kesehatan RI, Matfajas Hankam dan Pengurus Besar  Ikatan Dokter Indone</w:t>
      </w:r>
      <w:r w:rsidR="00CA47CA" w:rsidRPr="005D25C4">
        <w:rPr>
          <w:sz w:val="22"/>
          <w:szCs w:val="22"/>
          <w:lang w:val="id-ID"/>
        </w:rPr>
        <w:t>sia (PB IDI) menyepakati perlu</w:t>
      </w:r>
      <w:r w:rsidRPr="005D25C4">
        <w:rPr>
          <w:sz w:val="22"/>
          <w:szCs w:val="22"/>
          <w:lang w:val="id-ID"/>
        </w:rPr>
        <w:t>nya peningkatan Pendidikan Lanjut dalam bidang Ilmu Kedokteran Komunitas. Pendidikan lanjut tesebut dalam bentuk: Spesialis untuk Program studi Kedokteran Okupasi, Kedokteran Penerbangan dan Kedokteran Kelautan. Kemudian dalam pelaksanaan pendidikan tersebut perlu melibatkan institusi terkait, seperti Departemen Ke</w:t>
      </w:r>
      <w:r w:rsidR="009B2D2F" w:rsidRPr="005D25C4">
        <w:rPr>
          <w:sz w:val="22"/>
          <w:szCs w:val="22"/>
          <w:lang w:val="id-ID"/>
        </w:rPr>
        <w:t>sehatan, D</w:t>
      </w:r>
      <w:r w:rsidRPr="005D25C4">
        <w:rPr>
          <w:sz w:val="22"/>
          <w:szCs w:val="22"/>
          <w:lang w:val="id-ID"/>
        </w:rPr>
        <w:t>epartemen Tenaga Kerja dan Transmigrasi, Departemen Pertahanan dan Keamanan, termasuk TNI Angkatan Udara,</w:t>
      </w:r>
      <w:r w:rsidR="00606964" w:rsidRPr="005D25C4">
        <w:rPr>
          <w:sz w:val="22"/>
          <w:szCs w:val="22"/>
          <w:lang w:val="id-ID"/>
        </w:rPr>
        <w:t xml:space="preserve"> dan</w:t>
      </w:r>
      <w:r w:rsidRPr="005D25C4">
        <w:rPr>
          <w:sz w:val="22"/>
          <w:szCs w:val="22"/>
          <w:lang w:val="id-ID"/>
        </w:rPr>
        <w:t xml:space="preserve"> TNI Angkatan Laut</w:t>
      </w:r>
      <w:r w:rsidR="00365544" w:rsidRPr="005D25C4">
        <w:rPr>
          <w:sz w:val="22"/>
          <w:szCs w:val="22"/>
          <w:lang w:val="id-ID"/>
        </w:rPr>
        <w:t>.</w:t>
      </w:r>
    </w:p>
    <w:p w:rsidR="00365544" w:rsidRPr="005D25C4" w:rsidRDefault="00365544" w:rsidP="00CA47CA">
      <w:pPr>
        <w:ind w:left="426"/>
        <w:rPr>
          <w:sz w:val="22"/>
          <w:szCs w:val="22"/>
          <w:lang w:val="id-ID"/>
        </w:rPr>
      </w:pPr>
    </w:p>
    <w:p w:rsidR="00365544" w:rsidRPr="005D25C4" w:rsidRDefault="00365544" w:rsidP="00CA47CA">
      <w:pPr>
        <w:ind w:left="792"/>
        <w:rPr>
          <w:sz w:val="22"/>
          <w:szCs w:val="22"/>
          <w:lang w:val="id-ID"/>
        </w:rPr>
      </w:pPr>
      <w:r w:rsidRPr="005D25C4">
        <w:rPr>
          <w:sz w:val="22"/>
          <w:szCs w:val="22"/>
          <w:lang w:val="id-ID"/>
        </w:rPr>
        <w:t xml:space="preserve">Pada tanggal 12 Juni 2003, MKKI IDI mensahkan adanya </w:t>
      </w:r>
      <w:r w:rsidR="00163DAE" w:rsidRPr="005D25C4">
        <w:rPr>
          <w:b/>
          <w:sz w:val="22"/>
          <w:szCs w:val="22"/>
          <w:lang w:val="id-ID"/>
        </w:rPr>
        <w:t xml:space="preserve">Pendidikan untuk menghasilkan Dokter Spesialis Kedokteran Okupasi yaitu </w:t>
      </w:r>
      <w:r w:rsidRPr="005D25C4">
        <w:rPr>
          <w:sz w:val="22"/>
          <w:szCs w:val="22"/>
          <w:lang w:val="id-ID"/>
        </w:rPr>
        <w:t xml:space="preserve">Program Studi Pendidikan Dokter Spesialis Kedokteran Okupasi di Indonesia sesuai nomor surat 108/SK/MKKI/VI/2003   </w:t>
      </w:r>
    </w:p>
    <w:p w:rsidR="00365544" w:rsidRPr="005D25C4" w:rsidRDefault="00365544" w:rsidP="00CA47CA">
      <w:pPr>
        <w:ind w:left="792"/>
        <w:rPr>
          <w:sz w:val="22"/>
          <w:szCs w:val="22"/>
          <w:lang w:val="id-ID"/>
        </w:rPr>
      </w:pPr>
    </w:p>
    <w:p w:rsidR="00F00084" w:rsidRPr="005D25C4" w:rsidRDefault="00834B81" w:rsidP="00CA47CA">
      <w:pPr>
        <w:ind w:left="792"/>
        <w:rPr>
          <w:sz w:val="22"/>
          <w:szCs w:val="22"/>
          <w:lang w:val="id-ID"/>
        </w:rPr>
      </w:pPr>
      <w:r w:rsidRPr="005D25C4">
        <w:rPr>
          <w:sz w:val="22"/>
          <w:szCs w:val="22"/>
          <w:lang w:val="id-ID"/>
        </w:rPr>
        <w:t>Majelis Kolegium Kedokteran Indonesia Ikatan Dokter Indonesia (MKKI IDI), saat itu Ketua MKKI IDI adalah dr. Merdias Almatsier, SpS(K), pada tahun 2003 tanggal 4 September 2003 telah mensahkan adanya Kolegium Kedokteran Okupasi Indonesia dengan nomor surat 165/MKKI/IX/2003.</w:t>
      </w:r>
    </w:p>
    <w:p w:rsidR="00F00084" w:rsidRPr="005D25C4" w:rsidRDefault="00F00084" w:rsidP="00CA47CA">
      <w:pPr>
        <w:ind w:left="792"/>
        <w:rPr>
          <w:sz w:val="22"/>
          <w:szCs w:val="22"/>
          <w:lang w:val="id-ID"/>
        </w:rPr>
      </w:pPr>
    </w:p>
    <w:p w:rsidR="00F00084" w:rsidRPr="005D25C4" w:rsidRDefault="00092265" w:rsidP="00CA47CA">
      <w:pPr>
        <w:ind w:left="792"/>
        <w:rPr>
          <w:sz w:val="22"/>
          <w:szCs w:val="22"/>
          <w:lang w:val="id-ID"/>
        </w:rPr>
      </w:pPr>
      <w:r w:rsidRPr="005D25C4">
        <w:rPr>
          <w:sz w:val="22"/>
          <w:szCs w:val="22"/>
          <w:lang w:val="id-ID"/>
        </w:rPr>
        <w:t>Proses pemutihan Dokter Spesialis Kedokteran Okupasi telah dilakukan sejak tahun 1999, dan pada tahun 2003 telah dapat direalisasikan pemutihan terhadap 32 orang Dokter Spesialis kedokteran Okupasi</w:t>
      </w:r>
      <w:r w:rsidR="00834B81" w:rsidRPr="005D25C4">
        <w:rPr>
          <w:sz w:val="22"/>
          <w:szCs w:val="22"/>
          <w:lang w:val="id-ID"/>
        </w:rPr>
        <w:t xml:space="preserve"> pada 26 September 2003</w:t>
      </w:r>
      <w:r w:rsidR="00414863" w:rsidRPr="005D25C4">
        <w:rPr>
          <w:sz w:val="22"/>
          <w:szCs w:val="22"/>
          <w:lang w:val="id-ID"/>
        </w:rPr>
        <w:t xml:space="preserve"> dengan nomor surat 01/SK/KKOI/IX/2003</w:t>
      </w:r>
      <w:r w:rsidR="00163DAE" w:rsidRPr="005D25C4">
        <w:rPr>
          <w:b/>
          <w:sz w:val="22"/>
          <w:szCs w:val="22"/>
          <w:lang w:val="id-ID"/>
        </w:rPr>
        <w:t>yang nantinya diharapkan sebagai Pendidik dari mahasiswa Program Pendidikan Dokter Spesialis Kedokteran Okupasi</w:t>
      </w:r>
      <w:r w:rsidR="00414863" w:rsidRPr="005D25C4">
        <w:rPr>
          <w:b/>
          <w:sz w:val="22"/>
          <w:szCs w:val="22"/>
          <w:lang w:val="id-ID"/>
        </w:rPr>
        <w:t>.</w:t>
      </w:r>
      <w:r w:rsidR="00414863" w:rsidRPr="005D25C4">
        <w:rPr>
          <w:sz w:val="22"/>
          <w:szCs w:val="22"/>
          <w:lang w:val="id-ID"/>
        </w:rPr>
        <w:t xml:space="preserve"> Pada waktu yang bersamaan juga dilaksanakan</w:t>
      </w:r>
      <w:r w:rsidR="00F00084" w:rsidRPr="005D25C4">
        <w:rPr>
          <w:sz w:val="22"/>
          <w:szCs w:val="22"/>
          <w:lang w:val="id-ID"/>
        </w:rPr>
        <w:t xml:space="preserve"> Kongres Nasional Dokter Spesialis Kedokteran Okupasi Indonesia yang pertama, dan menetapkan Dr.dr. Suma’mur Prawira Kusuma, MSc, SpOksebagai Ketua Kolegium Kedokteran Okupasi Indonesia yang pertama</w:t>
      </w:r>
    </w:p>
    <w:p w:rsidR="00834B81" w:rsidRPr="005D25C4" w:rsidRDefault="00834B81" w:rsidP="00CA47CA">
      <w:pPr>
        <w:ind w:left="792"/>
        <w:rPr>
          <w:sz w:val="22"/>
          <w:szCs w:val="22"/>
          <w:lang w:val="id-ID"/>
        </w:rPr>
      </w:pPr>
    </w:p>
    <w:p w:rsidR="009B2D2F" w:rsidRPr="005D25C4" w:rsidRDefault="00365544" w:rsidP="00CA47CA">
      <w:pPr>
        <w:ind w:left="792"/>
        <w:rPr>
          <w:sz w:val="22"/>
          <w:szCs w:val="22"/>
          <w:lang w:val="id-ID"/>
        </w:rPr>
      </w:pPr>
      <w:r w:rsidRPr="005D25C4">
        <w:rPr>
          <w:sz w:val="22"/>
          <w:szCs w:val="22"/>
          <w:lang w:val="id-ID"/>
        </w:rPr>
        <w:t>Adanya pengesahan Perhimpunan Spesialis Kedokteran Okupasi Indonesia</w:t>
      </w:r>
      <w:r w:rsidR="009B2D2F" w:rsidRPr="005D25C4">
        <w:rPr>
          <w:sz w:val="22"/>
          <w:szCs w:val="22"/>
          <w:lang w:val="id-ID"/>
        </w:rPr>
        <w:t xml:space="preserve"> sebagai wadah dari Dokter Spesialis Kedokteran Okupasi</w:t>
      </w:r>
      <w:r w:rsidRPr="005D25C4">
        <w:rPr>
          <w:sz w:val="22"/>
          <w:szCs w:val="22"/>
          <w:lang w:val="id-ID"/>
        </w:rPr>
        <w:t xml:space="preserve"> tanggal 11 Oktober 2013 di Balikpapan p</w:t>
      </w:r>
      <w:r w:rsidR="009B2D2F" w:rsidRPr="005D25C4">
        <w:rPr>
          <w:sz w:val="22"/>
          <w:szCs w:val="22"/>
          <w:lang w:val="id-ID"/>
        </w:rPr>
        <w:t xml:space="preserve">ada  acara Muktamar IDI. </w:t>
      </w:r>
    </w:p>
    <w:p w:rsidR="009B2D2F" w:rsidRPr="005D25C4" w:rsidRDefault="009B2D2F" w:rsidP="00CA47CA">
      <w:pPr>
        <w:ind w:left="792"/>
        <w:rPr>
          <w:sz w:val="22"/>
          <w:szCs w:val="22"/>
          <w:lang w:val="id-ID"/>
        </w:rPr>
      </w:pPr>
    </w:p>
    <w:p w:rsidR="00092265" w:rsidRPr="005D25C4" w:rsidRDefault="009B2D2F" w:rsidP="00CA47CA">
      <w:pPr>
        <w:ind w:left="792"/>
        <w:rPr>
          <w:sz w:val="22"/>
          <w:szCs w:val="22"/>
          <w:lang w:val="id-ID"/>
        </w:rPr>
      </w:pPr>
      <w:r w:rsidRPr="005D25C4">
        <w:rPr>
          <w:sz w:val="22"/>
          <w:szCs w:val="22"/>
          <w:lang w:val="id-ID"/>
        </w:rPr>
        <w:t>Tanggal 1 Maret 2004, menjawab usulan dari Kolegium Kedokteran Okupasi Indonesia, Dekan FKUI mengadakan rapat yang dihadiri oleh 13 Departemen terkait dengan pembelajaran PPDS Kedokteran Okupasi</w:t>
      </w:r>
      <w:r w:rsidR="009A1F7B" w:rsidRPr="005D25C4">
        <w:rPr>
          <w:sz w:val="22"/>
          <w:szCs w:val="22"/>
          <w:lang w:val="id-ID"/>
        </w:rPr>
        <w:t>. Kemudian dilakukan sosialisasi ke semua Departemen terkait selama tahun 2004. Pada saat ya</w:t>
      </w:r>
      <w:r w:rsidR="00B07D09" w:rsidRPr="005D25C4">
        <w:rPr>
          <w:sz w:val="22"/>
          <w:szCs w:val="22"/>
          <w:lang w:val="id-ID"/>
        </w:rPr>
        <w:t>n</w:t>
      </w:r>
      <w:r w:rsidR="009A1F7B" w:rsidRPr="005D25C4">
        <w:rPr>
          <w:sz w:val="22"/>
          <w:szCs w:val="22"/>
          <w:lang w:val="id-ID"/>
        </w:rPr>
        <w:t>g bersamaan juga dilakukan perbaikan kurikulum Kedokteran Okupasi sesuai dengan masukan dari bidang-bidang terkait.</w:t>
      </w:r>
    </w:p>
    <w:p w:rsidR="009A1F7B" w:rsidRPr="005D25C4" w:rsidRDefault="009A1F7B" w:rsidP="00CA47CA">
      <w:pPr>
        <w:ind w:left="792"/>
        <w:rPr>
          <w:sz w:val="22"/>
          <w:szCs w:val="22"/>
          <w:lang w:val="id-ID"/>
        </w:rPr>
      </w:pPr>
    </w:p>
    <w:p w:rsidR="005F432F" w:rsidRPr="005D25C4" w:rsidRDefault="009A1F7B" w:rsidP="00CA47CA">
      <w:pPr>
        <w:ind w:left="792"/>
        <w:rPr>
          <w:sz w:val="22"/>
          <w:szCs w:val="22"/>
          <w:lang w:val="id-ID"/>
        </w:rPr>
      </w:pPr>
      <w:r w:rsidRPr="005D25C4">
        <w:rPr>
          <w:sz w:val="22"/>
          <w:szCs w:val="22"/>
          <w:lang w:val="id-ID"/>
        </w:rPr>
        <w:t>Pada</w:t>
      </w:r>
      <w:r w:rsidR="00606964" w:rsidRPr="005D25C4">
        <w:rPr>
          <w:sz w:val="22"/>
          <w:szCs w:val="22"/>
          <w:lang w:val="id-ID"/>
        </w:rPr>
        <w:t xml:space="preserve"> bulan Febuari 2005 diserahkan p</w:t>
      </w:r>
      <w:r w:rsidRPr="005D25C4">
        <w:rPr>
          <w:sz w:val="22"/>
          <w:szCs w:val="22"/>
          <w:lang w:val="id-ID"/>
        </w:rPr>
        <w:t xml:space="preserve">roposal pembukaan Program studi Kedokteran Okupasi kepada Dekan FKUI. </w:t>
      </w:r>
      <w:r w:rsidR="005F432F" w:rsidRPr="005D25C4">
        <w:rPr>
          <w:sz w:val="22"/>
          <w:szCs w:val="22"/>
          <w:lang w:val="id-ID"/>
        </w:rPr>
        <w:t>Setelah juga dibahas dan disetujui oleh senat akademik Universitas Indonesia, m</w:t>
      </w:r>
      <w:r w:rsidR="00163DAE" w:rsidRPr="005D25C4">
        <w:rPr>
          <w:sz w:val="22"/>
          <w:szCs w:val="22"/>
          <w:lang w:val="id-ID"/>
        </w:rPr>
        <w:t>aka dikeluarkanlah persetujuan R</w:t>
      </w:r>
      <w:r w:rsidR="005F432F" w:rsidRPr="005D25C4">
        <w:rPr>
          <w:sz w:val="22"/>
          <w:szCs w:val="22"/>
          <w:lang w:val="id-ID"/>
        </w:rPr>
        <w:t xml:space="preserve">ektor Universitas Indonesia yang tertuang dalam surat  no 280/SK/R/UI/2006 tanggal 31 Mei 2006, tentang Program Pendidikan Dokter Spesialis I Kedokteran Okupasi di </w:t>
      </w:r>
      <w:r w:rsidR="005F432F" w:rsidRPr="005D25C4">
        <w:rPr>
          <w:sz w:val="22"/>
          <w:szCs w:val="22"/>
          <w:lang w:val="id-ID"/>
        </w:rPr>
        <w:lastRenderedPageBreak/>
        <w:t>FKUI. Tentu saja terbentuknya Program Pendidikan Dokter Spesialis I Kedokteran Okupasi ini tidak terlepas dari peranan Perhimpunan Dokter Spesialis Okupasi Indonesia (PERDOKI) dan Kolegium Kedokteran Okupasi Indonesia.</w:t>
      </w:r>
    </w:p>
    <w:p w:rsidR="002957F2" w:rsidRPr="005D25C4" w:rsidRDefault="002957F2" w:rsidP="00CA47CA">
      <w:pPr>
        <w:ind w:left="792"/>
        <w:rPr>
          <w:sz w:val="22"/>
          <w:szCs w:val="22"/>
          <w:lang w:val="id-ID"/>
        </w:rPr>
      </w:pPr>
    </w:p>
    <w:p w:rsidR="002957F2" w:rsidRPr="005D25C4" w:rsidRDefault="002957F2" w:rsidP="00CA47CA">
      <w:pPr>
        <w:ind w:left="792"/>
        <w:rPr>
          <w:sz w:val="22"/>
          <w:szCs w:val="22"/>
          <w:lang w:val="id-ID"/>
        </w:rPr>
      </w:pPr>
      <w:r w:rsidRPr="005D25C4">
        <w:rPr>
          <w:sz w:val="22"/>
          <w:szCs w:val="22"/>
          <w:lang w:val="id-ID"/>
        </w:rPr>
        <w:t>Program Pendidikan Dokter Spesialis Kedokteran Okupasi yang pertama didirikan di Fakultas Kedokteran Universitas Indonesia, dibawah pengelolaan Departemen Ilmu Kedokteran Komunitas FKUI. Lama pendidikan ditempuh dal</w:t>
      </w:r>
      <w:r w:rsidR="00135790" w:rsidRPr="005D25C4">
        <w:rPr>
          <w:sz w:val="22"/>
          <w:szCs w:val="22"/>
          <w:lang w:val="id-ID"/>
        </w:rPr>
        <w:t>am</w:t>
      </w:r>
      <w:r w:rsidR="00683E10" w:rsidRPr="005D25C4">
        <w:rPr>
          <w:sz w:val="22"/>
          <w:szCs w:val="22"/>
          <w:lang w:val="id-ID"/>
        </w:rPr>
        <w:t xml:space="preserve"> 6 semester setara dengan 92SKS untuk lulusan dokter dan 4</w:t>
      </w:r>
      <w:r w:rsidRPr="005D25C4">
        <w:rPr>
          <w:sz w:val="22"/>
          <w:szCs w:val="22"/>
          <w:lang w:val="id-ID"/>
        </w:rPr>
        <w:t xml:space="preserve"> semester untuk lulusan Magister Kedok</w:t>
      </w:r>
      <w:r w:rsidR="00683E10" w:rsidRPr="005D25C4">
        <w:rPr>
          <w:sz w:val="22"/>
          <w:szCs w:val="22"/>
          <w:lang w:val="id-ID"/>
        </w:rPr>
        <w:t xml:space="preserve">teran Kerja , setara dengan 50 </w:t>
      </w:r>
      <w:r w:rsidRPr="005D25C4">
        <w:rPr>
          <w:sz w:val="22"/>
          <w:szCs w:val="22"/>
          <w:lang w:val="id-ID"/>
        </w:rPr>
        <w:t>SKS.</w:t>
      </w:r>
    </w:p>
    <w:p w:rsidR="002957F2" w:rsidRPr="005D25C4" w:rsidRDefault="002957F2" w:rsidP="00CA47CA">
      <w:pPr>
        <w:ind w:left="792"/>
        <w:rPr>
          <w:sz w:val="22"/>
          <w:szCs w:val="22"/>
          <w:lang w:val="id-ID"/>
        </w:rPr>
      </w:pPr>
    </w:p>
    <w:p w:rsidR="002957F2" w:rsidRPr="005D25C4" w:rsidRDefault="00076D48" w:rsidP="00CA47CA">
      <w:pPr>
        <w:ind w:left="792"/>
        <w:rPr>
          <w:sz w:val="22"/>
          <w:szCs w:val="22"/>
          <w:lang w:val="id-ID"/>
        </w:rPr>
      </w:pPr>
      <w:r w:rsidRPr="005D25C4">
        <w:rPr>
          <w:sz w:val="22"/>
          <w:szCs w:val="22"/>
          <w:lang w:val="id-ID"/>
        </w:rPr>
        <w:t xml:space="preserve">Pada awalnya mahasiswa yang mendaftar hanya 2-3 orang per semesternya, kemudian pada tahun  </w:t>
      </w:r>
      <w:r w:rsidR="007719E0" w:rsidRPr="005D25C4">
        <w:rPr>
          <w:sz w:val="22"/>
          <w:szCs w:val="22"/>
          <w:lang w:val="id-ID"/>
        </w:rPr>
        <w:t>2011 sampai sekarang terdapat peningkatan jumlah mahasiswa yang mendaftar</w:t>
      </w:r>
      <w:r w:rsidR="00A318C8" w:rsidRPr="005D25C4">
        <w:rPr>
          <w:sz w:val="22"/>
          <w:szCs w:val="22"/>
          <w:lang w:val="id-ID"/>
        </w:rPr>
        <w:t xml:space="preserve"> menjadi 8-10 orang persemester</w:t>
      </w:r>
      <w:r w:rsidR="007719E0" w:rsidRPr="005D25C4">
        <w:rPr>
          <w:sz w:val="22"/>
          <w:szCs w:val="22"/>
          <w:lang w:val="id-ID"/>
        </w:rPr>
        <w:t>.</w:t>
      </w:r>
    </w:p>
    <w:p w:rsidR="009A1F7B" w:rsidRPr="005D25C4" w:rsidRDefault="009A1F7B" w:rsidP="003B7BC8">
      <w:pPr>
        <w:pStyle w:val="ListParagraph"/>
        <w:ind w:left="0"/>
        <w:jc w:val="both"/>
        <w:rPr>
          <w:rFonts w:cs="Arial"/>
          <w:sz w:val="22"/>
          <w:szCs w:val="22"/>
          <w:lang w:val="id-ID"/>
        </w:rPr>
      </w:pPr>
    </w:p>
    <w:p w:rsidR="002957F2" w:rsidRPr="005D25C4" w:rsidRDefault="002957F2" w:rsidP="003B7BC8">
      <w:pPr>
        <w:pStyle w:val="ListParagraph"/>
        <w:ind w:left="0"/>
        <w:jc w:val="both"/>
        <w:rPr>
          <w:rFonts w:cs="Arial"/>
          <w:sz w:val="22"/>
          <w:szCs w:val="22"/>
          <w:lang w:val="id-ID"/>
        </w:rPr>
      </w:pPr>
    </w:p>
    <w:p w:rsidR="00E63DA9" w:rsidRPr="005D25C4" w:rsidRDefault="003E582A" w:rsidP="00C42B67">
      <w:pPr>
        <w:pStyle w:val="ListParagraph"/>
        <w:numPr>
          <w:ilvl w:val="1"/>
          <w:numId w:val="12"/>
        </w:numPr>
        <w:rPr>
          <w:rFonts w:cs="Arial"/>
          <w:b/>
          <w:sz w:val="22"/>
          <w:szCs w:val="22"/>
          <w:lang w:val="id-ID"/>
        </w:rPr>
      </w:pPr>
      <w:r w:rsidRPr="005D25C4">
        <w:rPr>
          <w:rFonts w:cs="Arial"/>
          <w:b/>
          <w:sz w:val="22"/>
          <w:szCs w:val="22"/>
          <w:lang w:val="id-ID"/>
        </w:rPr>
        <w:t xml:space="preserve">Program </w:t>
      </w:r>
      <w:r w:rsidR="002A4F42" w:rsidRPr="005D25C4">
        <w:rPr>
          <w:rFonts w:cs="Arial"/>
          <w:b/>
          <w:sz w:val="22"/>
          <w:szCs w:val="22"/>
          <w:lang w:val="id-ID"/>
        </w:rPr>
        <w:t>Pendidikan</w:t>
      </w:r>
      <w:r w:rsidR="00D00328" w:rsidRPr="005D25C4">
        <w:rPr>
          <w:rFonts w:cs="Arial"/>
          <w:b/>
          <w:sz w:val="22"/>
          <w:szCs w:val="22"/>
          <w:lang w:val="id-ID"/>
        </w:rPr>
        <w:t xml:space="preserve">Dokter Spesialis </w:t>
      </w:r>
      <w:r w:rsidR="00495235" w:rsidRPr="005D25C4">
        <w:rPr>
          <w:rFonts w:cs="Arial"/>
          <w:b/>
          <w:sz w:val="22"/>
          <w:szCs w:val="22"/>
          <w:lang w:val="id-ID"/>
        </w:rPr>
        <w:t>Kedokteran Okupasi</w:t>
      </w:r>
    </w:p>
    <w:p w:rsidR="005F432F" w:rsidRPr="005D25C4" w:rsidRDefault="005F432F" w:rsidP="003E582A">
      <w:pPr>
        <w:ind w:left="360"/>
        <w:rPr>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Tujuan pendidikan</w:t>
      </w:r>
      <w:r w:rsidR="00F01924" w:rsidRPr="005D25C4">
        <w:rPr>
          <w:rFonts w:cs="Arial"/>
          <w:b/>
          <w:sz w:val="22"/>
          <w:szCs w:val="22"/>
          <w:lang w:val="id-ID"/>
        </w:rPr>
        <w:t xml:space="preserve"> Dokter Spesialis </w:t>
      </w:r>
      <w:r w:rsidRPr="005D25C4">
        <w:rPr>
          <w:rFonts w:cs="Arial"/>
          <w:b/>
          <w:sz w:val="22"/>
          <w:szCs w:val="22"/>
          <w:lang w:val="id-ID"/>
        </w:rPr>
        <w:t>terdiri dari tujuan umum dan tujuan khusus.</w:t>
      </w:r>
    </w:p>
    <w:p w:rsidR="00DF345B" w:rsidRPr="005D25C4" w:rsidRDefault="00DF345B" w:rsidP="00DF345B">
      <w:pPr>
        <w:ind w:left="1890" w:hanging="360"/>
        <w:rPr>
          <w:sz w:val="22"/>
          <w:szCs w:val="22"/>
          <w:lang w:val="id-ID"/>
        </w:rPr>
      </w:pPr>
    </w:p>
    <w:p w:rsidR="00DF345B" w:rsidRPr="005D25C4" w:rsidRDefault="00DF345B" w:rsidP="00FE7C63">
      <w:pPr>
        <w:tabs>
          <w:tab w:val="num" w:pos="2340"/>
        </w:tabs>
        <w:ind w:left="1276"/>
        <w:rPr>
          <w:sz w:val="22"/>
          <w:szCs w:val="22"/>
          <w:lang w:val="id-ID"/>
        </w:rPr>
      </w:pPr>
      <w:r w:rsidRPr="005D25C4">
        <w:rPr>
          <w:sz w:val="22"/>
          <w:szCs w:val="22"/>
          <w:lang w:val="id-ID"/>
        </w:rPr>
        <w:t>Tujuan umum pendidikan dokter spesialis adalah mendidik dan melatih seorang dokter menjadi seorang dokter spesialis yang mempunyai keahlian klinik dan kemampuan akademik serta kualitas seorang profesional.</w:t>
      </w:r>
    </w:p>
    <w:p w:rsidR="00DF345B" w:rsidRPr="005D25C4" w:rsidRDefault="00DF345B" w:rsidP="00DF345B">
      <w:pPr>
        <w:ind w:left="1620"/>
        <w:rPr>
          <w:sz w:val="22"/>
          <w:szCs w:val="22"/>
          <w:lang w:val="id-ID"/>
        </w:rPr>
      </w:pPr>
    </w:p>
    <w:p w:rsidR="00DF345B" w:rsidRPr="005D25C4" w:rsidRDefault="00DF345B" w:rsidP="00C42B67">
      <w:pPr>
        <w:pStyle w:val="ListParagraph"/>
        <w:numPr>
          <w:ilvl w:val="4"/>
          <w:numId w:val="13"/>
        </w:numPr>
        <w:ind w:left="2127" w:hanging="426"/>
        <w:jc w:val="both"/>
        <w:rPr>
          <w:rFonts w:cs="Arial"/>
          <w:sz w:val="22"/>
          <w:szCs w:val="22"/>
          <w:lang w:val="id-ID"/>
        </w:rPr>
      </w:pPr>
      <w:r w:rsidRPr="005D25C4">
        <w:rPr>
          <w:rFonts w:cs="Arial"/>
          <w:sz w:val="22"/>
          <w:szCs w:val="22"/>
          <w:lang w:val="id-ID"/>
        </w:rPr>
        <w:t xml:space="preserve">Keahlian klinik merupakan kemampuan penerapan </w:t>
      </w:r>
      <w:r w:rsidRPr="005D25C4">
        <w:rPr>
          <w:rFonts w:cs="Arial"/>
          <w:i/>
          <w:iCs/>
          <w:sz w:val="22"/>
          <w:szCs w:val="22"/>
          <w:lang w:val="id-ID"/>
        </w:rPr>
        <w:t xml:space="preserve">clinical process </w:t>
      </w:r>
      <w:r w:rsidRPr="005D25C4">
        <w:rPr>
          <w:rFonts w:cs="Arial"/>
          <w:sz w:val="22"/>
          <w:szCs w:val="22"/>
          <w:lang w:val="id-ID"/>
        </w:rPr>
        <w:t xml:space="preserve"> yang mencakup profisiensi pengetahuan dan keterampilan klinik.</w:t>
      </w:r>
    </w:p>
    <w:p w:rsidR="00DF345B" w:rsidRPr="005D25C4" w:rsidRDefault="00DF345B" w:rsidP="00C42B67">
      <w:pPr>
        <w:pStyle w:val="ListParagraph"/>
        <w:numPr>
          <w:ilvl w:val="4"/>
          <w:numId w:val="13"/>
        </w:numPr>
        <w:ind w:left="2127" w:hanging="426"/>
        <w:jc w:val="both"/>
        <w:rPr>
          <w:rFonts w:cs="Arial"/>
          <w:sz w:val="22"/>
          <w:szCs w:val="22"/>
          <w:lang w:val="id-ID"/>
        </w:rPr>
      </w:pPr>
      <w:r w:rsidRPr="005D25C4">
        <w:rPr>
          <w:rFonts w:cs="Arial"/>
          <w:sz w:val="22"/>
          <w:szCs w:val="22"/>
          <w:lang w:val="id-ID"/>
        </w:rPr>
        <w:t>Kemampuan akademik merupakan kemampuan untuk belajar mandiri, melakukan penelitian, mengajarkan apa yang dikuasainya dan dapat melakukan komunikasi secara efektif.</w:t>
      </w:r>
    </w:p>
    <w:p w:rsidR="00DF345B" w:rsidRPr="005D25C4" w:rsidRDefault="00DF345B" w:rsidP="00C42B67">
      <w:pPr>
        <w:pStyle w:val="ListParagraph"/>
        <w:numPr>
          <w:ilvl w:val="4"/>
          <w:numId w:val="13"/>
        </w:numPr>
        <w:tabs>
          <w:tab w:val="num" w:pos="3600"/>
        </w:tabs>
        <w:ind w:left="2127" w:hanging="426"/>
        <w:jc w:val="both"/>
        <w:rPr>
          <w:rFonts w:cs="Arial"/>
          <w:sz w:val="22"/>
          <w:szCs w:val="22"/>
          <w:lang w:val="id-ID"/>
        </w:rPr>
      </w:pPr>
      <w:r w:rsidRPr="005D25C4">
        <w:rPr>
          <w:rFonts w:cs="Arial"/>
          <w:sz w:val="22"/>
          <w:szCs w:val="22"/>
          <w:lang w:val="id-ID"/>
        </w:rPr>
        <w:t>Kualitas profesional meliputi tanggung jawab manajemen, pengkajian dan pengembangan praktik dapat bekerja sama secara baik, bersikap dan melaksanakan etika, kesungguhan dalam dalam memberikan apa yang terbaik bagi pasien dan advokasi kesehatan.</w:t>
      </w:r>
    </w:p>
    <w:p w:rsidR="00DF345B" w:rsidRPr="005D25C4" w:rsidRDefault="00DF345B" w:rsidP="00DF345B">
      <w:pPr>
        <w:ind w:left="2340"/>
        <w:rPr>
          <w:sz w:val="22"/>
          <w:szCs w:val="22"/>
          <w:lang w:val="id-ID"/>
        </w:rPr>
      </w:pPr>
    </w:p>
    <w:p w:rsidR="00DF345B" w:rsidRPr="005D25C4" w:rsidRDefault="00DF345B" w:rsidP="00E57D76">
      <w:pPr>
        <w:ind w:left="1276"/>
        <w:rPr>
          <w:sz w:val="22"/>
          <w:szCs w:val="22"/>
          <w:lang w:val="id-ID"/>
        </w:rPr>
      </w:pPr>
      <w:r w:rsidRPr="005D25C4">
        <w:rPr>
          <w:sz w:val="22"/>
          <w:szCs w:val="22"/>
          <w:lang w:val="id-ID"/>
        </w:rPr>
        <w:t>Tujuan khusus pendidikan dokter spesialis dalam disiplin ilmu tertentu ditetapkan bersama dengan organisasi profesi sehingga misi dan tujuan pendidikan disiplin ilmu spesialis tersebut dapat dipahami dengan baik oleh yang bersangkutan.</w:t>
      </w:r>
    </w:p>
    <w:p w:rsidR="005C2212" w:rsidRPr="005D25C4" w:rsidRDefault="005C2212" w:rsidP="00E57D76">
      <w:pPr>
        <w:tabs>
          <w:tab w:val="num" w:pos="2340"/>
        </w:tabs>
        <w:ind w:left="1276"/>
        <w:rPr>
          <w:sz w:val="22"/>
          <w:szCs w:val="22"/>
          <w:lang w:val="id-ID"/>
        </w:rPr>
      </w:pPr>
    </w:p>
    <w:p w:rsidR="005C2212" w:rsidRPr="005D25C4" w:rsidRDefault="00F00084" w:rsidP="00E57D76">
      <w:pPr>
        <w:tabs>
          <w:tab w:val="num" w:pos="2340"/>
        </w:tabs>
        <w:ind w:left="1276"/>
        <w:rPr>
          <w:sz w:val="22"/>
          <w:szCs w:val="22"/>
          <w:lang w:val="id-ID"/>
        </w:rPr>
      </w:pPr>
      <w:r w:rsidRPr="005D25C4">
        <w:rPr>
          <w:sz w:val="22"/>
          <w:szCs w:val="22"/>
          <w:lang w:val="id-ID"/>
        </w:rPr>
        <w:t>Secara Garis besar, t</w:t>
      </w:r>
      <w:r w:rsidR="005C2212" w:rsidRPr="005D25C4">
        <w:rPr>
          <w:sz w:val="22"/>
          <w:szCs w:val="22"/>
          <w:lang w:val="id-ID"/>
        </w:rPr>
        <w:t>ujuan Pendidikan Program  Dokter Spesialis Kedokteran Okupasi adalah menanggulangi masalah Kedokteran Okupasi pada in</w:t>
      </w:r>
      <w:r w:rsidR="00E57D76" w:rsidRPr="005D25C4">
        <w:rPr>
          <w:sz w:val="22"/>
          <w:szCs w:val="22"/>
          <w:lang w:val="id-ID"/>
        </w:rPr>
        <w:t>dividu, kelompok dan masyarakat</w:t>
      </w:r>
      <w:r w:rsidR="005C2212" w:rsidRPr="005D25C4">
        <w:rPr>
          <w:sz w:val="22"/>
          <w:szCs w:val="22"/>
          <w:lang w:val="id-ID"/>
        </w:rPr>
        <w:t>; melaksanakan tugas pendidikan Kedokteran Okupasi; mengembangkan sikap profesi</w:t>
      </w:r>
    </w:p>
    <w:p w:rsidR="005C2212" w:rsidRPr="005D25C4" w:rsidRDefault="005C2212" w:rsidP="00E57D76">
      <w:pPr>
        <w:tabs>
          <w:tab w:val="num" w:pos="2340"/>
        </w:tabs>
        <w:ind w:left="1276"/>
        <w:rPr>
          <w:sz w:val="22"/>
          <w:szCs w:val="22"/>
          <w:lang w:val="id-ID"/>
        </w:rPr>
      </w:pPr>
    </w:p>
    <w:p w:rsidR="005C2212" w:rsidRPr="005D25C4" w:rsidRDefault="005C2212" w:rsidP="00E57D76">
      <w:pPr>
        <w:tabs>
          <w:tab w:val="num" w:pos="2340"/>
        </w:tabs>
        <w:ind w:left="1276"/>
        <w:rPr>
          <w:sz w:val="22"/>
          <w:szCs w:val="22"/>
          <w:lang w:val="id-ID"/>
        </w:rPr>
      </w:pPr>
      <w:r w:rsidRPr="005D25C4">
        <w:rPr>
          <w:sz w:val="22"/>
          <w:szCs w:val="22"/>
          <w:lang w:val="id-ID"/>
        </w:rPr>
        <w:t xml:space="preserve">Program pendidikan Dokter Spesialis  Kedokteran Okupasi bertujuan  menghasilkan Dokter Spesialis yang </w:t>
      </w:r>
      <w:r w:rsidR="00163DAE" w:rsidRPr="005D25C4">
        <w:rPr>
          <w:b/>
          <w:sz w:val="22"/>
          <w:szCs w:val="22"/>
          <w:lang w:val="id-ID"/>
        </w:rPr>
        <w:t>secara garis besar ber</w:t>
      </w:r>
      <w:r w:rsidRPr="005D25C4">
        <w:rPr>
          <w:b/>
          <w:sz w:val="22"/>
          <w:szCs w:val="22"/>
          <w:lang w:val="id-ID"/>
        </w:rPr>
        <w:t>kompeten</w:t>
      </w:r>
      <w:r w:rsidRPr="005D25C4">
        <w:rPr>
          <w:sz w:val="22"/>
          <w:szCs w:val="22"/>
          <w:lang w:val="id-ID"/>
        </w:rPr>
        <w:t xml:space="preserve"> dalam:</w:t>
      </w:r>
    </w:p>
    <w:p w:rsidR="005C2212" w:rsidRPr="005D25C4" w:rsidRDefault="005C2212" w:rsidP="008527B0">
      <w:pPr>
        <w:pStyle w:val="ListParagraph"/>
        <w:numPr>
          <w:ilvl w:val="4"/>
          <w:numId w:val="16"/>
        </w:numPr>
        <w:jc w:val="both"/>
        <w:rPr>
          <w:rFonts w:cs="Arial"/>
          <w:sz w:val="22"/>
          <w:szCs w:val="22"/>
          <w:lang w:val="id-ID"/>
        </w:rPr>
      </w:pPr>
      <w:r w:rsidRPr="005D25C4">
        <w:rPr>
          <w:rFonts w:cs="Arial"/>
          <w:sz w:val="22"/>
          <w:szCs w:val="22"/>
          <w:lang w:val="id-ID"/>
        </w:rPr>
        <w:t>Memberikan pelayanan kedokteran okupasi untuk individu, antara lain:</w:t>
      </w:r>
    </w:p>
    <w:p w:rsidR="005C2212" w:rsidRPr="005D25C4" w:rsidRDefault="005C2212" w:rsidP="008527B0">
      <w:pPr>
        <w:pStyle w:val="ListParagraph"/>
        <w:numPr>
          <w:ilvl w:val="0"/>
          <w:numId w:val="14"/>
        </w:numPr>
        <w:rPr>
          <w:rFonts w:cs="Arial"/>
          <w:sz w:val="22"/>
          <w:szCs w:val="22"/>
        </w:rPr>
      </w:pPr>
      <w:r w:rsidRPr="005D25C4">
        <w:rPr>
          <w:rFonts w:cs="Arial"/>
          <w:i/>
          <w:sz w:val="22"/>
          <w:szCs w:val="22"/>
        </w:rPr>
        <w:t>fit to work</w:t>
      </w:r>
      <w:r w:rsidRPr="005D25C4">
        <w:rPr>
          <w:rFonts w:cs="Arial"/>
          <w:sz w:val="22"/>
          <w:szCs w:val="22"/>
        </w:rPr>
        <w:t xml:space="preserve">, </w:t>
      </w:r>
    </w:p>
    <w:p w:rsidR="005C2212" w:rsidRPr="005D25C4" w:rsidRDefault="005C2212" w:rsidP="008527B0">
      <w:pPr>
        <w:pStyle w:val="ListParagraph"/>
        <w:numPr>
          <w:ilvl w:val="0"/>
          <w:numId w:val="14"/>
        </w:numPr>
        <w:rPr>
          <w:rFonts w:cs="Arial"/>
          <w:sz w:val="22"/>
          <w:szCs w:val="22"/>
        </w:rPr>
      </w:pPr>
      <w:r w:rsidRPr="005D25C4">
        <w:rPr>
          <w:rFonts w:cs="Arial"/>
          <w:sz w:val="22"/>
          <w:szCs w:val="22"/>
        </w:rPr>
        <w:t xml:space="preserve">diagnosis dan </w:t>
      </w:r>
      <w:r w:rsidRPr="005D25C4">
        <w:rPr>
          <w:rFonts w:cs="Arial"/>
          <w:sz w:val="22"/>
          <w:szCs w:val="22"/>
          <w:lang w:val="fi-FI"/>
        </w:rPr>
        <w:t>penanganan penyakit akibat kerja,</w:t>
      </w:r>
    </w:p>
    <w:p w:rsidR="005C2212" w:rsidRPr="005D25C4" w:rsidRDefault="005C2212" w:rsidP="008527B0">
      <w:pPr>
        <w:pStyle w:val="ListParagraph"/>
        <w:numPr>
          <w:ilvl w:val="0"/>
          <w:numId w:val="14"/>
        </w:numPr>
        <w:rPr>
          <w:rFonts w:cs="Arial"/>
          <w:sz w:val="22"/>
          <w:szCs w:val="22"/>
        </w:rPr>
      </w:pPr>
      <w:r w:rsidRPr="005D25C4">
        <w:rPr>
          <w:rFonts w:cs="Arial"/>
          <w:i/>
          <w:sz w:val="22"/>
          <w:szCs w:val="22"/>
          <w:lang w:val="fi-FI"/>
        </w:rPr>
        <w:t>job analysis</w:t>
      </w:r>
      <w:r w:rsidRPr="005D25C4">
        <w:rPr>
          <w:rFonts w:cs="Arial"/>
          <w:sz w:val="22"/>
          <w:szCs w:val="22"/>
          <w:lang w:val="fi-FI"/>
        </w:rPr>
        <w:t xml:space="preserve">, </w:t>
      </w:r>
    </w:p>
    <w:p w:rsidR="005C2212" w:rsidRPr="005D25C4" w:rsidRDefault="005C2212" w:rsidP="008527B0">
      <w:pPr>
        <w:pStyle w:val="ListParagraph"/>
        <w:numPr>
          <w:ilvl w:val="0"/>
          <w:numId w:val="14"/>
        </w:numPr>
        <w:rPr>
          <w:rFonts w:cs="Arial"/>
          <w:sz w:val="22"/>
          <w:szCs w:val="22"/>
          <w:lang w:val="en-GB"/>
        </w:rPr>
      </w:pPr>
      <w:r w:rsidRPr="005D25C4">
        <w:rPr>
          <w:rFonts w:cs="Arial"/>
          <w:sz w:val="22"/>
          <w:szCs w:val="22"/>
          <w:lang w:val="en-GB"/>
        </w:rPr>
        <w:t xml:space="preserve">penanganan kecelakaan kerja, </w:t>
      </w:r>
    </w:p>
    <w:p w:rsidR="005C2212" w:rsidRPr="005D25C4" w:rsidRDefault="005C2212" w:rsidP="008527B0">
      <w:pPr>
        <w:pStyle w:val="ListParagraph"/>
        <w:numPr>
          <w:ilvl w:val="0"/>
          <w:numId w:val="14"/>
        </w:numPr>
        <w:rPr>
          <w:rFonts w:cs="Arial"/>
          <w:sz w:val="22"/>
          <w:szCs w:val="22"/>
          <w:lang w:val="en-GB"/>
        </w:rPr>
      </w:pPr>
      <w:r w:rsidRPr="005D25C4">
        <w:rPr>
          <w:rFonts w:cs="Arial"/>
          <w:i/>
          <w:sz w:val="22"/>
          <w:szCs w:val="22"/>
          <w:lang w:val="en-GB"/>
        </w:rPr>
        <w:t>return to work evaluation</w:t>
      </w:r>
      <w:r w:rsidRPr="005D25C4">
        <w:rPr>
          <w:rFonts w:cs="Arial"/>
          <w:sz w:val="22"/>
          <w:szCs w:val="22"/>
          <w:lang w:val="en-GB"/>
        </w:rPr>
        <w:t xml:space="preserve">, </w:t>
      </w:r>
    </w:p>
    <w:p w:rsidR="005C2212" w:rsidRPr="005D25C4" w:rsidRDefault="005C2212" w:rsidP="008527B0">
      <w:pPr>
        <w:pStyle w:val="ListParagraph"/>
        <w:numPr>
          <w:ilvl w:val="0"/>
          <w:numId w:val="14"/>
        </w:numPr>
        <w:rPr>
          <w:rFonts w:cs="Arial"/>
          <w:sz w:val="22"/>
          <w:szCs w:val="22"/>
          <w:lang w:val="en-GB"/>
        </w:rPr>
      </w:pPr>
      <w:r w:rsidRPr="005D25C4">
        <w:rPr>
          <w:rFonts w:cs="Arial"/>
          <w:sz w:val="22"/>
          <w:szCs w:val="22"/>
          <w:lang w:val="en-GB"/>
        </w:rPr>
        <w:lastRenderedPageBreak/>
        <w:t xml:space="preserve">penanganan kasus </w:t>
      </w:r>
      <w:r w:rsidRPr="005D25C4">
        <w:rPr>
          <w:rFonts w:cs="Arial"/>
          <w:i/>
          <w:sz w:val="22"/>
          <w:szCs w:val="22"/>
          <w:lang w:val="en-GB"/>
        </w:rPr>
        <w:t>emergency</w:t>
      </w:r>
      <w:r w:rsidRPr="005D25C4">
        <w:rPr>
          <w:rFonts w:cs="Arial"/>
          <w:sz w:val="22"/>
          <w:szCs w:val="22"/>
          <w:lang w:val="en-GB"/>
        </w:rPr>
        <w:t xml:space="preserve">, </w:t>
      </w:r>
    </w:p>
    <w:p w:rsidR="005C2212" w:rsidRPr="005D25C4" w:rsidRDefault="005C2212" w:rsidP="008527B0">
      <w:pPr>
        <w:pStyle w:val="ListParagraph"/>
        <w:numPr>
          <w:ilvl w:val="0"/>
          <w:numId w:val="14"/>
        </w:numPr>
        <w:rPr>
          <w:rFonts w:cs="Arial"/>
          <w:sz w:val="22"/>
          <w:szCs w:val="22"/>
          <w:lang w:val="fi-FI"/>
        </w:rPr>
      </w:pPr>
      <w:r w:rsidRPr="005D25C4">
        <w:rPr>
          <w:rFonts w:cs="Arial"/>
          <w:sz w:val="22"/>
          <w:szCs w:val="22"/>
          <w:lang w:val="fi-FI"/>
        </w:rPr>
        <w:t>penilaian derajat kecacatan akibat kerja</w:t>
      </w:r>
    </w:p>
    <w:p w:rsidR="005C2212" w:rsidRPr="005D25C4" w:rsidRDefault="005C2212" w:rsidP="008527B0">
      <w:pPr>
        <w:pStyle w:val="ListParagraph"/>
        <w:numPr>
          <w:ilvl w:val="0"/>
          <w:numId w:val="14"/>
        </w:numPr>
        <w:rPr>
          <w:rFonts w:cs="Arial"/>
          <w:sz w:val="22"/>
          <w:szCs w:val="22"/>
          <w:lang w:val="fi-FI"/>
        </w:rPr>
      </w:pPr>
      <w:r w:rsidRPr="005D25C4">
        <w:rPr>
          <w:rFonts w:cs="Arial"/>
          <w:sz w:val="22"/>
          <w:szCs w:val="22"/>
          <w:lang w:val="id-ID"/>
        </w:rPr>
        <w:t>Konseling kesehatan</w:t>
      </w:r>
    </w:p>
    <w:p w:rsidR="005C2212" w:rsidRPr="005D25C4" w:rsidRDefault="005C2212" w:rsidP="008527B0">
      <w:pPr>
        <w:pStyle w:val="BodyText2"/>
        <w:spacing w:after="0" w:line="240" w:lineRule="auto"/>
        <w:ind w:left="810"/>
        <w:rPr>
          <w:sz w:val="22"/>
          <w:szCs w:val="22"/>
          <w:lang w:val="fi-FI"/>
        </w:rPr>
      </w:pPr>
    </w:p>
    <w:p w:rsidR="005C2212" w:rsidRPr="005D25C4" w:rsidRDefault="005C2212" w:rsidP="008527B0">
      <w:pPr>
        <w:pStyle w:val="ListParagraph"/>
        <w:numPr>
          <w:ilvl w:val="4"/>
          <w:numId w:val="16"/>
        </w:numPr>
        <w:jc w:val="both"/>
        <w:rPr>
          <w:rFonts w:cs="Arial"/>
          <w:sz w:val="22"/>
          <w:szCs w:val="22"/>
          <w:lang w:val="id-ID"/>
        </w:rPr>
      </w:pPr>
      <w:r w:rsidRPr="005D25C4">
        <w:rPr>
          <w:rFonts w:cs="Arial"/>
          <w:sz w:val="22"/>
          <w:szCs w:val="22"/>
          <w:lang w:val="id-ID"/>
        </w:rPr>
        <w:t xml:space="preserve">Memberikan pelayanan kedokteran okupasi untuk komunitas pekerja, antara lain :  </w:t>
      </w:r>
    </w:p>
    <w:p w:rsidR="005C2212" w:rsidRPr="005D25C4" w:rsidRDefault="005C2212" w:rsidP="008527B0">
      <w:pPr>
        <w:pStyle w:val="ListParagraph"/>
        <w:numPr>
          <w:ilvl w:val="0"/>
          <w:numId w:val="14"/>
        </w:numPr>
        <w:rPr>
          <w:rFonts w:cs="Arial"/>
          <w:i/>
          <w:sz w:val="22"/>
          <w:szCs w:val="22"/>
        </w:rPr>
      </w:pPr>
      <w:r w:rsidRPr="005D25C4">
        <w:rPr>
          <w:rFonts w:cs="Arial"/>
          <w:i/>
          <w:sz w:val="22"/>
          <w:szCs w:val="22"/>
        </w:rPr>
        <w:t>pemeriksaan kesehatan pekerja,</w:t>
      </w:r>
    </w:p>
    <w:p w:rsidR="005C2212" w:rsidRPr="005D25C4" w:rsidRDefault="005C2212" w:rsidP="008527B0">
      <w:pPr>
        <w:pStyle w:val="ListParagraph"/>
        <w:numPr>
          <w:ilvl w:val="0"/>
          <w:numId w:val="14"/>
        </w:numPr>
        <w:rPr>
          <w:rFonts w:cs="Arial"/>
          <w:i/>
          <w:sz w:val="22"/>
          <w:szCs w:val="22"/>
        </w:rPr>
      </w:pPr>
      <w:r w:rsidRPr="005D25C4">
        <w:rPr>
          <w:rFonts w:cs="Arial"/>
          <w:i/>
          <w:sz w:val="22"/>
          <w:szCs w:val="22"/>
        </w:rPr>
        <w:t xml:space="preserve">risk assessment,  identifikasi bahaya potensial, upaya promosi kesehatan, upaya pencegahan penyakit  akibat kerja, </w:t>
      </w:r>
    </w:p>
    <w:p w:rsidR="005C2212" w:rsidRPr="005D25C4" w:rsidRDefault="005C2212" w:rsidP="008527B0">
      <w:pPr>
        <w:pStyle w:val="ListParagraph"/>
        <w:numPr>
          <w:ilvl w:val="0"/>
          <w:numId w:val="14"/>
        </w:numPr>
        <w:rPr>
          <w:rFonts w:cs="Arial"/>
          <w:i/>
          <w:sz w:val="22"/>
          <w:szCs w:val="22"/>
        </w:rPr>
      </w:pPr>
      <w:r w:rsidRPr="005D25C4">
        <w:rPr>
          <w:rFonts w:cs="Arial"/>
          <w:i/>
          <w:sz w:val="22"/>
          <w:szCs w:val="22"/>
        </w:rPr>
        <w:t>monitoring  biologis yang sesuai, surveilens medis,</w:t>
      </w:r>
    </w:p>
    <w:p w:rsidR="005C2212" w:rsidRPr="005D25C4" w:rsidRDefault="005C2212" w:rsidP="008527B0">
      <w:pPr>
        <w:pStyle w:val="ListParagraph"/>
        <w:numPr>
          <w:ilvl w:val="0"/>
          <w:numId w:val="14"/>
        </w:numPr>
        <w:rPr>
          <w:rFonts w:cs="Arial"/>
          <w:i/>
          <w:sz w:val="22"/>
          <w:szCs w:val="22"/>
        </w:rPr>
      </w:pPr>
      <w:r w:rsidRPr="005D25C4">
        <w:rPr>
          <w:rFonts w:cs="Arial"/>
          <w:i/>
          <w:sz w:val="22"/>
          <w:szCs w:val="22"/>
        </w:rPr>
        <w:t>penanganan masalah penyakit akibat kerja dan penanganan industrial disaster</w:t>
      </w:r>
    </w:p>
    <w:p w:rsidR="005C2212" w:rsidRPr="005D25C4" w:rsidRDefault="005C2212" w:rsidP="008527B0">
      <w:pPr>
        <w:ind w:left="1170"/>
        <w:rPr>
          <w:sz w:val="22"/>
          <w:szCs w:val="22"/>
          <w:lang w:val="nl-NL"/>
        </w:rPr>
      </w:pPr>
    </w:p>
    <w:p w:rsidR="005C2212" w:rsidRPr="005D25C4" w:rsidRDefault="005C2212" w:rsidP="008527B0">
      <w:pPr>
        <w:pStyle w:val="ListParagraph"/>
        <w:numPr>
          <w:ilvl w:val="4"/>
          <w:numId w:val="16"/>
        </w:numPr>
        <w:jc w:val="both"/>
        <w:rPr>
          <w:rFonts w:cs="Arial"/>
          <w:sz w:val="22"/>
          <w:szCs w:val="22"/>
          <w:lang w:val="id-ID"/>
        </w:rPr>
      </w:pPr>
      <w:r w:rsidRPr="005D25C4">
        <w:rPr>
          <w:rFonts w:cs="Arial"/>
          <w:sz w:val="22"/>
          <w:szCs w:val="22"/>
          <w:lang w:val="id-ID"/>
        </w:rPr>
        <w:t>Memberikan pelayanan kesehatan untuk masyarakat di sekitar indutri dalam pencegahan dampak industri terhadap kesehatan.</w:t>
      </w:r>
    </w:p>
    <w:p w:rsidR="005C2212" w:rsidRPr="005D25C4" w:rsidRDefault="005C2212" w:rsidP="008527B0">
      <w:pPr>
        <w:ind w:left="1440"/>
        <w:rPr>
          <w:b/>
          <w:sz w:val="22"/>
          <w:szCs w:val="22"/>
          <w:lang w:val="id-ID"/>
        </w:rPr>
      </w:pPr>
    </w:p>
    <w:p w:rsidR="005C2212" w:rsidRPr="005D25C4" w:rsidRDefault="005C2212" w:rsidP="008527B0">
      <w:pPr>
        <w:ind w:left="1440"/>
        <w:rPr>
          <w:b/>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O</w:t>
      </w:r>
      <w:r w:rsidR="00751FE0" w:rsidRPr="005D25C4">
        <w:rPr>
          <w:rFonts w:cs="Arial"/>
          <w:b/>
          <w:sz w:val="22"/>
          <w:szCs w:val="22"/>
          <w:lang w:val="id-ID"/>
        </w:rPr>
        <w:t xml:space="preserve">tonomi </w:t>
      </w:r>
      <w:r w:rsidRPr="005D25C4">
        <w:rPr>
          <w:rFonts w:cs="Arial"/>
          <w:b/>
          <w:sz w:val="22"/>
          <w:szCs w:val="22"/>
          <w:lang w:val="id-ID"/>
        </w:rPr>
        <w:t>dan P</w:t>
      </w:r>
      <w:r w:rsidR="00751FE0" w:rsidRPr="005D25C4">
        <w:rPr>
          <w:rFonts w:cs="Arial"/>
          <w:b/>
          <w:sz w:val="22"/>
          <w:szCs w:val="22"/>
          <w:lang w:val="id-ID"/>
        </w:rPr>
        <w:t>rofesionalisme</w:t>
      </w:r>
    </w:p>
    <w:p w:rsidR="00DF345B" w:rsidRPr="005D25C4" w:rsidRDefault="00DF345B" w:rsidP="00F00084">
      <w:pPr>
        <w:rPr>
          <w:b/>
          <w:sz w:val="22"/>
          <w:szCs w:val="22"/>
          <w:lang w:val="nb-NO"/>
        </w:rPr>
      </w:pPr>
    </w:p>
    <w:p w:rsidR="00DF345B" w:rsidRPr="005D25C4" w:rsidRDefault="00DF345B" w:rsidP="00E57D76">
      <w:pPr>
        <w:ind w:left="1276"/>
        <w:rPr>
          <w:sz w:val="22"/>
          <w:szCs w:val="22"/>
          <w:lang w:val="nb-NO"/>
        </w:rPr>
      </w:pPr>
      <w:r w:rsidRPr="005D25C4">
        <w:rPr>
          <w:sz w:val="22"/>
          <w:szCs w:val="22"/>
          <w:lang w:val="nb-NO"/>
        </w:rPr>
        <w:t>Proses pendidikan/pelatihan merupakan kelanjutan pendidikan dasar kedokteran dengan tujuan untuk mencapai profesionalisme yang lebih tinggi dalam disiplin Kedokteran Okupasi.</w:t>
      </w:r>
    </w:p>
    <w:p w:rsidR="00DF345B" w:rsidRPr="005D25C4" w:rsidRDefault="00DF345B" w:rsidP="00E57D76">
      <w:pPr>
        <w:ind w:left="1276"/>
        <w:rPr>
          <w:sz w:val="22"/>
          <w:szCs w:val="22"/>
          <w:lang w:val="nb-NO"/>
        </w:rPr>
      </w:pPr>
      <w:r w:rsidRPr="005D25C4">
        <w:rPr>
          <w:sz w:val="22"/>
          <w:szCs w:val="22"/>
          <w:lang w:val="nb-NO"/>
        </w:rPr>
        <w:t>Pendidikan diharapkan dapat meningkatkan otonomi profesi sehingga dokter spesialis mampu memberikan pelayanan terbaik bagi pasien dan masyarakat pekerja secara mandiri.</w:t>
      </w:r>
    </w:p>
    <w:p w:rsidR="00DF345B" w:rsidRPr="005D25C4" w:rsidRDefault="00DF345B" w:rsidP="00DF345B">
      <w:pPr>
        <w:ind w:left="1440"/>
        <w:rPr>
          <w:b/>
          <w:sz w:val="22"/>
          <w:szCs w:val="22"/>
          <w:lang w:val="nb-NO"/>
        </w:rPr>
      </w:pPr>
    </w:p>
    <w:p w:rsidR="00DF345B" w:rsidRPr="005D25C4" w:rsidRDefault="00DF345B" w:rsidP="00751FE0">
      <w:pPr>
        <w:pStyle w:val="ListParagraph"/>
        <w:numPr>
          <w:ilvl w:val="2"/>
          <w:numId w:val="12"/>
        </w:numPr>
        <w:ind w:hanging="798"/>
        <w:rPr>
          <w:rFonts w:cs="Arial"/>
          <w:b/>
          <w:sz w:val="22"/>
          <w:szCs w:val="22"/>
          <w:lang w:val="id-ID"/>
        </w:rPr>
      </w:pPr>
      <w:r w:rsidRPr="005D25C4">
        <w:rPr>
          <w:rFonts w:cs="Arial"/>
          <w:b/>
          <w:sz w:val="22"/>
          <w:szCs w:val="22"/>
          <w:lang w:val="id-ID"/>
        </w:rPr>
        <w:t>L</w:t>
      </w:r>
      <w:r w:rsidR="00751FE0" w:rsidRPr="005D25C4">
        <w:rPr>
          <w:b/>
          <w:sz w:val="22"/>
          <w:szCs w:val="22"/>
          <w:lang w:val="id-ID"/>
        </w:rPr>
        <w:t>uran Pendidikan</w:t>
      </w:r>
    </w:p>
    <w:p w:rsidR="00DF345B" w:rsidRPr="005D25C4" w:rsidRDefault="00DF345B" w:rsidP="00DF345B">
      <w:pPr>
        <w:ind w:left="1080"/>
        <w:rPr>
          <w:b/>
          <w:sz w:val="22"/>
          <w:szCs w:val="22"/>
          <w:lang w:val="nb-NO"/>
        </w:rPr>
      </w:pPr>
    </w:p>
    <w:p w:rsidR="00F00084" w:rsidRPr="005D25C4" w:rsidRDefault="00DF345B" w:rsidP="00C42B67">
      <w:pPr>
        <w:pStyle w:val="ListParagraph"/>
        <w:numPr>
          <w:ilvl w:val="3"/>
          <w:numId w:val="12"/>
        </w:numPr>
        <w:ind w:left="1560" w:hanging="1134"/>
        <w:rPr>
          <w:rFonts w:cs="Arial"/>
          <w:sz w:val="22"/>
          <w:szCs w:val="22"/>
          <w:lang w:val="id-ID"/>
        </w:rPr>
      </w:pPr>
      <w:r w:rsidRPr="005D25C4">
        <w:rPr>
          <w:rFonts w:cs="Arial"/>
          <w:sz w:val="22"/>
          <w:szCs w:val="22"/>
          <w:lang w:val="id-ID"/>
        </w:rPr>
        <w:t>Kolegium Kedokteran Okupasi menetapkan kompetensi yang harus dikuasai peserta didik bagi mereka yang dinyatakan lulus pendidikan</w:t>
      </w:r>
    </w:p>
    <w:p w:rsidR="00E0089D" w:rsidRPr="005D25C4" w:rsidRDefault="00E0089D" w:rsidP="00C42B67">
      <w:pPr>
        <w:pStyle w:val="ListParagraph"/>
        <w:numPr>
          <w:ilvl w:val="3"/>
          <w:numId w:val="12"/>
        </w:numPr>
        <w:ind w:left="1560" w:hanging="1134"/>
        <w:rPr>
          <w:rFonts w:cs="Arial"/>
          <w:sz w:val="22"/>
          <w:szCs w:val="22"/>
          <w:lang w:val="id-ID"/>
        </w:rPr>
      </w:pPr>
      <w:r w:rsidRPr="005D25C4">
        <w:rPr>
          <w:rFonts w:cs="Arial"/>
          <w:sz w:val="22"/>
          <w:szCs w:val="22"/>
          <w:lang w:val="id-ID"/>
        </w:rPr>
        <w:t>Kompetensi sesuai dengan Permendiknas no 45 tahun 2002  dibagi menjadi Kompetensi Utama, kompetensi Pendukung dan kompetensi lainnya yang bersifat khusus dan gayut.</w:t>
      </w:r>
    </w:p>
    <w:p w:rsidR="00B02419" w:rsidRPr="005D25C4" w:rsidRDefault="00B02419" w:rsidP="00B02419">
      <w:pPr>
        <w:autoSpaceDE w:val="0"/>
        <w:autoSpaceDN w:val="0"/>
        <w:adjustRightInd w:val="0"/>
        <w:ind w:left="1560"/>
        <w:jc w:val="left"/>
        <w:rPr>
          <w:sz w:val="22"/>
          <w:szCs w:val="22"/>
          <w:lang w:val="id-ID"/>
        </w:rPr>
      </w:pPr>
    </w:p>
    <w:p w:rsidR="00E0089D" w:rsidRPr="005D25C4" w:rsidRDefault="00E0089D" w:rsidP="00B02419">
      <w:pPr>
        <w:autoSpaceDE w:val="0"/>
        <w:autoSpaceDN w:val="0"/>
        <w:adjustRightInd w:val="0"/>
        <w:ind w:left="1560"/>
        <w:jc w:val="left"/>
        <w:rPr>
          <w:sz w:val="22"/>
          <w:szCs w:val="22"/>
          <w:lang w:val="id-ID"/>
        </w:rPr>
      </w:pPr>
      <w:r w:rsidRPr="005D25C4">
        <w:rPr>
          <w:sz w:val="22"/>
          <w:szCs w:val="22"/>
          <w:lang w:val="id-ID"/>
        </w:rPr>
        <w:t xml:space="preserve">Kompetensi Utama </w:t>
      </w:r>
      <w:r w:rsidR="00B02419" w:rsidRPr="005D25C4">
        <w:rPr>
          <w:sz w:val="22"/>
          <w:szCs w:val="22"/>
          <w:lang w:val="id-ID"/>
        </w:rPr>
        <w:t>digambarkan dalam kurikulum inti Program studi yang bersifat sebagai dasar untuk mencapai Kompetensi lulusan, acuan baku minimal mutu penyelenggaraan program studi, berlaku secara nasional dan internasional,lentur dan akomodatif terhadap perubahan yang sangat cepat di masa datang dan kesepakatan bersama antara kalangan perguruan tinggi, masyarakat profesi dan pengguna lulusan</w:t>
      </w:r>
    </w:p>
    <w:p w:rsidR="00916DBC" w:rsidRPr="005D25C4" w:rsidRDefault="00916DBC" w:rsidP="00E0089D">
      <w:pPr>
        <w:pStyle w:val="ListParagraph"/>
        <w:ind w:left="1560"/>
        <w:rPr>
          <w:rFonts w:cs="Arial"/>
          <w:sz w:val="22"/>
          <w:szCs w:val="22"/>
          <w:lang w:val="id-ID"/>
        </w:rPr>
      </w:pPr>
    </w:p>
    <w:p w:rsidR="00F00084" w:rsidRPr="005D25C4" w:rsidRDefault="00916DBC" w:rsidP="00C42B67">
      <w:pPr>
        <w:pStyle w:val="ListParagraph"/>
        <w:numPr>
          <w:ilvl w:val="3"/>
          <w:numId w:val="12"/>
        </w:numPr>
        <w:ind w:left="1560" w:hanging="1134"/>
        <w:rPr>
          <w:rFonts w:cs="Arial"/>
          <w:sz w:val="22"/>
          <w:szCs w:val="22"/>
          <w:lang w:val="id-ID"/>
        </w:rPr>
      </w:pPr>
      <w:r w:rsidRPr="005D25C4">
        <w:rPr>
          <w:rFonts w:cs="Arial"/>
          <w:sz w:val="22"/>
          <w:szCs w:val="22"/>
          <w:lang w:val="id-ID"/>
        </w:rPr>
        <w:t xml:space="preserve">Selain itu </w:t>
      </w:r>
      <w:r w:rsidR="00DF345B" w:rsidRPr="005D25C4">
        <w:rPr>
          <w:rFonts w:cs="Arial"/>
          <w:sz w:val="22"/>
          <w:szCs w:val="22"/>
          <w:lang w:val="id-ID"/>
        </w:rPr>
        <w:t xml:space="preserve">Kompetensi yang dicapai </w:t>
      </w:r>
      <w:r w:rsidR="007129CB" w:rsidRPr="005D25C4">
        <w:rPr>
          <w:rFonts w:cs="Arial"/>
          <w:sz w:val="22"/>
          <w:szCs w:val="22"/>
          <w:lang w:val="id-ID"/>
        </w:rPr>
        <w:t xml:space="preserve">dapat dibagi berdasarkan </w:t>
      </w:r>
      <w:r w:rsidR="0056371B" w:rsidRPr="005D25C4">
        <w:rPr>
          <w:rFonts w:cs="Arial"/>
          <w:sz w:val="22"/>
          <w:szCs w:val="22"/>
          <w:lang w:val="id-ID"/>
        </w:rPr>
        <w:t>kompetensi yang sudah didapat pada jenjang S1 dan profesi dokter</w:t>
      </w:r>
      <w:r w:rsidR="007129CB" w:rsidRPr="005D25C4">
        <w:rPr>
          <w:rFonts w:cs="Arial"/>
          <w:sz w:val="22"/>
          <w:szCs w:val="22"/>
          <w:lang w:val="id-ID"/>
        </w:rPr>
        <w:t xml:space="preserve"> (kompetensi umum)dan kompetensi yang diberikan pada saat pendidikan dokter spesialis kedokteran okupasi (kompetensi khusus)</w:t>
      </w:r>
    </w:p>
    <w:p w:rsidR="00DD5EBE" w:rsidRPr="005D25C4" w:rsidRDefault="00DD5EBE" w:rsidP="00DD5EBE">
      <w:pPr>
        <w:pStyle w:val="ListParagraph"/>
        <w:ind w:left="1560"/>
        <w:rPr>
          <w:rFonts w:cs="Arial"/>
          <w:sz w:val="22"/>
          <w:szCs w:val="22"/>
          <w:lang w:val="id-ID"/>
        </w:rPr>
      </w:pPr>
    </w:p>
    <w:p w:rsidR="00DF345B" w:rsidRPr="005D25C4" w:rsidRDefault="00916DBC" w:rsidP="00C42B67">
      <w:pPr>
        <w:pStyle w:val="ListParagraph"/>
        <w:numPr>
          <w:ilvl w:val="3"/>
          <w:numId w:val="12"/>
        </w:numPr>
        <w:ind w:left="1560" w:hanging="1134"/>
        <w:rPr>
          <w:rFonts w:cs="Arial"/>
          <w:sz w:val="22"/>
          <w:szCs w:val="22"/>
          <w:lang w:val="id-ID"/>
        </w:rPr>
      </w:pPr>
      <w:r w:rsidRPr="005D25C4">
        <w:rPr>
          <w:rFonts w:cs="Arial"/>
          <w:sz w:val="22"/>
          <w:szCs w:val="22"/>
          <w:lang w:val="id-ID"/>
        </w:rPr>
        <w:t xml:space="preserve">Kompetensi umum mencakup </w:t>
      </w:r>
      <w:r w:rsidR="007129CB" w:rsidRPr="005D25C4">
        <w:rPr>
          <w:rFonts w:cs="Arial"/>
          <w:b/>
          <w:sz w:val="22"/>
          <w:szCs w:val="22"/>
          <w:lang w:val="id-ID"/>
        </w:rPr>
        <w:t>7</w:t>
      </w:r>
      <w:r w:rsidR="00DF345B" w:rsidRPr="005D25C4">
        <w:rPr>
          <w:rFonts w:cs="Arial"/>
          <w:sz w:val="22"/>
          <w:szCs w:val="22"/>
          <w:lang w:val="id-ID"/>
        </w:rPr>
        <w:t xml:space="preserve">area kompetensi yakni: </w:t>
      </w:r>
    </w:p>
    <w:p w:rsidR="00DF345B" w:rsidRPr="005D25C4" w:rsidRDefault="00DF345B" w:rsidP="00C42B67">
      <w:pPr>
        <w:pStyle w:val="ListParagraph"/>
        <w:numPr>
          <w:ilvl w:val="0"/>
          <w:numId w:val="17"/>
        </w:numPr>
        <w:jc w:val="both"/>
        <w:rPr>
          <w:rFonts w:cs="Arial"/>
          <w:sz w:val="22"/>
          <w:szCs w:val="22"/>
          <w:lang w:val="id-ID"/>
        </w:rPr>
      </w:pPr>
      <w:r w:rsidRPr="005D25C4">
        <w:rPr>
          <w:rFonts w:cs="Arial"/>
          <w:sz w:val="22"/>
          <w:szCs w:val="22"/>
          <w:lang w:val="id-ID"/>
        </w:rPr>
        <w:t>Komunikasi efektif.</w:t>
      </w:r>
    </w:p>
    <w:p w:rsidR="00DF345B" w:rsidRPr="005D25C4" w:rsidRDefault="00DF345B" w:rsidP="00C42B67">
      <w:pPr>
        <w:pStyle w:val="ListParagraph"/>
        <w:numPr>
          <w:ilvl w:val="0"/>
          <w:numId w:val="17"/>
        </w:numPr>
        <w:jc w:val="both"/>
        <w:rPr>
          <w:rFonts w:cs="Arial"/>
          <w:sz w:val="22"/>
          <w:szCs w:val="22"/>
          <w:lang w:val="id-ID"/>
        </w:rPr>
      </w:pPr>
      <w:r w:rsidRPr="005D25C4">
        <w:rPr>
          <w:rFonts w:cs="Arial"/>
          <w:sz w:val="22"/>
          <w:szCs w:val="22"/>
          <w:lang w:val="id-ID"/>
        </w:rPr>
        <w:t>Keterampilan klinik lanjut.</w:t>
      </w:r>
    </w:p>
    <w:p w:rsidR="00DF345B" w:rsidRPr="005D25C4" w:rsidRDefault="00DF345B" w:rsidP="00C42B67">
      <w:pPr>
        <w:pStyle w:val="ListParagraph"/>
        <w:numPr>
          <w:ilvl w:val="0"/>
          <w:numId w:val="17"/>
        </w:numPr>
        <w:jc w:val="both"/>
        <w:rPr>
          <w:rFonts w:cs="Arial"/>
          <w:sz w:val="22"/>
          <w:szCs w:val="22"/>
          <w:lang w:val="id-ID"/>
        </w:rPr>
      </w:pPr>
      <w:r w:rsidRPr="005D25C4">
        <w:rPr>
          <w:rFonts w:cs="Arial"/>
          <w:sz w:val="22"/>
          <w:szCs w:val="22"/>
          <w:lang w:val="id-ID"/>
        </w:rPr>
        <w:t>Penerapan ilmu biomedik, ilmu klinik, ilmu perilaku dan epidemiologi pada praktik kedokteran.</w:t>
      </w:r>
    </w:p>
    <w:p w:rsidR="00DF345B" w:rsidRPr="005D25C4" w:rsidRDefault="00DF345B" w:rsidP="00C42B67">
      <w:pPr>
        <w:pStyle w:val="ListParagraph"/>
        <w:numPr>
          <w:ilvl w:val="0"/>
          <w:numId w:val="17"/>
        </w:numPr>
        <w:jc w:val="both"/>
        <w:rPr>
          <w:rFonts w:cs="Arial"/>
          <w:sz w:val="22"/>
          <w:szCs w:val="22"/>
          <w:lang w:val="id-ID"/>
        </w:rPr>
      </w:pPr>
      <w:r w:rsidRPr="005D25C4">
        <w:rPr>
          <w:rFonts w:cs="Arial"/>
          <w:sz w:val="22"/>
          <w:szCs w:val="22"/>
          <w:lang w:val="id-ID"/>
        </w:rPr>
        <w:t>Pengelolaan masalah kesehatan individu, keluarga dan masyarakat.</w:t>
      </w:r>
    </w:p>
    <w:p w:rsidR="00DF345B" w:rsidRPr="005D25C4" w:rsidRDefault="00DF345B" w:rsidP="00C42B67">
      <w:pPr>
        <w:pStyle w:val="ListParagraph"/>
        <w:numPr>
          <w:ilvl w:val="0"/>
          <w:numId w:val="17"/>
        </w:numPr>
        <w:jc w:val="both"/>
        <w:rPr>
          <w:rFonts w:cs="Arial"/>
          <w:sz w:val="22"/>
          <w:szCs w:val="22"/>
          <w:lang w:val="id-ID"/>
        </w:rPr>
      </w:pPr>
      <w:r w:rsidRPr="005D25C4">
        <w:rPr>
          <w:rFonts w:cs="Arial"/>
          <w:sz w:val="22"/>
          <w:szCs w:val="22"/>
          <w:lang w:val="id-ID"/>
        </w:rPr>
        <w:lastRenderedPageBreak/>
        <w:t>Kemampuan memanfaatkan ilmu pengetahuan baru guna meningkatkan keterampilan klinik praktis</w:t>
      </w:r>
    </w:p>
    <w:p w:rsidR="00DF345B" w:rsidRPr="005D25C4" w:rsidRDefault="00DF345B" w:rsidP="00C42B67">
      <w:pPr>
        <w:pStyle w:val="ListParagraph"/>
        <w:numPr>
          <w:ilvl w:val="0"/>
          <w:numId w:val="17"/>
        </w:numPr>
        <w:jc w:val="both"/>
        <w:rPr>
          <w:rFonts w:cs="Arial"/>
          <w:sz w:val="22"/>
          <w:szCs w:val="22"/>
          <w:lang w:val="id-ID"/>
        </w:rPr>
      </w:pPr>
      <w:r w:rsidRPr="005D25C4">
        <w:rPr>
          <w:rFonts w:cs="Arial"/>
          <w:sz w:val="22"/>
          <w:szCs w:val="22"/>
          <w:lang w:val="id-ID"/>
        </w:rPr>
        <w:t>Mampu mawas diri dan melakukan pengembangan diri dan profesi serta belajar sepanjang hayat.</w:t>
      </w:r>
    </w:p>
    <w:p w:rsidR="00916DBC" w:rsidRPr="005D25C4" w:rsidRDefault="00DF345B" w:rsidP="00916DBC">
      <w:pPr>
        <w:pStyle w:val="ListParagraph"/>
        <w:numPr>
          <w:ilvl w:val="0"/>
          <w:numId w:val="17"/>
        </w:numPr>
        <w:jc w:val="both"/>
        <w:rPr>
          <w:rFonts w:cs="Arial"/>
          <w:sz w:val="22"/>
          <w:szCs w:val="22"/>
          <w:lang w:val="id-ID"/>
        </w:rPr>
      </w:pPr>
      <w:r w:rsidRPr="005D25C4">
        <w:rPr>
          <w:rFonts w:cs="Arial"/>
          <w:sz w:val="22"/>
          <w:szCs w:val="22"/>
          <w:lang w:val="id-ID"/>
        </w:rPr>
        <w:t>Menerapkan etika, moral dan profesionalisme dalam praktik kedokteran.</w:t>
      </w:r>
    </w:p>
    <w:p w:rsidR="00DF345B" w:rsidRPr="005D25C4" w:rsidRDefault="00DF345B" w:rsidP="00DF345B">
      <w:pPr>
        <w:ind w:left="2160"/>
        <w:rPr>
          <w:sz w:val="22"/>
          <w:szCs w:val="22"/>
          <w:lang w:val="fi-FI"/>
        </w:rPr>
      </w:pPr>
    </w:p>
    <w:p w:rsidR="00DF345B" w:rsidRPr="005D25C4" w:rsidRDefault="00DF345B" w:rsidP="00E97CF8">
      <w:pPr>
        <w:pStyle w:val="ListParagraph"/>
        <w:numPr>
          <w:ilvl w:val="3"/>
          <w:numId w:val="12"/>
        </w:numPr>
        <w:shd w:val="clear" w:color="auto" w:fill="FFFFFF" w:themeFill="background1"/>
        <w:ind w:left="1560" w:hanging="1134"/>
        <w:rPr>
          <w:rFonts w:cs="Arial"/>
          <w:sz w:val="22"/>
          <w:szCs w:val="22"/>
          <w:lang w:val="id-ID"/>
        </w:rPr>
      </w:pPr>
      <w:r w:rsidRPr="005D25C4">
        <w:rPr>
          <w:rFonts w:cs="Arial"/>
          <w:sz w:val="22"/>
          <w:szCs w:val="22"/>
          <w:lang w:val="id-ID"/>
        </w:rPr>
        <w:t>Kompetensi khusus</w:t>
      </w:r>
      <w:r w:rsidR="008D6102" w:rsidRPr="005D25C4">
        <w:rPr>
          <w:rFonts w:cs="Arial"/>
          <w:sz w:val="22"/>
          <w:szCs w:val="22"/>
          <w:lang w:val="id-ID"/>
        </w:rPr>
        <w:t xml:space="preserve"> atau Kompetensi Dasar</w:t>
      </w:r>
      <w:r w:rsidRPr="005D25C4">
        <w:rPr>
          <w:rFonts w:cs="Arial"/>
          <w:sz w:val="22"/>
          <w:szCs w:val="22"/>
          <w:lang w:val="id-ID"/>
        </w:rPr>
        <w:t xml:space="preserve"> te</w:t>
      </w:r>
      <w:r w:rsidR="00F01924" w:rsidRPr="005D25C4">
        <w:rPr>
          <w:rFonts w:cs="Arial"/>
          <w:sz w:val="22"/>
          <w:szCs w:val="22"/>
          <w:lang w:val="id-ID"/>
        </w:rPr>
        <w:t>rgantung dari isi kurikulum Pendidikan Dokter</w:t>
      </w:r>
      <w:r w:rsidR="001C0E7D" w:rsidRPr="005D25C4">
        <w:rPr>
          <w:rFonts w:cs="Arial"/>
          <w:sz w:val="22"/>
          <w:szCs w:val="22"/>
          <w:lang w:val="id-ID"/>
        </w:rPr>
        <w:t xml:space="preserve"> Spesialis Kedokteran Okupasi, termasuk di dalamnya</w:t>
      </w:r>
      <w:r w:rsidR="00AB4D81" w:rsidRPr="005D25C4">
        <w:rPr>
          <w:rFonts w:cs="Arial"/>
          <w:sz w:val="22"/>
          <w:szCs w:val="22"/>
          <w:lang w:val="id-ID"/>
        </w:rPr>
        <w:t>:</w:t>
      </w:r>
      <w:r w:rsidR="007129CB" w:rsidRPr="005D25C4">
        <w:rPr>
          <w:rFonts w:cs="Arial"/>
          <w:sz w:val="22"/>
          <w:szCs w:val="22"/>
          <w:lang w:val="id-ID"/>
        </w:rPr>
        <w:t>kompetensi utama, kompetensi pendukung dan kompetensi lainnya</w:t>
      </w:r>
    </w:p>
    <w:p w:rsidR="00F01924" w:rsidRPr="005D25C4" w:rsidRDefault="00F01924" w:rsidP="00E97CF8">
      <w:pPr>
        <w:shd w:val="clear" w:color="auto" w:fill="FFFFFF" w:themeFill="background1"/>
        <w:ind w:left="1530"/>
        <w:rPr>
          <w:sz w:val="22"/>
          <w:szCs w:val="22"/>
          <w:lang w:val="id-ID"/>
        </w:rPr>
      </w:pPr>
    </w:p>
    <w:p w:rsidR="00171AFF" w:rsidRPr="005D25C4" w:rsidRDefault="00171AFF" w:rsidP="00E97CF8">
      <w:pPr>
        <w:shd w:val="clear" w:color="auto" w:fill="FFFFFF" w:themeFill="background1"/>
        <w:ind w:left="1530"/>
        <w:rPr>
          <w:sz w:val="22"/>
          <w:szCs w:val="22"/>
          <w:lang w:val="id-ID"/>
        </w:rPr>
      </w:pPr>
      <w:r w:rsidRPr="005D25C4">
        <w:rPr>
          <w:sz w:val="22"/>
          <w:szCs w:val="22"/>
          <w:lang w:val="id-ID"/>
        </w:rPr>
        <w:t>Kompetensi Utama:</w:t>
      </w:r>
    </w:p>
    <w:p w:rsidR="00171AFF" w:rsidRPr="005D25C4" w:rsidRDefault="00171AFF" w:rsidP="00E97CF8">
      <w:pPr>
        <w:pStyle w:val="ListParagraph"/>
        <w:shd w:val="clear" w:color="auto" w:fill="FFFFFF" w:themeFill="background1"/>
        <w:ind w:left="1530"/>
        <w:rPr>
          <w:sz w:val="22"/>
          <w:szCs w:val="22"/>
          <w:lang w:val="id-ID"/>
        </w:rPr>
      </w:pPr>
      <w:r w:rsidRPr="005D25C4">
        <w:rPr>
          <w:sz w:val="22"/>
          <w:szCs w:val="22"/>
          <w:lang w:val="id-ID"/>
        </w:rPr>
        <w:t xml:space="preserve">1.Mampu melakukan Penatalaksanaan dan penanganan penyakit akibat     </w:t>
      </w:r>
    </w:p>
    <w:p w:rsidR="00171AFF" w:rsidRPr="005D25C4" w:rsidRDefault="00171AFF" w:rsidP="00E97CF8">
      <w:pPr>
        <w:pStyle w:val="ListParagraph"/>
        <w:shd w:val="clear" w:color="auto" w:fill="FFFFFF" w:themeFill="background1"/>
        <w:ind w:left="1530"/>
        <w:rPr>
          <w:sz w:val="22"/>
          <w:szCs w:val="22"/>
          <w:lang w:val="id-ID"/>
        </w:rPr>
      </w:pPr>
      <w:r w:rsidRPr="005D25C4">
        <w:rPr>
          <w:sz w:val="22"/>
          <w:szCs w:val="22"/>
          <w:lang w:val="id-ID"/>
        </w:rPr>
        <w:t xml:space="preserve">   kerja secara komprehensif.</w:t>
      </w:r>
    </w:p>
    <w:p w:rsidR="00171AFF" w:rsidRPr="005D25C4" w:rsidRDefault="00171AFF" w:rsidP="00E97CF8">
      <w:pPr>
        <w:pStyle w:val="ListParagraph"/>
        <w:shd w:val="clear" w:color="auto" w:fill="FFFFFF" w:themeFill="background1"/>
        <w:ind w:left="1560"/>
        <w:rPr>
          <w:sz w:val="22"/>
          <w:szCs w:val="22"/>
          <w:lang w:val="id-ID"/>
        </w:rPr>
      </w:pPr>
      <w:r w:rsidRPr="005D25C4">
        <w:rPr>
          <w:sz w:val="22"/>
          <w:szCs w:val="22"/>
          <w:lang w:val="id-ID"/>
        </w:rPr>
        <w:t>2.Mampu Membuat penilaian laik kerja (fit to work) pekerja</w:t>
      </w:r>
    </w:p>
    <w:p w:rsidR="00171AFF" w:rsidRPr="005D25C4" w:rsidRDefault="00171AFF" w:rsidP="00E97CF8">
      <w:pPr>
        <w:shd w:val="clear" w:color="auto" w:fill="FFFFFF" w:themeFill="background1"/>
        <w:ind w:left="1530"/>
        <w:rPr>
          <w:sz w:val="22"/>
          <w:szCs w:val="22"/>
          <w:lang w:val="id-ID"/>
        </w:rPr>
      </w:pPr>
      <w:r w:rsidRPr="005D25C4">
        <w:rPr>
          <w:sz w:val="22"/>
          <w:szCs w:val="22"/>
          <w:lang w:val="id-ID"/>
        </w:rPr>
        <w:t>3.Mampu melakukan evaluasi return to work dan membuat program nya</w:t>
      </w:r>
    </w:p>
    <w:p w:rsidR="00171AFF" w:rsidRPr="005D25C4" w:rsidRDefault="00171AFF" w:rsidP="00E97CF8">
      <w:pPr>
        <w:shd w:val="clear" w:color="auto" w:fill="FFFFFF" w:themeFill="background1"/>
        <w:ind w:left="1530"/>
        <w:rPr>
          <w:sz w:val="22"/>
          <w:szCs w:val="22"/>
          <w:lang w:val="id-ID"/>
        </w:rPr>
      </w:pPr>
      <w:r w:rsidRPr="005D25C4">
        <w:rPr>
          <w:sz w:val="22"/>
          <w:szCs w:val="22"/>
          <w:lang w:val="id-ID"/>
        </w:rPr>
        <w:t xml:space="preserve">4.Mampu melakukan penilaian kecacatan dan perhitungan persentase </w:t>
      </w:r>
    </w:p>
    <w:p w:rsidR="00171AFF" w:rsidRPr="005D25C4" w:rsidRDefault="00171AFF" w:rsidP="00E97CF8">
      <w:pPr>
        <w:shd w:val="clear" w:color="auto" w:fill="FFFFFF" w:themeFill="background1"/>
        <w:ind w:left="1530"/>
        <w:rPr>
          <w:sz w:val="22"/>
          <w:szCs w:val="22"/>
          <w:lang w:val="id-ID"/>
        </w:rPr>
      </w:pPr>
      <w:r w:rsidRPr="005D25C4">
        <w:rPr>
          <w:sz w:val="22"/>
          <w:szCs w:val="22"/>
          <w:lang w:val="id-ID"/>
        </w:rPr>
        <w:t xml:space="preserve">   kecacatan akibat kecelakaan kerja atau penyakit kerja</w:t>
      </w:r>
    </w:p>
    <w:p w:rsidR="008D6102" w:rsidRPr="005D25C4" w:rsidRDefault="00171AFF" w:rsidP="00E97CF8">
      <w:pPr>
        <w:shd w:val="clear" w:color="auto" w:fill="FFFFFF" w:themeFill="background1"/>
        <w:ind w:left="1701" w:hanging="171"/>
        <w:rPr>
          <w:sz w:val="22"/>
          <w:szCs w:val="22"/>
          <w:lang w:val="id-ID"/>
        </w:rPr>
      </w:pPr>
      <w:r w:rsidRPr="005D25C4">
        <w:rPr>
          <w:sz w:val="22"/>
          <w:szCs w:val="22"/>
          <w:lang w:val="id-ID"/>
        </w:rPr>
        <w:t>5.</w:t>
      </w:r>
      <w:r w:rsidR="008D6102" w:rsidRPr="005D25C4">
        <w:rPr>
          <w:sz w:val="22"/>
          <w:szCs w:val="22"/>
          <w:lang w:val="id-ID"/>
        </w:rPr>
        <w:t>Mampu melakukan surveilens medis pada komunitas pekerja (Occupational Medical Surveilance)</w:t>
      </w:r>
    </w:p>
    <w:p w:rsidR="00BF5D05" w:rsidRPr="005D25C4" w:rsidRDefault="00BF5D05" w:rsidP="00E97CF8">
      <w:pPr>
        <w:shd w:val="clear" w:color="auto" w:fill="FFFFFF" w:themeFill="background1"/>
        <w:ind w:left="1530"/>
        <w:rPr>
          <w:sz w:val="22"/>
          <w:szCs w:val="22"/>
          <w:lang w:val="id-ID"/>
        </w:rPr>
      </w:pP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Kompetensi Penunjang:</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1.Mampu melakukan  pemeriksaan Kesehatan sebelum kerja dan berkala </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serta khusus pada pekerja dan komunitas pekerja sesuai dengan jenis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pekerjaan dan pajanannya</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2.Mampu melakukan analisis dan menyimpulkan hasil pemeriksaan </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kesehatan kerja secara individu dan kelompok serta membuat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rekomendasi yang mampu laksana</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3.Merancang program promotif dan preventif dalam bidang kedokteran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okupasi dan kesehatan kerja</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4.Mampu melakukan pendidikan dan komunikasi efektif dalam bidang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kedokteran okupasi</w:t>
      </w:r>
    </w:p>
    <w:p w:rsidR="004B1E07" w:rsidRPr="005D25C4" w:rsidRDefault="00491046" w:rsidP="00E97CF8">
      <w:pPr>
        <w:shd w:val="clear" w:color="auto" w:fill="FFFFFF" w:themeFill="background1"/>
        <w:ind w:left="1530"/>
        <w:rPr>
          <w:sz w:val="22"/>
          <w:szCs w:val="22"/>
          <w:lang w:val="id-ID"/>
        </w:rPr>
      </w:pPr>
      <w:r w:rsidRPr="005D25C4">
        <w:rPr>
          <w:sz w:val="22"/>
          <w:szCs w:val="22"/>
          <w:lang w:val="id-ID"/>
        </w:rPr>
        <w:t>5.Mampu m</w:t>
      </w:r>
      <w:r w:rsidR="008D6102" w:rsidRPr="005D25C4">
        <w:rPr>
          <w:sz w:val="22"/>
          <w:szCs w:val="22"/>
          <w:lang w:val="id-ID"/>
        </w:rPr>
        <w:t xml:space="preserve">engembangkan program K3 dan kedokteran okupasi di tempat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kerja yang sesuai dengan tingkat risiko</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6.Mampu mengidentifikasi faktor risiko dan bahaya potensial di tempat kerja </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maupun lingkungan di tempat kerja yang dapat mempengaruhi kesehatan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komunitas (masyarakat dan komunitas sekitarnya )</w:t>
      </w:r>
    </w:p>
    <w:p w:rsidR="004B1E07" w:rsidRPr="005D25C4" w:rsidRDefault="008D6102" w:rsidP="00E97CF8">
      <w:pPr>
        <w:shd w:val="clear" w:color="auto" w:fill="FFFFFF" w:themeFill="background1"/>
        <w:ind w:left="1530"/>
        <w:rPr>
          <w:sz w:val="22"/>
          <w:szCs w:val="22"/>
          <w:lang w:val="id-ID"/>
        </w:rPr>
      </w:pPr>
      <w:r w:rsidRPr="005D25C4">
        <w:rPr>
          <w:sz w:val="22"/>
          <w:szCs w:val="22"/>
          <w:lang w:val="id-ID"/>
        </w:rPr>
        <w:t xml:space="preserve">7.Mampu melakukan identifikasi pajanan di tempat kerja dan penilaian serta </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pengendalian pajanan di tempat kerja (manajemen risiko)</w:t>
      </w:r>
    </w:p>
    <w:p w:rsidR="008D6102" w:rsidRPr="005D25C4" w:rsidRDefault="008D6102" w:rsidP="00E97CF8">
      <w:pPr>
        <w:shd w:val="clear" w:color="auto" w:fill="FFFFFF" w:themeFill="background1"/>
        <w:ind w:left="1530"/>
        <w:rPr>
          <w:sz w:val="22"/>
          <w:szCs w:val="22"/>
          <w:lang w:val="id-ID"/>
        </w:rPr>
      </w:pPr>
      <w:r w:rsidRPr="005D25C4">
        <w:rPr>
          <w:sz w:val="22"/>
          <w:szCs w:val="22"/>
          <w:lang w:val="id-ID"/>
        </w:rPr>
        <w:t>8.</w:t>
      </w:r>
      <w:r w:rsidR="00BF5D05" w:rsidRPr="005D25C4">
        <w:rPr>
          <w:sz w:val="22"/>
          <w:szCs w:val="22"/>
          <w:lang w:val="id-ID"/>
        </w:rPr>
        <w:t>M</w:t>
      </w:r>
      <w:r w:rsidR="00491046" w:rsidRPr="005D25C4">
        <w:rPr>
          <w:sz w:val="22"/>
          <w:szCs w:val="22"/>
          <w:lang w:val="id-ID"/>
        </w:rPr>
        <w:t>ampu m</w:t>
      </w:r>
      <w:r w:rsidR="00BF5D05" w:rsidRPr="005D25C4">
        <w:rPr>
          <w:sz w:val="22"/>
          <w:szCs w:val="22"/>
          <w:lang w:val="id-ID"/>
        </w:rPr>
        <w:t>elakukan analisis pekerjaan di perusahaan</w:t>
      </w:r>
    </w:p>
    <w:p w:rsidR="004B1E07" w:rsidRPr="005D25C4" w:rsidRDefault="00BF5D05" w:rsidP="00E97CF8">
      <w:pPr>
        <w:shd w:val="clear" w:color="auto" w:fill="FFFFFF" w:themeFill="background1"/>
        <w:ind w:left="1530"/>
        <w:rPr>
          <w:sz w:val="22"/>
          <w:szCs w:val="22"/>
          <w:lang w:val="id-ID"/>
        </w:rPr>
      </w:pPr>
      <w:r w:rsidRPr="005D25C4">
        <w:rPr>
          <w:sz w:val="22"/>
          <w:szCs w:val="22"/>
          <w:lang w:val="id-ID"/>
        </w:rPr>
        <w:t xml:space="preserve">9.Mampu mengimplementasi prinsip-prinsip toksikologi industri pada pekerja </w:t>
      </w:r>
    </w:p>
    <w:p w:rsidR="00171AFF" w:rsidRPr="005D25C4" w:rsidRDefault="00BF5D05" w:rsidP="00E97CF8">
      <w:pPr>
        <w:shd w:val="clear" w:color="auto" w:fill="FFFFFF" w:themeFill="background1"/>
        <w:ind w:left="1530"/>
        <w:rPr>
          <w:sz w:val="22"/>
          <w:szCs w:val="22"/>
          <w:lang w:val="id-ID"/>
        </w:rPr>
      </w:pPr>
      <w:r w:rsidRPr="005D25C4">
        <w:rPr>
          <w:sz w:val="22"/>
          <w:szCs w:val="22"/>
          <w:lang w:val="id-ID"/>
        </w:rPr>
        <w:t>dan komunitas yang terpajan.</w:t>
      </w:r>
    </w:p>
    <w:p w:rsidR="00491046" w:rsidRPr="005D25C4" w:rsidRDefault="00BF5D05" w:rsidP="00E97CF8">
      <w:pPr>
        <w:shd w:val="clear" w:color="auto" w:fill="FFFFFF" w:themeFill="background1"/>
        <w:ind w:left="1530"/>
        <w:rPr>
          <w:sz w:val="22"/>
          <w:szCs w:val="22"/>
          <w:lang w:val="id-ID"/>
        </w:rPr>
      </w:pPr>
      <w:r w:rsidRPr="005D25C4">
        <w:rPr>
          <w:sz w:val="22"/>
          <w:szCs w:val="22"/>
          <w:lang w:val="id-ID"/>
        </w:rPr>
        <w:t>10. Mampu mengaplika</w:t>
      </w:r>
      <w:r w:rsidR="00491046" w:rsidRPr="005D25C4">
        <w:rPr>
          <w:sz w:val="22"/>
          <w:szCs w:val="22"/>
          <w:lang w:val="id-ID"/>
        </w:rPr>
        <w:t>sika</w:t>
      </w:r>
      <w:r w:rsidRPr="005D25C4">
        <w:rPr>
          <w:sz w:val="22"/>
          <w:szCs w:val="22"/>
          <w:lang w:val="id-ID"/>
        </w:rPr>
        <w:t xml:space="preserve">n aspek psikologi kerja dalam menunjang </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keputusan penatalaksanaan masalah kesehatan kerja</w:t>
      </w:r>
    </w:p>
    <w:p w:rsidR="004B1E07" w:rsidRPr="005D25C4" w:rsidRDefault="00BF5D05" w:rsidP="00E97CF8">
      <w:pPr>
        <w:shd w:val="clear" w:color="auto" w:fill="FFFFFF" w:themeFill="background1"/>
        <w:ind w:left="1530"/>
        <w:rPr>
          <w:sz w:val="22"/>
          <w:szCs w:val="22"/>
          <w:lang w:val="id-ID"/>
        </w:rPr>
      </w:pPr>
      <w:r w:rsidRPr="005D25C4">
        <w:rPr>
          <w:sz w:val="22"/>
          <w:szCs w:val="22"/>
          <w:lang w:val="id-ID"/>
        </w:rPr>
        <w:t xml:space="preserve">11. Mampu melakukan analisis dampak bahaya lingkungan kerja maupun </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masyarakat</w:t>
      </w:r>
    </w:p>
    <w:p w:rsidR="004B1E07" w:rsidRPr="005D25C4" w:rsidRDefault="00BF5D05" w:rsidP="00E97CF8">
      <w:pPr>
        <w:shd w:val="clear" w:color="auto" w:fill="FFFFFF" w:themeFill="background1"/>
        <w:spacing w:line="276" w:lineRule="auto"/>
        <w:ind w:left="1530"/>
        <w:jc w:val="left"/>
        <w:rPr>
          <w:sz w:val="22"/>
          <w:szCs w:val="22"/>
          <w:lang w:val="id-ID"/>
        </w:rPr>
      </w:pPr>
      <w:r w:rsidRPr="005D25C4">
        <w:rPr>
          <w:sz w:val="22"/>
          <w:szCs w:val="22"/>
          <w:lang w:val="id-ID"/>
        </w:rPr>
        <w:t xml:space="preserve">12. Mampu melakukan penelitian sesuai kaidah ilmiah dalam bidang </w:t>
      </w:r>
    </w:p>
    <w:p w:rsidR="00BF5D05" w:rsidRPr="005D25C4" w:rsidRDefault="00BF5D05" w:rsidP="00E97CF8">
      <w:pPr>
        <w:shd w:val="clear" w:color="auto" w:fill="FFFFFF" w:themeFill="background1"/>
        <w:spacing w:line="276" w:lineRule="auto"/>
        <w:ind w:left="1530"/>
        <w:jc w:val="left"/>
        <w:rPr>
          <w:sz w:val="22"/>
          <w:szCs w:val="22"/>
          <w:lang w:val="id-ID"/>
        </w:rPr>
      </w:pPr>
      <w:r w:rsidRPr="005D25C4">
        <w:rPr>
          <w:sz w:val="22"/>
          <w:szCs w:val="22"/>
          <w:lang w:val="id-ID"/>
        </w:rPr>
        <w:t>kedokteran okupasi</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 xml:space="preserve">13. Mampu menganalisis kebutuhan gizi </w:t>
      </w:r>
      <w:r w:rsidR="004A6870" w:rsidRPr="005D25C4">
        <w:rPr>
          <w:sz w:val="22"/>
          <w:szCs w:val="22"/>
          <w:lang w:val="id-ID"/>
        </w:rPr>
        <w:t>pe</w:t>
      </w:r>
      <w:r w:rsidRPr="005D25C4">
        <w:rPr>
          <w:sz w:val="22"/>
          <w:szCs w:val="22"/>
          <w:lang w:val="id-ID"/>
        </w:rPr>
        <w:t>kerja</w:t>
      </w:r>
    </w:p>
    <w:p w:rsidR="004B1E07" w:rsidRPr="005D25C4" w:rsidRDefault="00BF5D05" w:rsidP="00E97CF8">
      <w:pPr>
        <w:shd w:val="clear" w:color="auto" w:fill="FFFFFF" w:themeFill="background1"/>
        <w:ind w:left="1530"/>
        <w:rPr>
          <w:sz w:val="22"/>
          <w:szCs w:val="22"/>
          <w:lang w:val="id-ID"/>
        </w:rPr>
      </w:pPr>
      <w:r w:rsidRPr="005D25C4">
        <w:rPr>
          <w:sz w:val="22"/>
          <w:szCs w:val="22"/>
          <w:lang w:val="id-ID"/>
        </w:rPr>
        <w:t xml:space="preserve">14.Mampu </w:t>
      </w:r>
      <w:r w:rsidR="00491046" w:rsidRPr="005D25C4">
        <w:rPr>
          <w:sz w:val="22"/>
          <w:szCs w:val="22"/>
          <w:lang w:val="id-ID"/>
        </w:rPr>
        <w:t>m</w:t>
      </w:r>
      <w:r w:rsidRPr="005D25C4">
        <w:rPr>
          <w:sz w:val="22"/>
          <w:szCs w:val="22"/>
          <w:lang w:val="id-ID"/>
        </w:rPr>
        <w:t xml:space="preserve">elakukan analisis dan pencegahan kecelakaan kerja secara </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komprehensif</w:t>
      </w:r>
    </w:p>
    <w:p w:rsidR="004B1E07" w:rsidRPr="005D25C4" w:rsidRDefault="00491046" w:rsidP="00E97CF8">
      <w:pPr>
        <w:shd w:val="clear" w:color="auto" w:fill="FFFFFF" w:themeFill="background1"/>
        <w:ind w:left="1530"/>
        <w:rPr>
          <w:sz w:val="22"/>
          <w:szCs w:val="22"/>
          <w:lang w:val="id-ID"/>
        </w:rPr>
      </w:pPr>
      <w:r w:rsidRPr="005D25C4">
        <w:rPr>
          <w:sz w:val="22"/>
          <w:szCs w:val="22"/>
          <w:lang w:val="id-ID"/>
        </w:rPr>
        <w:t>15. Mampu m</w:t>
      </w:r>
      <w:r w:rsidR="00BF5D05" w:rsidRPr="005D25C4">
        <w:rPr>
          <w:sz w:val="22"/>
          <w:szCs w:val="22"/>
          <w:lang w:val="id-ID"/>
        </w:rPr>
        <w:t xml:space="preserve">elakukan dan menilai uji latih kapasitas paru dan kardivaskuler </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untuk penentuan fit to work.</w:t>
      </w:r>
    </w:p>
    <w:p w:rsidR="00491046" w:rsidRPr="005D25C4" w:rsidRDefault="00BF5D05" w:rsidP="00E97CF8">
      <w:pPr>
        <w:shd w:val="clear" w:color="auto" w:fill="FFFFFF" w:themeFill="background1"/>
        <w:spacing w:line="276" w:lineRule="auto"/>
        <w:ind w:left="1440"/>
        <w:jc w:val="left"/>
        <w:rPr>
          <w:sz w:val="22"/>
          <w:szCs w:val="22"/>
          <w:lang w:val="id-ID"/>
        </w:rPr>
      </w:pPr>
      <w:r w:rsidRPr="005D25C4">
        <w:rPr>
          <w:sz w:val="22"/>
          <w:szCs w:val="22"/>
          <w:lang w:val="id-ID"/>
        </w:rPr>
        <w:lastRenderedPageBreak/>
        <w:t>16. M</w:t>
      </w:r>
      <w:r w:rsidR="00491046" w:rsidRPr="005D25C4">
        <w:rPr>
          <w:sz w:val="22"/>
          <w:szCs w:val="22"/>
          <w:lang w:val="id-ID"/>
        </w:rPr>
        <w:t>ampu m</w:t>
      </w:r>
      <w:r w:rsidRPr="005D25C4">
        <w:rPr>
          <w:sz w:val="22"/>
          <w:szCs w:val="22"/>
          <w:lang w:val="id-ID"/>
        </w:rPr>
        <w:t xml:space="preserve">elakukan dan </w:t>
      </w:r>
      <w:r w:rsidR="00491046" w:rsidRPr="005D25C4">
        <w:rPr>
          <w:sz w:val="22"/>
          <w:szCs w:val="22"/>
          <w:lang w:val="id-ID"/>
        </w:rPr>
        <w:t xml:space="preserve">atau </w:t>
      </w:r>
      <w:r w:rsidRPr="005D25C4">
        <w:rPr>
          <w:sz w:val="22"/>
          <w:szCs w:val="22"/>
          <w:lang w:val="id-ID"/>
        </w:rPr>
        <w:t xml:space="preserve">menilai pemeriksaan Biomonitoring, </w:t>
      </w:r>
    </w:p>
    <w:p w:rsidR="00491046" w:rsidRPr="005D25C4" w:rsidRDefault="00BF5D05" w:rsidP="00E97CF8">
      <w:pPr>
        <w:shd w:val="clear" w:color="auto" w:fill="FFFFFF" w:themeFill="background1"/>
        <w:spacing w:line="276" w:lineRule="auto"/>
        <w:ind w:left="1440"/>
        <w:jc w:val="left"/>
        <w:rPr>
          <w:sz w:val="22"/>
          <w:szCs w:val="22"/>
          <w:lang w:val="id-ID"/>
        </w:rPr>
      </w:pPr>
      <w:r w:rsidRPr="005D25C4">
        <w:rPr>
          <w:sz w:val="22"/>
          <w:szCs w:val="22"/>
          <w:lang w:val="id-ID"/>
        </w:rPr>
        <w:t xml:space="preserve">Spirometri Okupasi, </w:t>
      </w:r>
      <w:r w:rsidR="004B1E07" w:rsidRPr="005D25C4">
        <w:rPr>
          <w:sz w:val="22"/>
          <w:szCs w:val="22"/>
          <w:lang w:val="id-ID"/>
        </w:rPr>
        <w:t>A</w:t>
      </w:r>
      <w:r w:rsidRPr="005D25C4">
        <w:rPr>
          <w:sz w:val="22"/>
          <w:szCs w:val="22"/>
          <w:lang w:val="id-ID"/>
        </w:rPr>
        <w:t xml:space="preserve">udiometri Okupasi, ILO Radiograf dan  uji latih </w:t>
      </w:r>
    </w:p>
    <w:p w:rsidR="00491046" w:rsidRPr="005D25C4" w:rsidRDefault="00BF5D05" w:rsidP="00491046">
      <w:pPr>
        <w:shd w:val="clear" w:color="auto" w:fill="FFFFFF" w:themeFill="background1"/>
        <w:spacing w:line="276" w:lineRule="auto"/>
        <w:ind w:left="1440"/>
        <w:jc w:val="left"/>
        <w:rPr>
          <w:sz w:val="22"/>
          <w:szCs w:val="22"/>
          <w:lang w:val="id-ID"/>
        </w:rPr>
      </w:pPr>
      <w:r w:rsidRPr="005D25C4">
        <w:rPr>
          <w:sz w:val="22"/>
          <w:szCs w:val="22"/>
          <w:lang w:val="id-ID"/>
        </w:rPr>
        <w:t xml:space="preserve">kapasitas paru dan kardiovaskuler dan pemeriksaan lain-lain untuk menilai </w:t>
      </w:r>
    </w:p>
    <w:p w:rsidR="00BF5D05" w:rsidRPr="005D25C4" w:rsidRDefault="00BF5D05" w:rsidP="00491046">
      <w:pPr>
        <w:shd w:val="clear" w:color="auto" w:fill="FFFFFF" w:themeFill="background1"/>
        <w:spacing w:line="276" w:lineRule="auto"/>
        <w:ind w:left="1440"/>
        <w:jc w:val="left"/>
        <w:rPr>
          <w:sz w:val="22"/>
          <w:szCs w:val="22"/>
          <w:lang w:val="id-ID"/>
        </w:rPr>
      </w:pPr>
      <w:r w:rsidRPr="005D25C4">
        <w:rPr>
          <w:sz w:val="22"/>
          <w:szCs w:val="22"/>
          <w:lang w:val="id-ID"/>
        </w:rPr>
        <w:t xml:space="preserve">pajanan dan menunjang penegakkan Diagnosis Okupasi /PAK </w:t>
      </w:r>
    </w:p>
    <w:p w:rsidR="004B1E07" w:rsidRPr="005D25C4" w:rsidRDefault="00BF5D05" w:rsidP="00E97CF8">
      <w:pPr>
        <w:shd w:val="clear" w:color="auto" w:fill="FFFFFF" w:themeFill="background1"/>
        <w:rPr>
          <w:sz w:val="22"/>
          <w:szCs w:val="22"/>
          <w:lang w:val="id-ID"/>
        </w:rPr>
      </w:pPr>
      <w:r w:rsidRPr="005D25C4">
        <w:rPr>
          <w:sz w:val="22"/>
          <w:szCs w:val="22"/>
          <w:lang w:val="id-ID"/>
        </w:rPr>
        <w:t xml:space="preserve">17.Mampu melakukan pelatihan Pertolongan Pertama pada Kecelakaan </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kerja dan penyakit darurat di tempat kerja</w:t>
      </w:r>
    </w:p>
    <w:p w:rsidR="004B1E07" w:rsidRPr="005D25C4" w:rsidRDefault="00BF5D05" w:rsidP="00E97CF8">
      <w:pPr>
        <w:shd w:val="clear" w:color="auto" w:fill="FFFFFF" w:themeFill="background1"/>
        <w:rPr>
          <w:sz w:val="22"/>
          <w:szCs w:val="22"/>
          <w:lang w:val="id-ID"/>
        </w:rPr>
      </w:pPr>
      <w:r w:rsidRPr="005D25C4">
        <w:rPr>
          <w:sz w:val="22"/>
          <w:szCs w:val="22"/>
          <w:lang w:val="id-ID"/>
        </w:rPr>
        <w:t xml:space="preserve">18.Mampu mengembangkan dan mengimplementasikan </w:t>
      </w:r>
      <w:r w:rsidRPr="005D25C4">
        <w:rPr>
          <w:i/>
          <w:sz w:val="22"/>
          <w:szCs w:val="22"/>
          <w:lang w:val="id-ID"/>
        </w:rPr>
        <w:t xml:space="preserve">disaster plan </w:t>
      </w:r>
      <w:r w:rsidRPr="005D25C4">
        <w:rPr>
          <w:sz w:val="22"/>
          <w:szCs w:val="22"/>
          <w:lang w:val="id-ID"/>
        </w:rPr>
        <w:t xml:space="preserve">yang </w:t>
      </w:r>
    </w:p>
    <w:p w:rsidR="00BF5D05" w:rsidRPr="005D25C4" w:rsidRDefault="00BF5D05" w:rsidP="00E97CF8">
      <w:pPr>
        <w:shd w:val="clear" w:color="auto" w:fill="FFFFFF" w:themeFill="background1"/>
        <w:rPr>
          <w:sz w:val="22"/>
          <w:szCs w:val="22"/>
          <w:lang w:val="id-ID"/>
        </w:rPr>
      </w:pPr>
      <w:r w:rsidRPr="005D25C4">
        <w:rPr>
          <w:sz w:val="22"/>
          <w:szCs w:val="22"/>
          <w:lang w:val="id-ID"/>
        </w:rPr>
        <w:t>sesuai dengan tempat kerja</w:t>
      </w:r>
    </w:p>
    <w:p w:rsidR="00BF5D05" w:rsidRPr="005D25C4" w:rsidRDefault="00BF5D05" w:rsidP="00E97CF8">
      <w:pPr>
        <w:shd w:val="clear" w:color="auto" w:fill="FFFFFF" w:themeFill="background1"/>
        <w:ind w:left="1530"/>
        <w:rPr>
          <w:sz w:val="22"/>
          <w:szCs w:val="22"/>
          <w:lang w:val="id-ID"/>
        </w:rPr>
      </w:pPr>
    </w:p>
    <w:p w:rsidR="00E97CF8" w:rsidRPr="005D25C4" w:rsidRDefault="00E97CF8" w:rsidP="00E97CF8">
      <w:pPr>
        <w:shd w:val="clear" w:color="auto" w:fill="FFFFFF" w:themeFill="background1"/>
        <w:ind w:left="1530"/>
        <w:rPr>
          <w:sz w:val="22"/>
          <w:szCs w:val="22"/>
          <w:lang w:val="id-ID"/>
        </w:rPr>
      </w:pPr>
      <w:r w:rsidRPr="005D25C4">
        <w:rPr>
          <w:sz w:val="22"/>
          <w:szCs w:val="22"/>
          <w:lang w:val="id-ID"/>
        </w:rPr>
        <w:t>Selain itu diperlukan juga Kompetensi lanjut:</w:t>
      </w:r>
    </w:p>
    <w:p w:rsidR="004B1E07" w:rsidRPr="005D25C4" w:rsidRDefault="00BF5D05" w:rsidP="00E97CF8">
      <w:pPr>
        <w:shd w:val="clear" w:color="auto" w:fill="FFFFFF" w:themeFill="background1"/>
        <w:ind w:left="1530"/>
        <w:rPr>
          <w:sz w:val="22"/>
          <w:szCs w:val="22"/>
          <w:lang w:val="id-ID"/>
        </w:rPr>
      </w:pPr>
      <w:r w:rsidRPr="005D25C4">
        <w:rPr>
          <w:sz w:val="22"/>
          <w:szCs w:val="22"/>
          <w:lang w:val="id-ID"/>
        </w:rPr>
        <w:t xml:space="preserve">1. Mampu mengembangkan standar (metode, sarana/prsarana, instrumen, </w:t>
      </w:r>
    </w:p>
    <w:p w:rsidR="00BF5D05" w:rsidRPr="005D25C4" w:rsidRDefault="00BF5D05" w:rsidP="00E97CF8">
      <w:pPr>
        <w:shd w:val="clear" w:color="auto" w:fill="FFFFFF" w:themeFill="background1"/>
        <w:ind w:left="1530"/>
        <w:rPr>
          <w:sz w:val="22"/>
          <w:szCs w:val="22"/>
          <w:lang w:val="id-ID"/>
        </w:rPr>
      </w:pPr>
      <w:r w:rsidRPr="005D25C4">
        <w:rPr>
          <w:sz w:val="22"/>
          <w:szCs w:val="22"/>
          <w:lang w:val="id-ID"/>
        </w:rPr>
        <w:t>manajerial dan lain-lain) dalam bidang pelayanan kedokteran okupasi</w:t>
      </w:r>
    </w:p>
    <w:p w:rsidR="004B1E07" w:rsidRPr="005D25C4" w:rsidRDefault="00BF5D05" w:rsidP="00E97CF8">
      <w:pPr>
        <w:shd w:val="clear" w:color="auto" w:fill="FFFFFF" w:themeFill="background1"/>
        <w:ind w:left="1530"/>
        <w:rPr>
          <w:sz w:val="22"/>
          <w:szCs w:val="22"/>
          <w:lang w:val="id-ID"/>
        </w:rPr>
      </w:pPr>
      <w:r w:rsidRPr="005D25C4">
        <w:rPr>
          <w:sz w:val="22"/>
          <w:szCs w:val="22"/>
          <w:lang w:val="id-ID"/>
        </w:rPr>
        <w:t>2.</w:t>
      </w:r>
      <w:r w:rsidR="004B1E07" w:rsidRPr="005D25C4">
        <w:rPr>
          <w:sz w:val="22"/>
          <w:szCs w:val="22"/>
          <w:lang w:val="id-ID"/>
        </w:rPr>
        <w:t xml:space="preserve"> Mampu membuat modul pelatihan dan atau pendidikan dalam bidang </w:t>
      </w:r>
    </w:p>
    <w:p w:rsidR="00BF5D05" w:rsidRPr="005D25C4" w:rsidRDefault="004B1E07" w:rsidP="00E97CF8">
      <w:pPr>
        <w:shd w:val="clear" w:color="auto" w:fill="FFFFFF" w:themeFill="background1"/>
        <w:ind w:left="1530"/>
        <w:rPr>
          <w:sz w:val="22"/>
          <w:szCs w:val="22"/>
          <w:lang w:val="id-ID"/>
        </w:rPr>
      </w:pPr>
      <w:r w:rsidRPr="005D25C4">
        <w:rPr>
          <w:sz w:val="22"/>
          <w:szCs w:val="22"/>
          <w:lang w:val="id-ID"/>
        </w:rPr>
        <w:t xml:space="preserve">      kedokteran okupasi dan kesehatan kerja</w:t>
      </w:r>
    </w:p>
    <w:p w:rsidR="004B1E07" w:rsidRPr="005D25C4" w:rsidRDefault="00C24B2A" w:rsidP="00E97CF8">
      <w:pPr>
        <w:shd w:val="clear" w:color="auto" w:fill="FFFFFF" w:themeFill="background1"/>
        <w:ind w:left="1530"/>
        <w:rPr>
          <w:sz w:val="22"/>
          <w:szCs w:val="22"/>
          <w:lang w:val="id-ID"/>
        </w:rPr>
      </w:pPr>
      <w:r w:rsidRPr="005D25C4">
        <w:rPr>
          <w:sz w:val="22"/>
          <w:szCs w:val="22"/>
          <w:lang w:val="id-ID"/>
        </w:rPr>
        <w:t>3</w:t>
      </w:r>
      <w:r w:rsidR="00BF5D05" w:rsidRPr="005D25C4">
        <w:rPr>
          <w:sz w:val="22"/>
          <w:szCs w:val="22"/>
          <w:lang w:val="id-ID"/>
        </w:rPr>
        <w:t>.</w:t>
      </w:r>
      <w:r w:rsidR="004B1E07" w:rsidRPr="005D25C4">
        <w:rPr>
          <w:sz w:val="22"/>
          <w:szCs w:val="22"/>
          <w:lang w:val="id-ID"/>
        </w:rPr>
        <w:t xml:space="preserve"> Mampu memimpin unit pelayanan kesehatan kerja atau kedokteran </w:t>
      </w:r>
    </w:p>
    <w:p w:rsidR="00BF5D05" w:rsidRPr="005D25C4" w:rsidRDefault="004B1E07" w:rsidP="00E97CF8">
      <w:pPr>
        <w:shd w:val="clear" w:color="auto" w:fill="FFFFFF" w:themeFill="background1"/>
        <w:ind w:left="1530"/>
        <w:rPr>
          <w:sz w:val="22"/>
          <w:szCs w:val="22"/>
          <w:lang w:val="id-ID"/>
        </w:rPr>
      </w:pPr>
      <w:r w:rsidRPr="005D25C4">
        <w:rPr>
          <w:sz w:val="22"/>
          <w:szCs w:val="22"/>
          <w:lang w:val="id-ID"/>
        </w:rPr>
        <w:t xml:space="preserve">      okupasi</w:t>
      </w:r>
    </w:p>
    <w:p w:rsidR="00171AFF" w:rsidRPr="005D25C4" w:rsidRDefault="00171AFF" w:rsidP="00E97CF8">
      <w:pPr>
        <w:shd w:val="clear" w:color="auto" w:fill="FFFFFF" w:themeFill="background1"/>
        <w:rPr>
          <w:sz w:val="22"/>
          <w:szCs w:val="22"/>
          <w:lang w:val="id-ID"/>
        </w:rPr>
      </w:pPr>
    </w:p>
    <w:p w:rsidR="00F01924" w:rsidRPr="005D25C4" w:rsidRDefault="00F01924" w:rsidP="00F01924">
      <w:pPr>
        <w:pStyle w:val="ListParagraph"/>
        <w:ind w:left="2340"/>
        <w:rPr>
          <w:rFonts w:cs="Arial"/>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P</w:t>
      </w:r>
      <w:r w:rsidR="00751FE0" w:rsidRPr="005D25C4">
        <w:rPr>
          <w:rFonts w:cs="Arial"/>
          <w:b/>
          <w:sz w:val="22"/>
          <w:szCs w:val="22"/>
          <w:lang w:val="id-ID"/>
        </w:rPr>
        <w:t>rogram Pendidikan</w:t>
      </w:r>
    </w:p>
    <w:p w:rsidR="00DF345B" w:rsidRPr="005D25C4" w:rsidRDefault="00DF345B" w:rsidP="00DF345B">
      <w:pPr>
        <w:ind w:left="360"/>
        <w:rPr>
          <w:b/>
          <w:sz w:val="22"/>
          <w:szCs w:val="22"/>
          <w:lang w:val="nb-NO"/>
        </w:rPr>
      </w:pPr>
    </w:p>
    <w:p w:rsidR="00DF345B" w:rsidRPr="005D25C4" w:rsidRDefault="004D30D1" w:rsidP="008E73A1">
      <w:pPr>
        <w:ind w:left="1276"/>
        <w:rPr>
          <w:b/>
          <w:sz w:val="22"/>
          <w:szCs w:val="22"/>
          <w:lang w:val="nb-NO"/>
        </w:rPr>
      </w:pPr>
      <w:r w:rsidRPr="005D25C4">
        <w:rPr>
          <w:sz w:val="22"/>
          <w:szCs w:val="22"/>
          <w:lang w:val="id-ID"/>
        </w:rPr>
        <w:t>Pendekatan pembelajaran</w:t>
      </w:r>
    </w:p>
    <w:p w:rsidR="00DF345B" w:rsidRPr="005D25C4" w:rsidRDefault="00DF345B" w:rsidP="00DF345B">
      <w:pPr>
        <w:ind w:left="900"/>
        <w:rPr>
          <w:sz w:val="22"/>
          <w:szCs w:val="22"/>
          <w:lang w:val="nb-NO"/>
        </w:rPr>
      </w:pPr>
    </w:p>
    <w:p w:rsidR="00DF345B" w:rsidRPr="005D25C4" w:rsidRDefault="00DF345B" w:rsidP="00C42B67">
      <w:pPr>
        <w:pStyle w:val="ListParagraph"/>
        <w:numPr>
          <w:ilvl w:val="0"/>
          <w:numId w:val="20"/>
        </w:numPr>
        <w:jc w:val="both"/>
        <w:rPr>
          <w:rFonts w:cs="Arial"/>
          <w:sz w:val="22"/>
          <w:szCs w:val="22"/>
          <w:lang w:val="id-ID"/>
        </w:rPr>
      </w:pPr>
      <w:r w:rsidRPr="005D25C4">
        <w:rPr>
          <w:rFonts w:cs="Arial"/>
          <w:sz w:val="22"/>
          <w:szCs w:val="22"/>
          <w:lang w:val="id-ID"/>
        </w:rPr>
        <w:t>Pendidikan dokter spesialis harus berbentuk  program yang sistematik, yang dapat menguraikan secara jelas komponen umum dan khusus kegiatan pendidikan.</w:t>
      </w:r>
    </w:p>
    <w:p w:rsidR="00DF345B" w:rsidRPr="005D25C4" w:rsidRDefault="00DF345B" w:rsidP="00C42B67">
      <w:pPr>
        <w:pStyle w:val="ListParagraph"/>
        <w:numPr>
          <w:ilvl w:val="0"/>
          <w:numId w:val="20"/>
        </w:numPr>
        <w:jc w:val="both"/>
        <w:rPr>
          <w:rFonts w:cs="Arial"/>
          <w:sz w:val="22"/>
          <w:szCs w:val="22"/>
          <w:lang w:val="id-ID"/>
        </w:rPr>
      </w:pPr>
      <w:r w:rsidRPr="005D25C4">
        <w:rPr>
          <w:rFonts w:cs="Arial"/>
          <w:sz w:val="22"/>
          <w:szCs w:val="22"/>
          <w:lang w:val="id-ID"/>
        </w:rPr>
        <w:t>Pendidikan dilakukan berbasis praktek yang melibatkan peserta didik pada seluruh kegiatan pelayanan kesehatan dan ikut bertanggung jawab terhadap aktivitas pelayanan tersebut.</w:t>
      </w:r>
    </w:p>
    <w:p w:rsidR="00DF345B" w:rsidRPr="005D25C4" w:rsidRDefault="00DF345B" w:rsidP="00C42B67">
      <w:pPr>
        <w:pStyle w:val="ListParagraph"/>
        <w:numPr>
          <w:ilvl w:val="0"/>
          <w:numId w:val="20"/>
        </w:numPr>
        <w:jc w:val="both"/>
        <w:rPr>
          <w:rFonts w:cs="Arial"/>
          <w:sz w:val="22"/>
          <w:szCs w:val="22"/>
          <w:lang w:val="id-ID"/>
        </w:rPr>
      </w:pPr>
      <w:r w:rsidRPr="005D25C4">
        <w:rPr>
          <w:rFonts w:cs="Arial"/>
          <w:sz w:val="22"/>
          <w:szCs w:val="22"/>
          <w:lang w:val="id-ID"/>
        </w:rPr>
        <w:t>Program pendidikan harus dapat mencakup integrasi antara teori dan praktek.</w:t>
      </w:r>
    </w:p>
    <w:p w:rsidR="00DF345B" w:rsidRPr="005D25C4" w:rsidRDefault="00DF345B" w:rsidP="00C42B67">
      <w:pPr>
        <w:pStyle w:val="ListParagraph"/>
        <w:numPr>
          <w:ilvl w:val="0"/>
          <w:numId w:val="20"/>
        </w:numPr>
        <w:jc w:val="both"/>
        <w:rPr>
          <w:rFonts w:cs="Arial"/>
          <w:sz w:val="22"/>
          <w:szCs w:val="22"/>
          <w:lang w:val="id-ID"/>
        </w:rPr>
      </w:pPr>
      <w:r w:rsidRPr="005D25C4">
        <w:rPr>
          <w:rFonts w:cs="Arial"/>
          <w:sz w:val="22"/>
          <w:szCs w:val="22"/>
          <w:lang w:val="id-ID"/>
        </w:rPr>
        <w:t>Proses pembelajaran diselenggarakan secara interaktif, sehingga dapat memotivasi peserta didik berpartisipasi aktif, memberikan kesempatan yang memadai untuk dapat berprakarsa, melakukan kreativitas dan kemandirian sesuai dengan pengembangan Kedokteran Okupasi.</w:t>
      </w:r>
    </w:p>
    <w:p w:rsidR="00DF345B" w:rsidRPr="005D25C4" w:rsidRDefault="00DF345B" w:rsidP="00C42B67">
      <w:pPr>
        <w:pStyle w:val="ListParagraph"/>
        <w:numPr>
          <w:ilvl w:val="0"/>
          <w:numId w:val="20"/>
        </w:numPr>
        <w:jc w:val="both"/>
        <w:rPr>
          <w:rFonts w:cs="Arial"/>
          <w:sz w:val="22"/>
          <w:szCs w:val="22"/>
          <w:lang w:val="id-ID"/>
        </w:rPr>
      </w:pPr>
      <w:r w:rsidRPr="005D25C4">
        <w:rPr>
          <w:rFonts w:cs="Arial"/>
          <w:sz w:val="22"/>
          <w:szCs w:val="22"/>
          <w:lang w:val="id-ID"/>
        </w:rPr>
        <w:t xml:space="preserve">Dalam proses pembelajaran staf pendidik mampu berperan sebagai pendidik, pembimbing, penyelia, sebagai role model, dll. </w:t>
      </w:r>
    </w:p>
    <w:p w:rsidR="00DF345B" w:rsidRPr="005D25C4" w:rsidRDefault="00DF345B" w:rsidP="00C42B67">
      <w:pPr>
        <w:pStyle w:val="ListParagraph"/>
        <w:numPr>
          <w:ilvl w:val="0"/>
          <w:numId w:val="20"/>
        </w:numPr>
        <w:jc w:val="both"/>
        <w:rPr>
          <w:rFonts w:cs="Arial"/>
          <w:sz w:val="22"/>
          <w:szCs w:val="22"/>
          <w:lang w:val="id-ID"/>
        </w:rPr>
      </w:pPr>
      <w:r w:rsidRPr="005D25C4">
        <w:rPr>
          <w:rFonts w:cs="Arial"/>
          <w:sz w:val="22"/>
          <w:szCs w:val="22"/>
          <w:lang w:val="id-ID"/>
        </w:rPr>
        <w:t>Dalam pendidikan peserta didik dapat melakukan konseling pendidikan secara teratur pada Ketua Program Studi (KPS) atau staf yang ditunjuk</w:t>
      </w:r>
    </w:p>
    <w:p w:rsidR="00DF345B" w:rsidRPr="005D25C4" w:rsidRDefault="00DF345B" w:rsidP="00DF345B">
      <w:pPr>
        <w:ind w:left="2160"/>
        <w:rPr>
          <w:b/>
          <w:sz w:val="22"/>
          <w:szCs w:val="22"/>
          <w:lang w:val="id-ID"/>
        </w:rPr>
      </w:pPr>
    </w:p>
    <w:p w:rsidR="00F01924" w:rsidRPr="005D25C4" w:rsidRDefault="00F01924" w:rsidP="00DF345B">
      <w:pPr>
        <w:ind w:left="2160"/>
        <w:rPr>
          <w:b/>
          <w:sz w:val="22"/>
          <w:szCs w:val="22"/>
          <w:lang w:val="id-ID"/>
        </w:rPr>
      </w:pPr>
    </w:p>
    <w:p w:rsidR="00DF345B" w:rsidRPr="005D25C4" w:rsidRDefault="00751FE0" w:rsidP="00C42B67">
      <w:pPr>
        <w:pStyle w:val="ListParagraph"/>
        <w:numPr>
          <w:ilvl w:val="2"/>
          <w:numId w:val="12"/>
        </w:numPr>
        <w:ind w:left="1276" w:hanging="850"/>
        <w:rPr>
          <w:rFonts w:cs="Arial"/>
          <w:b/>
          <w:sz w:val="22"/>
          <w:szCs w:val="22"/>
          <w:lang w:val="id-ID"/>
        </w:rPr>
      </w:pPr>
      <w:r w:rsidRPr="005D25C4">
        <w:rPr>
          <w:rFonts w:cs="Arial"/>
          <w:b/>
          <w:sz w:val="22"/>
          <w:szCs w:val="22"/>
          <w:lang w:val="id-ID"/>
        </w:rPr>
        <w:t>Metoda Ilmiah</w:t>
      </w:r>
    </w:p>
    <w:p w:rsidR="00DF345B" w:rsidRPr="005D25C4" w:rsidRDefault="00DF345B" w:rsidP="00DF345B">
      <w:pPr>
        <w:ind w:left="900"/>
        <w:rPr>
          <w:sz w:val="22"/>
          <w:szCs w:val="22"/>
          <w:lang w:val="nb-NO"/>
        </w:rPr>
      </w:pPr>
    </w:p>
    <w:p w:rsidR="00DF345B" w:rsidRPr="005D25C4" w:rsidRDefault="00DF345B" w:rsidP="00C42B67">
      <w:pPr>
        <w:pStyle w:val="ListParagraph"/>
        <w:numPr>
          <w:ilvl w:val="0"/>
          <w:numId w:val="21"/>
        </w:numPr>
        <w:jc w:val="both"/>
        <w:rPr>
          <w:rFonts w:cs="Arial"/>
          <w:sz w:val="22"/>
          <w:szCs w:val="22"/>
          <w:lang w:val="id-ID"/>
        </w:rPr>
      </w:pPr>
      <w:r w:rsidRPr="005D25C4">
        <w:rPr>
          <w:rFonts w:cs="Arial"/>
          <w:sz w:val="22"/>
          <w:szCs w:val="22"/>
          <w:lang w:val="id-ID"/>
        </w:rPr>
        <w:t>Proses pendidikan dilakukan berdasarkan prinsip-prinsip metode ilmiah seperti Problem Based Learning (PBL)</w:t>
      </w:r>
    </w:p>
    <w:p w:rsidR="00DF345B" w:rsidRPr="005D25C4" w:rsidRDefault="00DF345B" w:rsidP="00C42B67">
      <w:pPr>
        <w:pStyle w:val="ListParagraph"/>
        <w:numPr>
          <w:ilvl w:val="0"/>
          <w:numId w:val="21"/>
        </w:numPr>
        <w:jc w:val="both"/>
        <w:rPr>
          <w:rFonts w:cs="Arial"/>
          <w:sz w:val="22"/>
          <w:szCs w:val="22"/>
          <w:lang w:val="id-ID"/>
        </w:rPr>
      </w:pPr>
      <w:r w:rsidRPr="005D25C4">
        <w:rPr>
          <w:rFonts w:cs="Arial"/>
          <w:sz w:val="22"/>
          <w:szCs w:val="22"/>
          <w:lang w:val="id-ID"/>
        </w:rPr>
        <w:t xml:space="preserve">Proses pendidikan harus memberikan kemampuan penguasaan metoda ilmiah, berupa kemampuan </w:t>
      </w:r>
      <w:r w:rsidRPr="005D25C4">
        <w:rPr>
          <w:rFonts w:cs="Arial"/>
          <w:i/>
          <w:sz w:val="22"/>
          <w:szCs w:val="22"/>
          <w:lang w:val="id-ID"/>
        </w:rPr>
        <w:t>scientific problem solving approach</w:t>
      </w:r>
      <w:r w:rsidRPr="005D25C4">
        <w:rPr>
          <w:rFonts w:cs="Arial"/>
          <w:sz w:val="22"/>
          <w:szCs w:val="22"/>
          <w:lang w:val="id-ID"/>
        </w:rPr>
        <w:t xml:space="preserve"> dan </w:t>
      </w:r>
      <w:r w:rsidRPr="005D25C4">
        <w:rPr>
          <w:rFonts w:cs="Arial"/>
          <w:i/>
          <w:sz w:val="22"/>
          <w:szCs w:val="22"/>
          <w:lang w:val="id-ID"/>
        </w:rPr>
        <w:t>decision making,</w:t>
      </w:r>
      <w:r w:rsidRPr="005D25C4">
        <w:rPr>
          <w:rFonts w:cs="Arial"/>
          <w:sz w:val="22"/>
          <w:szCs w:val="22"/>
          <w:lang w:val="id-ID"/>
        </w:rPr>
        <w:t xml:space="preserve"> berbasis bukti (</w:t>
      </w:r>
      <w:r w:rsidRPr="005D25C4">
        <w:rPr>
          <w:rFonts w:cs="Arial"/>
          <w:i/>
          <w:sz w:val="22"/>
          <w:szCs w:val="22"/>
          <w:lang w:val="id-ID"/>
        </w:rPr>
        <w:t>evidence based medicine</w:t>
      </w:r>
      <w:r w:rsidRPr="005D25C4">
        <w:rPr>
          <w:rFonts w:cs="Arial"/>
          <w:sz w:val="22"/>
          <w:szCs w:val="22"/>
          <w:lang w:val="id-ID"/>
        </w:rPr>
        <w:t>).</w:t>
      </w:r>
    </w:p>
    <w:p w:rsidR="00DF345B" w:rsidRPr="005D25C4" w:rsidRDefault="00DF345B" w:rsidP="00DF345B">
      <w:pPr>
        <w:ind w:left="2160"/>
        <w:rPr>
          <w:b/>
          <w:sz w:val="22"/>
          <w:szCs w:val="22"/>
          <w:lang w:val="nb-NO"/>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I</w:t>
      </w:r>
      <w:r w:rsidR="00751FE0" w:rsidRPr="005D25C4">
        <w:rPr>
          <w:rFonts w:cs="Arial"/>
          <w:b/>
          <w:sz w:val="22"/>
          <w:szCs w:val="22"/>
          <w:lang w:val="id-ID"/>
        </w:rPr>
        <w:t xml:space="preserve">si Pendidikan </w:t>
      </w:r>
    </w:p>
    <w:p w:rsidR="00DF345B" w:rsidRPr="005D25C4" w:rsidRDefault="00DF345B" w:rsidP="00DF345B">
      <w:pPr>
        <w:ind w:left="900"/>
        <w:rPr>
          <w:sz w:val="22"/>
          <w:szCs w:val="22"/>
          <w:lang w:val="nb-NO"/>
        </w:rPr>
      </w:pPr>
    </w:p>
    <w:p w:rsidR="00DF345B" w:rsidRPr="005D25C4" w:rsidRDefault="00DF345B" w:rsidP="00C42B67">
      <w:pPr>
        <w:pStyle w:val="ListParagraph"/>
        <w:numPr>
          <w:ilvl w:val="0"/>
          <w:numId w:val="22"/>
        </w:numPr>
        <w:jc w:val="both"/>
        <w:rPr>
          <w:rFonts w:cs="Arial"/>
          <w:sz w:val="22"/>
          <w:szCs w:val="22"/>
          <w:lang w:val="id-ID"/>
        </w:rPr>
      </w:pPr>
      <w:r w:rsidRPr="005D25C4">
        <w:rPr>
          <w:rFonts w:cs="Arial"/>
          <w:sz w:val="22"/>
          <w:szCs w:val="22"/>
          <w:lang w:val="id-ID"/>
        </w:rPr>
        <w:t xml:space="preserve">Isi pendidikan merupakan kajian dan pemecahan masalah  berbagai penyakit dan/atau  problem kesehatan dalam konteks Indonesia. </w:t>
      </w:r>
    </w:p>
    <w:p w:rsidR="00DF345B" w:rsidRPr="005D25C4" w:rsidRDefault="00DF345B" w:rsidP="00C42B67">
      <w:pPr>
        <w:pStyle w:val="ListParagraph"/>
        <w:numPr>
          <w:ilvl w:val="0"/>
          <w:numId w:val="22"/>
        </w:numPr>
        <w:jc w:val="both"/>
        <w:rPr>
          <w:rFonts w:cs="Arial"/>
          <w:sz w:val="22"/>
          <w:szCs w:val="22"/>
          <w:lang w:val="id-ID"/>
        </w:rPr>
      </w:pPr>
      <w:r w:rsidRPr="005D25C4">
        <w:rPr>
          <w:rFonts w:cs="Arial"/>
          <w:sz w:val="22"/>
          <w:szCs w:val="22"/>
          <w:lang w:val="id-ID"/>
        </w:rPr>
        <w:t>Termasuk dalam isi pendidikan adalah:</w:t>
      </w:r>
    </w:p>
    <w:p w:rsidR="00DF345B" w:rsidRPr="005D25C4" w:rsidRDefault="00DF345B" w:rsidP="00DF345B">
      <w:pPr>
        <w:rPr>
          <w:sz w:val="22"/>
          <w:szCs w:val="22"/>
          <w:lang w:val="nb-NO"/>
        </w:rPr>
      </w:pPr>
    </w:p>
    <w:p w:rsidR="00DF345B" w:rsidRPr="005D25C4" w:rsidRDefault="00DF345B" w:rsidP="00C42B67">
      <w:pPr>
        <w:pStyle w:val="ListParagraph"/>
        <w:numPr>
          <w:ilvl w:val="1"/>
          <w:numId w:val="22"/>
        </w:numPr>
        <w:jc w:val="both"/>
        <w:rPr>
          <w:rFonts w:cs="Arial"/>
          <w:sz w:val="22"/>
          <w:szCs w:val="22"/>
          <w:lang w:val="id-ID"/>
        </w:rPr>
      </w:pPr>
      <w:r w:rsidRPr="005D25C4">
        <w:rPr>
          <w:rFonts w:cs="Arial"/>
          <w:sz w:val="22"/>
          <w:szCs w:val="22"/>
          <w:lang w:val="id-ID"/>
        </w:rPr>
        <w:t xml:space="preserve">Pengetahuan dasar (knowledge based) yang meliputi pengetahuan biomedik dan pengetahuan kontekstual yang terkait dengan kebutuhan pelayanan kesehatan, </w:t>
      </w:r>
    </w:p>
    <w:p w:rsidR="00DF345B" w:rsidRPr="005D25C4" w:rsidRDefault="00DF345B" w:rsidP="00C42B67">
      <w:pPr>
        <w:pStyle w:val="ListParagraph"/>
        <w:numPr>
          <w:ilvl w:val="1"/>
          <w:numId w:val="22"/>
        </w:numPr>
        <w:jc w:val="both"/>
        <w:rPr>
          <w:rFonts w:cs="Arial"/>
          <w:sz w:val="22"/>
          <w:szCs w:val="22"/>
          <w:lang w:val="id-ID"/>
        </w:rPr>
      </w:pPr>
      <w:r w:rsidRPr="005D25C4">
        <w:rPr>
          <w:rFonts w:cs="Arial"/>
          <w:sz w:val="22"/>
          <w:szCs w:val="22"/>
          <w:lang w:val="id-ID"/>
        </w:rPr>
        <w:t xml:space="preserve">Keterampilan dasar (skill based) yang meliputi keterampilan intelektual untuk menerapkan scientific method baik dalam upaya  problem solving approach, decision making, riset dan manajemen serta keterampilan interpersonal termasuk didalamnya hubungan dokter-pasien, berkomunikasi, melakukan pemeriksaan fisik dan berbagai prosedur keterampilan yang dibutuhkan. </w:t>
      </w:r>
    </w:p>
    <w:p w:rsidR="00DF345B" w:rsidRPr="005D25C4" w:rsidRDefault="00DF345B" w:rsidP="00C42B67">
      <w:pPr>
        <w:pStyle w:val="ListParagraph"/>
        <w:numPr>
          <w:ilvl w:val="1"/>
          <w:numId w:val="22"/>
        </w:numPr>
        <w:jc w:val="both"/>
        <w:rPr>
          <w:rFonts w:cs="Arial"/>
          <w:sz w:val="22"/>
          <w:szCs w:val="22"/>
          <w:lang w:val="id-ID"/>
        </w:rPr>
      </w:pPr>
      <w:r w:rsidRPr="005D25C4">
        <w:rPr>
          <w:rFonts w:cs="Arial"/>
          <w:sz w:val="22"/>
          <w:szCs w:val="22"/>
          <w:lang w:val="id-ID"/>
        </w:rPr>
        <w:t>Pemahaman perilaku (attitude) dalam melakukan pelayanan pada penderita.</w:t>
      </w:r>
    </w:p>
    <w:p w:rsidR="00DF345B" w:rsidRPr="005D25C4" w:rsidRDefault="00DF345B" w:rsidP="00DF345B">
      <w:pPr>
        <w:rPr>
          <w:sz w:val="22"/>
          <w:szCs w:val="22"/>
          <w:lang w:val="nb-NO"/>
        </w:rPr>
      </w:pPr>
    </w:p>
    <w:p w:rsidR="00DF345B" w:rsidRPr="005D25C4" w:rsidRDefault="00DF345B" w:rsidP="00C42B67">
      <w:pPr>
        <w:pStyle w:val="ListParagraph"/>
        <w:numPr>
          <w:ilvl w:val="0"/>
          <w:numId w:val="22"/>
        </w:numPr>
        <w:jc w:val="both"/>
        <w:rPr>
          <w:rFonts w:cs="Arial"/>
          <w:sz w:val="22"/>
          <w:szCs w:val="22"/>
          <w:lang w:val="id-ID"/>
        </w:rPr>
      </w:pPr>
      <w:r w:rsidRPr="005D25C4">
        <w:rPr>
          <w:rFonts w:cs="Arial"/>
          <w:sz w:val="22"/>
          <w:szCs w:val="22"/>
          <w:lang w:val="id-ID"/>
        </w:rPr>
        <w:t xml:space="preserve">Kompetensi dalam kurikulum memuat Komponen-komponen Pendidikan yang bersifat Akademik dan Profesional. </w:t>
      </w:r>
    </w:p>
    <w:p w:rsidR="00DF345B" w:rsidRPr="005D25C4" w:rsidRDefault="00DF345B" w:rsidP="00C42B67">
      <w:pPr>
        <w:pStyle w:val="ListParagraph"/>
        <w:numPr>
          <w:ilvl w:val="0"/>
          <w:numId w:val="22"/>
        </w:numPr>
        <w:jc w:val="both"/>
        <w:rPr>
          <w:rFonts w:cs="Arial"/>
          <w:sz w:val="22"/>
          <w:szCs w:val="22"/>
          <w:lang w:val="id-ID"/>
        </w:rPr>
      </w:pPr>
      <w:r w:rsidRPr="005D25C4">
        <w:rPr>
          <w:rFonts w:cs="Arial"/>
          <w:sz w:val="22"/>
          <w:szCs w:val="22"/>
          <w:lang w:val="id-ID"/>
        </w:rPr>
        <w:t xml:space="preserve">Untuk mencapai tujuan yang sesuai dengan objektif Pendidkan tersebut, dalam aplikasi klinik isi program pendidikan harus mencakup 5 bidang yang terdiri dari:     1. Kemampuan; 2. Tugas/kewajiban; 3. Pernyataan kemampuan; 4. Daftar penyakit yang penting; 5. Bidang lainnya yang dianggap penting. </w:t>
      </w:r>
    </w:p>
    <w:p w:rsidR="00DF345B" w:rsidRPr="005D25C4" w:rsidRDefault="00DF345B" w:rsidP="00C42B67">
      <w:pPr>
        <w:pStyle w:val="ListParagraph"/>
        <w:numPr>
          <w:ilvl w:val="0"/>
          <w:numId w:val="22"/>
        </w:numPr>
        <w:jc w:val="both"/>
        <w:rPr>
          <w:rFonts w:cs="Arial"/>
          <w:sz w:val="22"/>
          <w:szCs w:val="22"/>
          <w:lang w:val="id-ID"/>
        </w:rPr>
      </w:pPr>
      <w:r w:rsidRPr="005D25C4">
        <w:rPr>
          <w:rFonts w:cs="Arial"/>
          <w:sz w:val="22"/>
          <w:szCs w:val="22"/>
          <w:lang w:val="id-ID"/>
        </w:rPr>
        <w:t xml:space="preserve">Pencapaian obyektif pendidikan dinilai dengan menggunakan logbook.  Logbook tersebut memuat data kegiatan, pengalaman serta modul yang dicapai peserta didik yang disahkan oleh staf pendidik.  </w:t>
      </w:r>
    </w:p>
    <w:p w:rsidR="00DF345B" w:rsidRPr="005D25C4" w:rsidRDefault="00DF345B" w:rsidP="00C42B67">
      <w:pPr>
        <w:pStyle w:val="ListParagraph"/>
        <w:numPr>
          <w:ilvl w:val="0"/>
          <w:numId w:val="22"/>
        </w:numPr>
        <w:jc w:val="both"/>
        <w:rPr>
          <w:rFonts w:cs="Arial"/>
          <w:sz w:val="22"/>
          <w:szCs w:val="22"/>
          <w:lang w:val="id-ID"/>
        </w:rPr>
      </w:pPr>
      <w:r w:rsidRPr="005D25C4">
        <w:rPr>
          <w:rFonts w:cs="Arial"/>
          <w:sz w:val="22"/>
          <w:szCs w:val="22"/>
          <w:lang w:val="id-ID"/>
        </w:rPr>
        <w:t>Secara umum proses pendidikan tersebut dapat menjamin tercapainya pengembangan ilmu, keterampilan dan perilaku peserta didik dalam perannya sebagai spesialis, penasihat kesehatan, komunikator, kolaborator dan pendidik.</w:t>
      </w:r>
    </w:p>
    <w:p w:rsidR="00DF345B" w:rsidRPr="005D25C4" w:rsidRDefault="00DF345B" w:rsidP="00DF345B">
      <w:pPr>
        <w:ind w:left="1440"/>
        <w:rPr>
          <w:sz w:val="22"/>
          <w:szCs w:val="22"/>
          <w:lang w:val="id-ID"/>
        </w:rPr>
      </w:pPr>
    </w:p>
    <w:p w:rsidR="0079417D" w:rsidRPr="005D25C4" w:rsidRDefault="0079417D" w:rsidP="00DF345B">
      <w:pPr>
        <w:ind w:left="1440"/>
        <w:rPr>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S</w:t>
      </w:r>
      <w:r w:rsidR="00751FE0" w:rsidRPr="005D25C4">
        <w:rPr>
          <w:rFonts w:cs="Arial"/>
          <w:b/>
          <w:sz w:val="22"/>
          <w:szCs w:val="22"/>
          <w:lang w:val="id-ID"/>
        </w:rPr>
        <w:t>truktur, Komposisi dan Lama Pendidikan</w:t>
      </w:r>
    </w:p>
    <w:p w:rsidR="00DF345B" w:rsidRPr="005D25C4" w:rsidRDefault="00DF345B" w:rsidP="00DF345B">
      <w:pPr>
        <w:ind w:left="900"/>
        <w:rPr>
          <w:sz w:val="22"/>
          <w:szCs w:val="22"/>
          <w:lang w:val="nb-NO"/>
        </w:rPr>
      </w:pPr>
    </w:p>
    <w:p w:rsidR="00DF345B" w:rsidRPr="005D25C4" w:rsidRDefault="00751FE0" w:rsidP="00C42B67">
      <w:pPr>
        <w:pStyle w:val="ListParagraph"/>
        <w:numPr>
          <w:ilvl w:val="0"/>
          <w:numId w:val="23"/>
        </w:numPr>
        <w:jc w:val="both"/>
        <w:rPr>
          <w:rFonts w:cs="Arial"/>
          <w:sz w:val="22"/>
          <w:szCs w:val="22"/>
          <w:lang w:val="id-ID"/>
        </w:rPr>
      </w:pPr>
      <w:r w:rsidRPr="005D25C4">
        <w:rPr>
          <w:rFonts w:cs="Arial"/>
          <w:sz w:val="22"/>
          <w:szCs w:val="22"/>
          <w:lang w:val="id-ID"/>
        </w:rPr>
        <w:t>Program Pendidikan Dokter Spesialis (PPDS) atau Institusi Pendidikan Dokter Spesialis (</w:t>
      </w:r>
      <w:r w:rsidR="00DF345B" w:rsidRPr="005D25C4">
        <w:rPr>
          <w:rFonts w:cs="Arial"/>
          <w:sz w:val="22"/>
          <w:szCs w:val="22"/>
          <w:lang w:val="id-ID"/>
        </w:rPr>
        <w:t>IPDS</w:t>
      </w:r>
      <w:r w:rsidRPr="005D25C4">
        <w:rPr>
          <w:rFonts w:cs="Arial"/>
          <w:sz w:val="22"/>
          <w:szCs w:val="22"/>
          <w:lang w:val="id-ID"/>
        </w:rPr>
        <w:t>)</w:t>
      </w:r>
      <w:r w:rsidR="00DF345B" w:rsidRPr="005D25C4">
        <w:rPr>
          <w:rFonts w:cs="Arial"/>
          <w:sz w:val="22"/>
          <w:szCs w:val="22"/>
          <w:lang w:val="id-ID"/>
        </w:rPr>
        <w:t xml:space="preserve"> dalam melaksanakan program pendidikan menyusun Rancangan Pengajaran dan Buku Panduan Pendidikan.</w:t>
      </w:r>
    </w:p>
    <w:p w:rsidR="00DF345B" w:rsidRPr="005D25C4" w:rsidRDefault="00DF345B" w:rsidP="00C42B67">
      <w:pPr>
        <w:pStyle w:val="ListParagraph"/>
        <w:numPr>
          <w:ilvl w:val="0"/>
          <w:numId w:val="23"/>
        </w:numPr>
        <w:jc w:val="both"/>
        <w:rPr>
          <w:rFonts w:cs="Arial"/>
          <w:sz w:val="22"/>
          <w:szCs w:val="22"/>
          <w:lang w:val="id-ID"/>
        </w:rPr>
      </w:pPr>
      <w:r w:rsidRPr="005D25C4">
        <w:rPr>
          <w:rFonts w:cs="Arial"/>
          <w:sz w:val="22"/>
          <w:szCs w:val="22"/>
          <w:lang w:val="id-ID"/>
        </w:rPr>
        <w:t>Struktur, komposisi dan lama pendidikan dijabarkan secara rinci dalam Buku Panduan Pendidikan.</w:t>
      </w:r>
      <w:r w:rsidR="00F00084" w:rsidRPr="005D25C4">
        <w:rPr>
          <w:rFonts w:cs="Arial"/>
          <w:sz w:val="22"/>
          <w:szCs w:val="22"/>
          <w:lang w:val="id-ID"/>
        </w:rPr>
        <w:t>/ Akademik</w:t>
      </w:r>
    </w:p>
    <w:p w:rsidR="00DF345B" w:rsidRPr="005D25C4" w:rsidRDefault="00DF345B" w:rsidP="00C42B67">
      <w:pPr>
        <w:pStyle w:val="ListParagraph"/>
        <w:numPr>
          <w:ilvl w:val="0"/>
          <w:numId w:val="23"/>
        </w:numPr>
        <w:jc w:val="both"/>
        <w:rPr>
          <w:rFonts w:cs="Arial"/>
          <w:sz w:val="22"/>
          <w:szCs w:val="22"/>
          <w:lang w:val="id-ID"/>
        </w:rPr>
      </w:pPr>
      <w:r w:rsidRPr="005D25C4">
        <w:rPr>
          <w:rFonts w:cs="Arial"/>
          <w:sz w:val="22"/>
          <w:szCs w:val="22"/>
          <w:lang w:val="id-ID"/>
        </w:rPr>
        <w:t>Buku Panduan akan menggambarkan struktur Pendi</w:t>
      </w:r>
      <w:r w:rsidR="00F00084" w:rsidRPr="005D25C4">
        <w:rPr>
          <w:rFonts w:cs="Arial"/>
          <w:sz w:val="22"/>
          <w:szCs w:val="22"/>
          <w:lang w:val="id-ID"/>
        </w:rPr>
        <w:t>dikan dengan menetapkan tahapan-tahapan</w:t>
      </w:r>
      <w:r w:rsidRPr="005D25C4">
        <w:rPr>
          <w:rFonts w:cs="Arial"/>
          <w:sz w:val="22"/>
          <w:szCs w:val="22"/>
          <w:lang w:val="id-ID"/>
        </w:rPr>
        <w:t xml:space="preserve"> Pendidikan yang akan dijalani Peserta Didik. </w:t>
      </w:r>
    </w:p>
    <w:p w:rsidR="00DF345B" w:rsidRPr="005D25C4" w:rsidRDefault="00163DAE" w:rsidP="00C42B67">
      <w:pPr>
        <w:pStyle w:val="ListParagraph"/>
        <w:numPr>
          <w:ilvl w:val="0"/>
          <w:numId w:val="23"/>
        </w:numPr>
        <w:jc w:val="both"/>
        <w:rPr>
          <w:rFonts w:cs="Arial"/>
          <w:sz w:val="22"/>
          <w:szCs w:val="22"/>
          <w:lang w:val="id-ID"/>
        </w:rPr>
      </w:pPr>
      <w:r w:rsidRPr="005D25C4">
        <w:rPr>
          <w:rFonts w:cs="Arial"/>
          <w:b/>
          <w:sz w:val="22"/>
          <w:szCs w:val="22"/>
          <w:lang w:val="id-ID"/>
        </w:rPr>
        <w:t>Proses</w:t>
      </w:r>
      <w:r w:rsidR="00DF345B" w:rsidRPr="005D25C4">
        <w:rPr>
          <w:rFonts w:cs="Arial"/>
          <w:sz w:val="22"/>
          <w:szCs w:val="22"/>
          <w:lang w:val="id-ID"/>
        </w:rPr>
        <w:t>Pendidikan dise</w:t>
      </w:r>
      <w:r w:rsidR="00EF2388" w:rsidRPr="005D25C4">
        <w:rPr>
          <w:rFonts w:cs="Arial"/>
          <w:sz w:val="22"/>
          <w:szCs w:val="22"/>
          <w:lang w:val="id-ID"/>
        </w:rPr>
        <w:t xml:space="preserve">lenggarakan dalam 3 tahap </w:t>
      </w:r>
      <w:r w:rsidR="00EF2388" w:rsidRPr="005D25C4">
        <w:rPr>
          <w:rFonts w:cs="Arial"/>
          <w:b/>
          <w:sz w:val="22"/>
          <w:szCs w:val="22"/>
          <w:lang w:val="id-ID"/>
        </w:rPr>
        <w:t>sesuai ketetetap</w:t>
      </w:r>
      <w:r w:rsidR="00DF345B" w:rsidRPr="005D25C4">
        <w:rPr>
          <w:rFonts w:cs="Arial"/>
          <w:b/>
          <w:sz w:val="22"/>
          <w:szCs w:val="22"/>
          <w:lang w:val="id-ID"/>
        </w:rPr>
        <w:t xml:space="preserve">an </w:t>
      </w:r>
      <w:r w:rsidR="00DF345B" w:rsidRPr="005D25C4">
        <w:rPr>
          <w:rFonts w:cs="Arial"/>
          <w:sz w:val="22"/>
          <w:szCs w:val="22"/>
          <w:lang w:val="id-ID"/>
        </w:rPr>
        <w:t>kompetensi yang dicapai pada setiap tahapan. Tahap ke 1 ialah tahap akuisisi, tahap ke 2 tahap kompetensi (magang), dan tahap ke 3 tahap mandiri/profisiensi.</w:t>
      </w:r>
    </w:p>
    <w:p w:rsidR="00DF345B" w:rsidRPr="005D25C4" w:rsidRDefault="00DF345B" w:rsidP="00C42B67">
      <w:pPr>
        <w:pStyle w:val="ListParagraph"/>
        <w:numPr>
          <w:ilvl w:val="0"/>
          <w:numId w:val="23"/>
        </w:numPr>
        <w:jc w:val="both"/>
        <w:rPr>
          <w:rFonts w:cs="Arial"/>
          <w:sz w:val="22"/>
          <w:szCs w:val="22"/>
          <w:lang w:val="id-ID"/>
        </w:rPr>
      </w:pPr>
      <w:r w:rsidRPr="005D25C4">
        <w:rPr>
          <w:rFonts w:cs="Arial"/>
          <w:sz w:val="22"/>
          <w:szCs w:val="22"/>
          <w:lang w:val="id-ID"/>
        </w:rPr>
        <w:t>Buku Panduan memuat pula rincian penempatan peserta didik, pengalaman yang harus dicapai dan semua kegiatan yang akan dijalani selama menjalani program pendidikan.</w:t>
      </w:r>
    </w:p>
    <w:p w:rsidR="00DF345B" w:rsidRPr="005D25C4" w:rsidRDefault="00DF345B" w:rsidP="00C42B67">
      <w:pPr>
        <w:pStyle w:val="ListParagraph"/>
        <w:numPr>
          <w:ilvl w:val="0"/>
          <w:numId w:val="23"/>
        </w:numPr>
        <w:jc w:val="both"/>
        <w:rPr>
          <w:rFonts w:cs="Arial"/>
          <w:sz w:val="22"/>
          <w:szCs w:val="22"/>
          <w:lang w:val="id-ID"/>
        </w:rPr>
      </w:pPr>
      <w:r w:rsidRPr="005D25C4">
        <w:rPr>
          <w:rFonts w:cs="Arial"/>
          <w:sz w:val="22"/>
          <w:szCs w:val="22"/>
          <w:lang w:val="id-ID"/>
        </w:rPr>
        <w:t>Program pendidikan harus menyatakan secara jelas  tentang tujuan pendidikan, struktur dan lama pendidikan, penjelasan tentang  hubungan antara pendidikan kedokteran dasar dengan pelayanan kesehatan. Termasuk tentang komponen wajib dan pilihan/tambahan.</w:t>
      </w:r>
    </w:p>
    <w:p w:rsidR="00DF345B" w:rsidRPr="005D25C4" w:rsidRDefault="00DF345B" w:rsidP="00C42B67">
      <w:pPr>
        <w:pStyle w:val="ListParagraph"/>
        <w:numPr>
          <w:ilvl w:val="0"/>
          <w:numId w:val="23"/>
        </w:numPr>
        <w:jc w:val="both"/>
        <w:rPr>
          <w:rFonts w:cs="Arial"/>
          <w:sz w:val="22"/>
          <w:szCs w:val="22"/>
          <w:lang w:val="id-ID"/>
        </w:rPr>
      </w:pPr>
      <w:r w:rsidRPr="005D25C4">
        <w:rPr>
          <w:rFonts w:cs="Arial"/>
          <w:sz w:val="22"/>
          <w:szCs w:val="22"/>
          <w:lang w:val="id-ID"/>
        </w:rPr>
        <w:t>Struktur, komposisi, serta lama pendidikan ditetapkan mengacu pada ketercapaian kompetensi pendidikan yang ditetapkan secara nasional dan kompetensi tambahan/ khusus yang ditetapkan oleh institusi/pusat pendidikan.</w:t>
      </w:r>
    </w:p>
    <w:p w:rsidR="00DF345B" w:rsidRPr="005D25C4" w:rsidRDefault="00DF345B" w:rsidP="00DF345B">
      <w:pPr>
        <w:rPr>
          <w:sz w:val="22"/>
          <w:szCs w:val="22"/>
          <w:lang w:val="nb-NO"/>
        </w:rPr>
      </w:pPr>
    </w:p>
    <w:p w:rsidR="00DF345B" w:rsidRPr="005D25C4" w:rsidRDefault="00751FE0" w:rsidP="00751FE0">
      <w:pPr>
        <w:pStyle w:val="ListParagraph"/>
        <w:numPr>
          <w:ilvl w:val="2"/>
          <w:numId w:val="12"/>
        </w:numPr>
        <w:ind w:left="1134" w:hanging="708"/>
        <w:rPr>
          <w:b/>
          <w:sz w:val="22"/>
          <w:szCs w:val="22"/>
          <w:lang w:val="id-ID"/>
        </w:rPr>
      </w:pPr>
      <w:r w:rsidRPr="005D25C4">
        <w:rPr>
          <w:b/>
          <w:sz w:val="22"/>
          <w:szCs w:val="22"/>
          <w:lang w:val="id-ID"/>
        </w:rPr>
        <w:lastRenderedPageBreak/>
        <w:t xml:space="preserve">Hubungan Pelayanan </w:t>
      </w:r>
      <w:r w:rsidR="00DF345B" w:rsidRPr="005D25C4">
        <w:rPr>
          <w:b/>
          <w:sz w:val="22"/>
          <w:szCs w:val="22"/>
          <w:lang w:val="id-ID"/>
        </w:rPr>
        <w:t>K</w:t>
      </w:r>
      <w:r w:rsidRPr="005D25C4">
        <w:rPr>
          <w:b/>
          <w:sz w:val="22"/>
          <w:szCs w:val="22"/>
          <w:lang w:val="id-ID"/>
        </w:rPr>
        <w:t>esehatan</w:t>
      </w:r>
      <w:r w:rsidR="00DF345B" w:rsidRPr="005D25C4">
        <w:rPr>
          <w:b/>
          <w:sz w:val="22"/>
          <w:szCs w:val="22"/>
          <w:lang w:val="id-ID"/>
        </w:rPr>
        <w:t xml:space="preserve"> dan P</w:t>
      </w:r>
      <w:r w:rsidRPr="005D25C4">
        <w:rPr>
          <w:b/>
          <w:sz w:val="22"/>
          <w:szCs w:val="22"/>
          <w:lang w:val="id-ID"/>
        </w:rPr>
        <w:t>endidikan</w:t>
      </w:r>
    </w:p>
    <w:p w:rsidR="00DF345B" w:rsidRPr="005D25C4" w:rsidRDefault="00DF345B" w:rsidP="00DF345B">
      <w:pPr>
        <w:ind w:left="900"/>
        <w:rPr>
          <w:sz w:val="22"/>
          <w:szCs w:val="22"/>
          <w:lang w:val="sv-SE"/>
        </w:rPr>
      </w:pPr>
    </w:p>
    <w:p w:rsidR="00DF345B" w:rsidRPr="005D25C4" w:rsidRDefault="00DF345B" w:rsidP="00C42B67">
      <w:pPr>
        <w:pStyle w:val="ListParagraph"/>
        <w:numPr>
          <w:ilvl w:val="0"/>
          <w:numId w:val="24"/>
        </w:numPr>
        <w:jc w:val="both"/>
        <w:rPr>
          <w:rFonts w:cs="Arial"/>
          <w:sz w:val="22"/>
          <w:szCs w:val="22"/>
          <w:lang w:val="id-ID"/>
        </w:rPr>
      </w:pPr>
      <w:r w:rsidRPr="005D25C4">
        <w:rPr>
          <w:rFonts w:cs="Arial"/>
          <w:sz w:val="22"/>
          <w:szCs w:val="22"/>
          <w:lang w:val="id-ID"/>
        </w:rPr>
        <w:t>Dalam pendidikan keprofesian harus tercipta integrasi antara pelayanan kesehatan dan proses pendidikan.</w:t>
      </w:r>
    </w:p>
    <w:p w:rsidR="00DF345B" w:rsidRPr="005D25C4" w:rsidRDefault="00DF345B" w:rsidP="00C42B67">
      <w:pPr>
        <w:pStyle w:val="ListParagraph"/>
        <w:numPr>
          <w:ilvl w:val="0"/>
          <w:numId w:val="24"/>
        </w:numPr>
        <w:jc w:val="both"/>
        <w:rPr>
          <w:rFonts w:cs="Arial"/>
          <w:sz w:val="22"/>
          <w:szCs w:val="22"/>
          <w:lang w:val="id-ID"/>
        </w:rPr>
      </w:pPr>
      <w:r w:rsidRPr="005D25C4">
        <w:rPr>
          <w:rFonts w:cs="Arial"/>
          <w:sz w:val="22"/>
          <w:szCs w:val="22"/>
          <w:lang w:val="id-ID"/>
        </w:rPr>
        <w:t xml:space="preserve">Berbagai bentuk pelayanan klinik yang tersedia harus tetap berjalan secara optimal disertai dengan peningkatan  kualitas pelayanan selama proses pendidikan berlangsung. </w:t>
      </w:r>
    </w:p>
    <w:p w:rsidR="00DF345B" w:rsidRPr="005D25C4" w:rsidRDefault="00DF345B" w:rsidP="00C42B67">
      <w:pPr>
        <w:pStyle w:val="ListParagraph"/>
        <w:numPr>
          <w:ilvl w:val="0"/>
          <w:numId w:val="24"/>
        </w:numPr>
        <w:jc w:val="both"/>
        <w:rPr>
          <w:rFonts w:cs="Arial"/>
          <w:sz w:val="22"/>
          <w:szCs w:val="22"/>
          <w:lang w:val="id-ID"/>
        </w:rPr>
      </w:pPr>
      <w:r w:rsidRPr="005D25C4">
        <w:rPr>
          <w:rFonts w:cs="Arial"/>
          <w:sz w:val="22"/>
          <w:szCs w:val="22"/>
          <w:lang w:val="id-ID"/>
        </w:rPr>
        <w:t>Standar Prosedur Operasional merupakan salah satu titik temu antara pelayanan kesehatan dengan aktivitas pendidikan.</w:t>
      </w:r>
    </w:p>
    <w:p w:rsidR="00DF345B" w:rsidRPr="005D25C4" w:rsidRDefault="00DF345B" w:rsidP="00DF345B">
      <w:pPr>
        <w:ind w:left="1440"/>
        <w:rPr>
          <w:sz w:val="22"/>
          <w:szCs w:val="22"/>
          <w:lang w:val="sv-SE"/>
        </w:rPr>
      </w:pPr>
    </w:p>
    <w:p w:rsidR="00DF345B" w:rsidRPr="005D25C4" w:rsidRDefault="00DF345B" w:rsidP="00751FE0">
      <w:pPr>
        <w:pStyle w:val="ListParagraph"/>
        <w:numPr>
          <w:ilvl w:val="2"/>
          <w:numId w:val="12"/>
        </w:numPr>
        <w:ind w:left="1134" w:hanging="708"/>
        <w:rPr>
          <w:rFonts w:cs="Arial"/>
          <w:b/>
          <w:sz w:val="22"/>
          <w:szCs w:val="22"/>
          <w:lang w:val="id-ID"/>
        </w:rPr>
      </w:pPr>
      <w:r w:rsidRPr="005D25C4">
        <w:rPr>
          <w:rFonts w:cs="Arial"/>
          <w:b/>
          <w:sz w:val="22"/>
          <w:szCs w:val="22"/>
          <w:lang w:val="id-ID"/>
        </w:rPr>
        <w:t>M</w:t>
      </w:r>
      <w:r w:rsidR="00751FE0" w:rsidRPr="005D25C4">
        <w:rPr>
          <w:rFonts w:cs="Arial"/>
          <w:b/>
          <w:sz w:val="22"/>
          <w:szCs w:val="22"/>
          <w:lang w:val="id-ID"/>
        </w:rPr>
        <w:t xml:space="preserve">anajemen Proses Pendidikan </w:t>
      </w:r>
    </w:p>
    <w:p w:rsidR="00DF345B" w:rsidRPr="005D25C4" w:rsidRDefault="00DF345B" w:rsidP="00DF345B">
      <w:pPr>
        <w:ind w:left="900"/>
        <w:rPr>
          <w:sz w:val="22"/>
          <w:szCs w:val="22"/>
          <w:lang w:val="nb-NO"/>
        </w:rPr>
      </w:pPr>
    </w:p>
    <w:p w:rsidR="00DF345B" w:rsidRPr="005D25C4" w:rsidRDefault="0091461C" w:rsidP="00C42B67">
      <w:pPr>
        <w:pStyle w:val="ListParagraph"/>
        <w:numPr>
          <w:ilvl w:val="0"/>
          <w:numId w:val="25"/>
        </w:numPr>
        <w:jc w:val="both"/>
        <w:rPr>
          <w:rFonts w:cs="Arial"/>
          <w:sz w:val="22"/>
          <w:szCs w:val="22"/>
          <w:lang w:val="id-ID"/>
        </w:rPr>
      </w:pPr>
      <w:r w:rsidRPr="005D25C4">
        <w:rPr>
          <w:rFonts w:cs="Arial"/>
          <w:sz w:val="22"/>
          <w:szCs w:val="22"/>
          <w:lang w:val="id-ID"/>
        </w:rPr>
        <w:t>Program Pendidikan Dokter Spesialis</w:t>
      </w:r>
      <w:r w:rsidR="00751FE0" w:rsidRPr="005D25C4">
        <w:rPr>
          <w:rFonts w:cs="Arial"/>
          <w:sz w:val="22"/>
          <w:szCs w:val="22"/>
          <w:lang w:val="id-ID"/>
        </w:rPr>
        <w:t xml:space="preserve"> (PPDS)</w:t>
      </w:r>
      <w:r w:rsidRPr="005D25C4">
        <w:rPr>
          <w:rFonts w:cs="Arial"/>
          <w:sz w:val="22"/>
          <w:szCs w:val="22"/>
          <w:lang w:val="id-ID"/>
        </w:rPr>
        <w:t xml:space="preserve"> atau Institusi Pendidikan Dokter Spesialis (IPDS)</w:t>
      </w:r>
      <w:r w:rsidR="00DF345B" w:rsidRPr="005D25C4">
        <w:rPr>
          <w:rFonts w:cs="Arial"/>
          <w:sz w:val="22"/>
          <w:szCs w:val="22"/>
          <w:lang w:val="id-ID"/>
        </w:rPr>
        <w:t xml:space="preserve"> berada di bawah naungan Perguruan Tinggi dan karenanya secara stuk</w:t>
      </w:r>
      <w:r w:rsidR="00340162" w:rsidRPr="005D25C4">
        <w:rPr>
          <w:rFonts w:cs="Arial"/>
          <w:sz w:val="22"/>
          <w:szCs w:val="22"/>
          <w:lang w:val="id-ID"/>
        </w:rPr>
        <w:t xml:space="preserve">tural bertanggungjawab </w:t>
      </w:r>
      <w:r w:rsidR="00DF345B" w:rsidRPr="005D25C4">
        <w:rPr>
          <w:rFonts w:cs="Arial"/>
          <w:sz w:val="22"/>
          <w:szCs w:val="22"/>
          <w:lang w:val="id-ID"/>
        </w:rPr>
        <w:t xml:space="preserve">kepada Dekan Fakultas Kedokteran (UU Sisdiknas) dan secara fungsional bertanggung jawab kepada Kolegium Kedokteran Okupasi. </w:t>
      </w:r>
    </w:p>
    <w:p w:rsidR="00DF345B" w:rsidRPr="005D25C4" w:rsidRDefault="00DF345B" w:rsidP="00C42B67">
      <w:pPr>
        <w:pStyle w:val="ListParagraph"/>
        <w:numPr>
          <w:ilvl w:val="0"/>
          <w:numId w:val="25"/>
        </w:numPr>
        <w:jc w:val="both"/>
        <w:rPr>
          <w:rFonts w:cs="Arial"/>
          <w:sz w:val="22"/>
          <w:szCs w:val="22"/>
          <w:lang w:val="id-ID"/>
        </w:rPr>
      </w:pPr>
      <w:r w:rsidRPr="005D25C4">
        <w:rPr>
          <w:rFonts w:cs="Arial"/>
          <w:sz w:val="22"/>
          <w:szCs w:val="22"/>
          <w:lang w:val="id-ID"/>
        </w:rPr>
        <w:t xml:space="preserve">Harus ada ketetapan yang jelas </w:t>
      </w:r>
      <w:r w:rsidR="0091461C" w:rsidRPr="005D25C4">
        <w:rPr>
          <w:rFonts w:cs="Arial"/>
          <w:sz w:val="22"/>
          <w:szCs w:val="22"/>
          <w:lang w:val="id-ID"/>
        </w:rPr>
        <w:t xml:space="preserve">dari Universitas dan Fakultas Kedokteran terkait </w:t>
      </w:r>
      <w:r w:rsidRPr="005D25C4">
        <w:rPr>
          <w:rFonts w:cs="Arial"/>
          <w:sz w:val="22"/>
          <w:szCs w:val="22"/>
          <w:lang w:val="id-ID"/>
        </w:rPr>
        <w:t>tentang: struktur organisasi dari organ yang berwenang dan  bertanggung jawab dalam pengelolaan pendidikan, pengambilan keputusan, dan dalam melakukan koordinasi untuk setiap proses pendidikan.</w:t>
      </w:r>
    </w:p>
    <w:p w:rsidR="00DF345B" w:rsidRPr="005D25C4" w:rsidRDefault="00DF345B" w:rsidP="00C42B67">
      <w:pPr>
        <w:pStyle w:val="ListParagraph"/>
        <w:numPr>
          <w:ilvl w:val="0"/>
          <w:numId w:val="25"/>
        </w:numPr>
        <w:jc w:val="both"/>
        <w:rPr>
          <w:rFonts w:cs="Arial"/>
          <w:sz w:val="22"/>
          <w:szCs w:val="22"/>
          <w:lang w:val="id-ID"/>
        </w:rPr>
      </w:pPr>
      <w:r w:rsidRPr="005D25C4">
        <w:rPr>
          <w:rFonts w:cs="Arial"/>
          <w:sz w:val="22"/>
          <w:szCs w:val="22"/>
          <w:lang w:val="id-ID"/>
        </w:rPr>
        <w:t>Organisasi yang bertanggung jawab terhadap pelaksanaan  program pendidikan tersebut harus dilengkapi sumberdaya yang mempunyai peran dan wewenang  melaksanakan kegiatan perencanaan dan penerapan metoda pendidikan, melakukan penilaian terhadap proses pendidikan dan melakukan inovasi baru program pendidikan.</w:t>
      </w:r>
    </w:p>
    <w:p w:rsidR="00DF345B" w:rsidRPr="005D25C4" w:rsidRDefault="00387DDD" w:rsidP="00C42B67">
      <w:pPr>
        <w:pStyle w:val="ListParagraph"/>
        <w:numPr>
          <w:ilvl w:val="0"/>
          <w:numId w:val="25"/>
        </w:numPr>
        <w:jc w:val="both"/>
        <w:rPr>
          <w:rFonts w:cs="Arial"/>
          <w:sz w:val="22"/>
          <w:szCs w:val="22"/>
          <w:lang w:val="id-ID"/>
        </w:rPr>
      </w:pPr>
      <w:r w:rsidRPr="005D25C4">
        <w:rPr>
          <w:rFonts w:cs="Arial"/>
          <w:sz w:val="22"/>
          <w:szCs w:val="22"/>
          <w:lang w:val="id-ID"/>
        </w:rPr>
        <w:t>PPDS/</w:t>
      </w:r>
      <w:r w:rsidR="00DF345B" w:rsidRPr="005D25C4">
        <w:rPr>
          <w:rFonts w:cs="Arial"/>
          <w:sz w:val="22"/>
          <w:szCs w:val="22"/>
          <w:lang w:val="id-ID"/>
        </w:rPr>
        <w:t xml:space="preserve">IPDS telah diakreditasi oleh </w:t>
      </w:r>
      <w:r w:rsidR="0091461C" w:rsidRPr="005D25C4">
        <w:rPr>
          <w:rFonts w:cs="Arial"/>
          <w:sz w:val="22"/>
          <w:szCs w:val="22"/>
          <w:lang w:val="id-ID"/>
        </w:rPr>
        <w:t xml:space="preserve">Badan akreditasi NasionalPerguruan Tinggi (Ban-PT)  yang pembuatan borang akreditasinya dilakukan bersama-sama dengan </w:t>
      </w:r>
      <w:r w:rsidR="00DF345B" w:rsidRPr="005D25C4">
        <w:rPr>
          <w:rFonts w:cs="Arial"/>
          <w:sz w:val="22"/>
          <w:szCs w:val="22"/>
          <w:lang w:val="id-ID"/>
        </w:rPr>
        <w:t>Kolegium  Kedokteran Okupasi</w:t>
      </w:r>
      <w:r w:rsidRPr="005D25C4">
        <w:rPr>
          <w:rFonts w:cs="Arial"/>
          <w:sz w:val="22"/>
          <w:szCs w:val="22"/>
          <w:lang w:val="id-ID"/>
        </w:rPr>
        <w:t xml:space="preserve"> Indonesia</w:t>
      </w:r>
      <w:r w:rsidR="00DF345B" w:rsidRPr="005D25C4">
        <w:rPr>
          <w:rFonts w:cs="Arial"/>
          <w:sz w:val="22"/>
          <w:szCs w:val="22"/>
          <w:lang w:val="id-ID"/>
        </w:rPr>
        <w:t>.</w:t>
      </w:r>
    </w:p>
    <w:p w:rsidR="00DF345B" w:rsidRPr="005D25C4" w:rsidRDefault="00387DDD" w:rsidP="00C42B67">
      <w:pPr>
        <w:pStyle w:val="ListParagraph"/>
        <w:numPr>
          <w:ilvl w:val="0"/>
          <w:numId w:val="25"/>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IPDS sedikitnya harus memiliki fasilitas  pendidikan  minimal sesuai dengan  ketetapan  kurikulum Nasional Program Studi Kedokteran Okupasi yang antara lain mencakup:</w:t>
      </w:r>
    </w:p>
    <w:p w:rsidR="00DF345B" w:rsidRPr="005D25C4" w:rsidRDefault="00DF345B" w:rsidP="00DF345B">
      <w:pPr>
        <w:ind w:left="1440"/>
        <w:rPr>
          <w:sz w:val="22"/>
          <w:szCs w:val="22"/>
          <w:lang w:val="nb-NO"/>
        </w:rPr>
      </w:pPr>
    </w:p>
    <w:p w:rsidR="00DF345B" w:rsidRPr="005D25C4" w:rsidRDefault="00DF345B" w:rsidP="00C42B67">
      <w:pPr>
        <w:pStyle w:val="ListParagraph"/>
        <w:numPr>
          <w:ilvl w:val="1"/>
          <w:numId w:val="25"/>
        </w:numPr>
        <w:jc w:val="both"/>
        <w:rPr>
          <w:rFonts w:cs="Arial"/>
          <w:sz w:val="22"/>
          <w:szCs w:val="22"/>
          <w:lang w:val="id-ID"/>
        </w:rPr>
      </w:pPr>
      <w:r w:rsidRPr="005D25C4">
        <w:rPr>
          <w:rFonts w:cs="Arial"/>
          <w:sz w:val="22"/>
          <w:szCs w:val="22"/>
          <w:lang w:val="id-ID"/>
        </w:rPr>
        <w:t>Fasilitas/sarana pendidikan seperti ruang pertemuan, perpustakaan, peralatan pendidikan dan lain-lain.</w:t>
      </w:r>
    </w:p>
    <w:p w:rsidR="00DF345B" w:rsidRPr="005D25C4" w:rsidRDefault="00DF345B" w:rsidP="007F7352">
      <w:pPr>
        <w:pStyle w:val="ListParagraph"/>
        <w:numPr>
          <w:ilvl w:val="1"/>
          <w:numId w:val="25"/>
        </w:numPr>
        <w:jc w:val="both"/>
        <w:rPr>
          <w:rFonts w:cs="Arial"/>
          <w:sz w:val="22"/>
          <w:szCs w:val="22"/>
          <w:lang w:val="id-ID"/>
        </w:rPr>
      </w:pPr>
      <w:r w:rsidRPr="005D25C4">
        <w:rPr>
          <w:rFonts w:cs="Arial"/>
          <w:sz w:val="22"/>
          <w:szCs w:val="22"/>
          <w:lang w:val="id-ID"/>
        </w:rPr>
        <w:t>Fasilitas pelayanan kesehatan di rumah sakit seperti ruang  rawat  jalan, rawat  inap,  pelayanan spesialistik  yang terkait, pelayanan sub spesialistik pada cabang ilmu yang bersangkutan, pelayanan penunjang medik dan lain sebagainya. Termasuk untuk tindakan diagnosis dan medis.</w:t>
      </w:r>
    </w:p>
    <w:p w:rsidR="007F7352" w:rsidRPr="005D25C4" w:rsidRDefault="007F7352" w:rsidP="007F7352">
      <w:pPr>
        <w:pStyle w:val="ListParagraph"/>
        <w:numPr>
          <w:ilvl w:val="1"/>
          <w:numId w:val="25"/>
        </w:numPr>
        <w:jc w:val="both"/>
        <w:rPr>
          <w:rFonts w:cs="Arial"/>
          <w:b/>
          <w:sz w:val="22"/>
          <w:szCs w:val="22"/>
          <w:lang w:val="id-ID"/>
        </w:rPr>
      </w:pPr>
      <w:r w:rsidRPr="005D25C4">
        <w:rPr>
          <w:rFonts w:cs="Arial"/>
          <w:b/>
          <w:sz w:val="22"/>
          <w:szCs w:val="22"/>
          <w:lang w:val="id-ID"/>
        </w:rPr>
        <w:t>Khusus untuk PPDS Kedokteran Okupasi diperlukan bermacam jenis industri dan faslitas pelayanan kedokteran okupasi atau kesehatan kerja di industri/tempat kerja</w:t>
      </w:r>
    </w:p>
    <w:p w:rsidR="007F7352" w:rsidRPr="005D25C4" w:rsidRDefault="00DF345B" w:rsidP="007F7352">
      <w:pPr>
        <w:pStyle w:val="ListParagraph"/>
        <w:numPr>
          <w:ilvl w:val="1"/>
          <w:numId w:val="25"/>
        </w:numPr>
        <w:jc w:val="both"/>
        <w:rPr>
          <w:rFonts w:cs="Arial"/>
          <w:sz w:val="22"/>
          <w:szCs w:val="22"/>
          <w:lang w:val="id-ID"/>
        </w:rPr>
      </w:pPr>
      <w:r w:rsidRPr="005D25C4">
        <w:rPr>
          <w:rFonts w:cs="Arial"/>
          <w:sz w:val="22"/>
          <w:szCs w:val="22"/>
          <w:lang w:val="id-ID"/>
        </w:rPr>
        <w:t>Jumlah  minimal  pasien  dan  variasi  jenis  penyakit tertentu.</w:t>
      </w:r>
    </w:p>
    <w:p w:rsidR="00DF345B" w:rsidRPr="005D25C4" w:rsidRDefault="00DF345B" w:rsidP="00C42B67">
      <w:pPr>
        <w:pStyle w:val="ListParagraph"/>
        <w:numPr>
          <w:ilvl w:val="1"/>
          <w:numId w:val="25"/>
        </w:numPr>
        <w:jc w:val="both"/>
        <w:rPr>
          <w:rFonts w:cs="Arial"/>
          <w:sz w:val="22"/>
          <w:szCs w:val="22"/>
          <w:lang w:val="id-ID"/>
        </w:rPr>
      </w:pPr>
      <w:r w:rsidRPr="005D25C4">
        <w:rPr>
          <w:rFonts w:cs="Arial"/>
          <w:sz w:val="22"/>
          <w:szCs w:val="22"/>
          <w:lang w:val="id-ID"/>
        </w:rPr>
        <w:t>Suasana akademik seperti kegiatan presentasi kasus, pertemuan ilmiah, tutorial, referensi klinik, hubungan kolegial antar staf dan lain-lain.</w:t>
      </w:r>
    </w:p>
    <w:p w:rsidR="00912711" w:rsidRPr="005D25C4" w:rsidRDefault="00912711" w:rsidP="00912711">
      <w:pPr>
        <w:rPr>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S</w:t>
      </w:r>
      <w:r w:rsidR="00387DDD" w:rsidRPr="005D25C4">
        <w:rPr>
          <w:rFonts w:cs="Arial"/>
          <w:b/>
          <w:sz w:val="22"/>
          <w:szCs w:val="22"/>
          <w:lang w:val="id-ID"/>
        </w:rPr>
        <w:t>istem Evaluasi Peserta Didik</w:t>
      </w:r>
    </w:p>
    <w:p w:rsidR="00DF345B" w:rsidRPr="005D25C4" w:rsidRDefault="00DF345B" w:rsidP="00DF345B">
      <w:pPr>
        <w:tabs>
          <w:tab w:val="num" w:pos="900"/>
        </w:tabs>
        <w:ind w:left="360"/>
        <w:rPr>
          <w:b/>
          <w:sz w:val="22"/>
          <w:szCs w:val="22"/>
          <w:lang w:val="nb-NO"/>
        </w:rPr>
      </w:pPr>
    </w:p>
    <w:p w:rsidR="00DF345B" w:rsidRPr="005D25C4" w:rsidRDefault="00387DDD" w:rsidP="00C42B67">
      <w:pPr>
        <w:pStyle w:val="ListParagraph"/>
        <w:numPr>
          <w:ilvl w:val="0"/>
          <w:numId w:val="26"/>
        </w:numPr>
        <w:jc w:val="both"/>
        <w:rPr>
          <w:rFonts w:cs="Arial"/>
          <w:sz w:val="22"/>
          <w:szCs w:val="22"/>
          <w:lang w:val="id-ID"/>
        </w:rPr>
      </w:pPr>
      <w:r w:rsidRPr="005D25C4">
        <w:rPr>
          <w:rFonts w:cs="Arial"/>
          <w:sz w:val="22"/>
          <w:szCs w:val="22"/>
          <w:lang w:val="id-ID"/>
        </w:rPr>
        <w:t>Metoda Penilaian</w:t>
      </w:r>
    </w:p>
    <w:p w:rsidR="00DF345B" w:rsidRPr="005D25C4" w:rsidRDefault="00DF345B" w:rsidP="00DF345B">
      <w:pPr>
        <w:tabs>
          <w:tab w:val="num" w:pos="900"/>
        </w:tabs>
        <w:ind w:left="900"/>
        <w:rPr>
          <w:sz w:val="22"/>
          <w:szCs w:val="22"/>
          <w:lang w:val="nb-NO"/>
        </w:rPr>
      </w:pP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lastRenderedPageBreak/>
        <w:t>Dalam pelaksanaan pendidikan harus ditetapkan metode yang digunakan  untuk penilaian (</w:t>
      </w:r>
      <w:r w:rsidRPr="005D25C4">
        <w:rPr>
          <w:rFonts w:cs="Arial"/>
          <w:i/>
          <w:sz w:val="22"/>
          <w:szCs w:val="22"/>
          <w:lang w:val="id-ID"/>
        </w:rPr>
        <w:t>assessment</w:t>
      </w:r>
      <w:r w:rsidRPr="005D25C4">
        <w:rPr>
          <w:rFonts w:cs="Arial"/>
          <w:sz w:val="22"/>
          <w:szCs w:val="22"/>
          <w:lang w:val="id-ID"/>
        </w:rPr>
        <w:t>), termasuk kriteria kelulusan.</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Reliabilitas dan validitas metode penilaian perlu dievaluasi secara berkala.</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Seluruh kegiatan pendidikan dicatat dalam log-book untuk setiap peserta didik</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Selama proses pendidikan, penilaian dilakukan secara terstruktur pada tiap tahap pendidikan dengan memperhatikan kemampuan yang harus dicapai sesuai dengan tahap pendidikan.</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Pada akhir pendidikan dilakukan ujian Nasional dengan mengikut sertakan penguji luar (</w:t>
      </w:r>
      <w:r w:rsidRPr="005D25C4">
        <w:rPr>
          <w:rFonts w:cs="Arial"/>
          <w:i/>
          <w:sz w:val="22"/>
          <w:szCs w:val="22"/>
          <w:lang w:val="id-ID"/>
        </w:rPr>
        <w:t>external examiner</w:t>
      </w:r>
      <w:r w:rsidRPr="005D25C4">
        <w:rPr>
          <w:rFonts w:cs="Arial"/>
          <w:sz w:val="22"/>
          <w:szCs w:val="22"/>
          <w:lang w:val="id-ID"/>
        </w:rPr>
        <w:t>).</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 xml:space="preserve">Ujian Nasional dilaksanakan oleh Kolegium Kedokteran Okupasi. </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Ujian Nasional dilaksanakan pada akhir proses pendidikan setelah prasyarat yang ditetapkan oleh Kolegium Kedokteran Okupasi.</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Ujian Nasional bertujuan untuk mengevaluasi peserta didik dalam mencapai kompetensi yang ditetapkan.</w:t>
      </w:r>
    </w:p>
    <w:p w:rsidR="00DF345B" w:rsidRPr="005D25C4" w:rsidRDefault="00DF345B" w:rsidP="00C42B67">
      <w:pPr>
        <w:pStyle w:val="ListParagraph"/>
        <w:numPr>
          <w:ilvl w:val="0"/>
          <w:numId w:val="27"/>
        </w:numPr>
        <w:jc w:val="both"/>
        <w:rPr>
          <w:rFonts w:cs="Arial"/>
          <w:sz w:val="22"/>
          <w:szCs w:val="22"/>
          <w:lang w:val="id-ID"/>
        </w:rPr>
      </w:pPr>
      <w:r w:rsidRPr="005D25C4">
        <w:rPr>
          <w:rFonts w:cs="Arial"/>
          <w:sz w:val="22"/>
          <w:szCs w:val="22"/>
          <w:lang w:val="id-ID"/>
        </w:rPr>
        <w:t xml:space="preserve">Bentuk/metode Ujian Nasional dapat berupa ujian tulis/ujian lisan/, atau bentuk lain yang telah disepakati bersama. </w:t>
      </w:r>
    </w:p>
    <w:p w:rsidR="00DF345B" w:rsidRPr="005D25C4" w:rsidRDefault="00DF345B" w:rsidP="00DF345B">
      <w:pPr>
        <w:tabs>
          <w:tab w:val="num" w:pos="900"/>
        </w:tabs>
        <w:rPr>
          <w:sz w:val="22"/>
          <w:szCs w:val="22"/>
          <w:lang w:val="nb-NO"/>
        </w:rPr>
      </w:pPr>
    </w:p>
    <w:p w:rsidR="00DF345B" w:rsidRPr="005D25C4" w:rsidRDefault="00DF345B" w:rsidP="00C42B67">
      <w:pPr>
        <w:pStyle w:val="ListParagraph"/>
        <w:numPr>
          <w:ilvl w:val="0"/>
          <w:numId w:val="26"/>
        </w:numPr>
        <w:jc w:val="both"/>
        <w:rPr>
          <w:rFonts w:cs="Arial"/>
          <w:sz w:val="22"/>
          <w:szCs w:val="22"/>
          <w:lang w:val="id-ID"/>
        </w:rPr>
      </w:pPr>
      <w:r w:rsidRPr="005D25C4">
        <w:rPr>
          <w:rFonts w:cs="Arial"/>
          <w:sz w:val="22"/>
          <w:szCs w:val="22"/>
          <w:lang w:val="id-ID"/>
        </w:rPr>
        <w:t>K</w:t>
      </w:r>
      <w:r w:rsidR="00387DDD" w:rsidRPr="005D25C4">
        <w:rPr>
          <w:rFonts w:cs="Arial"/>
          <w:sz w:val="22"/>
          <w:szCs w:val="22"/>
          <w:lang w:val="id-ID"/>
        </w:rPr>
        <w:t>aitan antara</w:t>
      </w:r>
      <w:r w:rsidRPr="005D25C4">
        <w:rPr>
          <w:rFonts w:cs="Arial"/>
          <w:sz w:val="22"/>
          <w:szCs w:val="22"/>
          <w:lang w:val="id-ID"/>
        </w:rPr>
        <w:t xml:space="preserve"> P</w:t>
      </w:r>
      <w:r w:rsidR="00387DDD" w:rsidRPr="005D25C4">
        <w:rPr>
          <w:rFonts w:cs="Arial"/>
          <w:sz w:val="22"/>
          <w:szCs w:val="22"/>
          <w:lang w:val="id-ID"/>
        </w:rPr>
        <w:t>enilaian dan Pendidikan</w:t>
      </w:r>
    </w:p>
    <w:p w:rsidR="00DF345B" w:rsidRPr="005D25C4" w:rsidRDefault="00DF345B" w:rsidP="00DF345B">
      <w:pPr>
        <w:tabs>
          <w:tab w:val="num" w:pos="900"/>
        </w:tabs>
        <w:ind w:left="900"/>
        <w:rPr>
          <w:sz w:val="22"/>
          <w:szCs w:val="22"/>
          <w:lang w:val="sv-SE"/>
        </w:rPr>
      </w:pPr>
    </w:p>
    <w:p w:rsidR="00DF345B" w:rsidRPr="005D25C4" w:rsidRDefault="00DF345B" w:rsidP="00C42B67">
      <w:pPr>
        <w:pStyle w:val="ListParagraph"/>
        <w:numPr>
          <w:ilvl w:val="0"/>
          <w:numId w:val="28"/>
        </w:numPr>
        <w:jc w:val="both"/>
        <w:rPr>
          <w:rFonts w:cs="Arial"/>
          <w:sz w:val="22"/>
          <w:szCs w:val="22"/>
          <w:lang w:val="id-ID"/>
        </w:rPr>
      </w:pPr>
      <w:r w:rsidRPr="005D25C4">
        <w:rPr>
          <w:rFonts w:cs="Arial"/>
          <w:sz w:val="22"/>
          <w:szCs w:val="22"/>
          <w:lang w:val="id-ID"/>
        </w:rPr>
        <w:t>Prinsip, metode dan implementasi penilaian harus sesuai dengan tujuan pendidikan dan mendorong pengembangan proses belajar.</w:t>
      </w:r>
    </w:p>
    <w:p w:rsidR="00DF345B" w:rsidRPr="005D25C4" w:rsidRDefault="00DF345B" w:rsidP="00C42B67">
      <w:pPr>
        <w:pStyle w:val="ListParagraph"/>
        <w:numPr>
          <w:ilvl w:val="0"/>
          <w:numId w:val="28"/>
        </w:numPr>
        <w:jc w:val="both"/>
        <w:rPr>
          <w:rFonts w:cs="Arial"/>
          <w:sz w:val="22"/>
          <w:szCs w:val="22"/>
          <w:lang w:val="id-ID"/>
        </w:rPr>
      </w:pPr>
      <w:r w:rsidRPr="005D25C4">
        <w:rPr>
          <w:rFonts w:cs="Arial"/>
          <w:sz w:val="22"/>
          <w:szCs w:val="22"/>
          <w:lang w:val="id-ID"/>
        </w:rPr>
        <w:t>Metode penilaian diupayakan agar mempunyai  kaitan dengan pelayanan klinik yang dihadapi sehari-hari.</w:t>
      </w:r>
    </w:p>
    <w:p w:rsidR="00DF345B" w:rsidRPr="005D25C4" w:rsidRDefault="00DF345B" w:rsidP="00C42B67">
      <w:pPr>
        <w:pStyle w:val="ListParagraph"/>
        <w:numPr>
          <w:ilvl w:val="0"/>
          <w:numId w:val="28"/>
        </w:numPr>
        <w:jc w:val="both"/>
        <w:rPr>
          <w:rFonts w:cs="Arial"/>
          <w:sz w:val="22"/>
          <w:szCs w:val="22"/>
          <w:lang w:val="id-ID"/>
        </w:rPr>
      </w:pPr>
      <w:r w:rsidRPr="005D25C4">
        <w:rPr>
          <w:rFonts w:cs="Arial"/>
          <w:sz w:val="22"/>
          <w:szCs w:val="22"/>
          <w:lang w:val="id-ID"/>
        </w:rPr>
        <w:t>Proses dan hasil penilaian harus didokumentasikan dengan baik</w:t>
      </w:r>
    </w:p>
    <w:p w:rsidR="00DF345B" w:rsidRPr="005D25C4" w:rsidRDefault="00DF345B" w:rsidP="00DF345B">
      <w:pPr>
        <w:tabs>
          <w:tab w:val="num" w:pos="900"/>
        </w:tabs>
        <w:ind w:left="900"/>
        <w:rPr>
          <w:b/>
          <w:sz w:val="22"/>
          <w:szCs w:val="22"/>
          <w:lang w:val="nb-NO"/>
        </w:rPr>
      </w:pPr>
    </w:p>
    <w:p w:rsidR="00DF345B" w:rsidRPr="005D25C4" w:rsidRDefault="00DF345B" w:rsidP="00C42B67">
      <w:pPr>
        <w:pStyle w:val="ListParagraph"/>
        <w:numPr>
          <w:ilvl w:val="0"/>
          <w:numId w:val="26"/>
        </w:numPr>
        <w:jc w:val="both"/>
        <w:rPr>
          <w:rFonts w:cs="Arial"/>
          <w:sz w:val="22"/>
          <w:szCs w:val="22"/>
          <w:lang w:val="id-ID"/>
        </w:rPr>
      </w:pPr>
      <w:r w:rsidRPr="005D25C4">
        <w:rPr>
          <w:rFonts w:cs="Arial"/>
          <w:sz w:val="22"/>
          <w:szCs w:val="22"/>
          <w:lang w:val="id-ID"/>
        </w:rPr>
        <w:t>U</w:t>
      </w:r>
      <w:r w:rsidR="00387DDD" w:rsidRPr="005D25C4">
        <w:rPr>
          <w:rFonts w:cs="Arial"/>
          <w:sz w:val="22"/>
          <w:szCs w:val="22"/>
          <w:lang w:val="id-ID"/>
        </w:rPr>
        <w:t>mpan Balik Peserta Didik</w:t>
      </w:r>
    </w:p>
    <w:p w:rsidR="00DF345B" w:rsidRPr="005D25C4" w:rsidRDefault="00DF345B" w:rsidP="00DF345B">
      <w:pPr>
        <w:tabs>
          <w:tab w:val="num" w:pos="900"/>
        </w:tabs>
        <w:ind w:left="900"/>
        <w:rPr>
          <w:sz w:val="22"/>
          <w:szCs w:val="22"/>
          <w:lang w:val="nb-NO"/>
        </w:rPr>
      </w:pPr>
    </w:p>
    <w:p w:rsidR="00DF345B" w:rsidRPr="005D25C4" w:rsidRDefault="00DF345B" w:rsidP="00C42B67">
      <w:pPr>
        <w:pStyle w:val="ListParagraph"/>
        <w:numPr>
          <w:ilvl w:val="0"/>
          <w:numId w:val="29"/>
        </w:numPr>
        <w:jc w:val="both"/>
        <w:rPr>
          <w:rFonts w:cs="Arial"/>
          <w:sz w:val="22"/>
          <w:szCs w:val="22"/>
          <w:lang w:val="id-ID"/>
        </w:rPr>
      </w:pPr>
      <w:r w:rsidRPr="005D25C4">
        <w:rPr>
          <w:rFonts w:cs="Arial"/>
          <w:sz w:val="22"/>
          <w:szCs w:val="22"/>
          <w:lang w:val="id-ID"/>
        </w:rPr>
        <w:t>Umpan balik tentang kinerja peserta didik selalu diberikan sepanjang proses.</w:t>
      </w:r>
    </w:p>
    <w:p w:rsidR="00DF345B" w:rsidRPr="005D25C4" w:rsidRDefault="00DF345B" w:rsidP="00C42B67">
      <w:pPr>
        <w:pStyle w:val="ListParagraph"/>
        <w:numPr>
          <w:ilvl w:val="0"/>
          <w:numId w:val="29"/>
        </w:numPr>
        <w:jc w:val="both"/>
        <w:rPr>
          <w:rFonts w:cs="Arial"/>
          <w:sz w:val="22"/>
          <w:szCs w:val="22"/>
          <w:lang w:val="id-ID"/>
        </w:rPr>
      </w:pPr>
      <w:r w:rsidRPr="005D25C4">
        <w:rPr>
          <w:rFonts w:cs="Arial"/>
          <w:sz w:val="22"/>
          <w:szCs w:val="22"/>
          <w:lang w:val="id-ID"/>
        </w:rPr>
        <w:t>Umpan balik pelaksanaan metode penilaian harus diketahui oleh pendidik dalam rangka pengembangan metode pembelajaran dan penilaian yang efektif sekaligus mengetahui kondisi pembelajaran peserta didik.</w:t>
      </w:r>
    </w:p>
    <w:p w:rsidR="00387DDD" w:rsidRPr="005D25C4" w:rsidRDefault="00387DDD" w:rsidP="00387DDD">
      <w:pPr>
        <w:pStyle w:val="ListParagraph"/>
        <w:ind w:left="2356"/>
        <w:jc w:val="both"/>
        <w:rPr>
          <w:rFonts w:cs="Arial"/>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P</w:t>
      </w:r>
      <w:r w:rsidR="00387DDD" w:rsidRPr="005D25C4">
        <w:rPr>
          <w:rFonts w:cs="Arial"/>
          <w:b/>
          <w:sz w:val="22"/>
          <w:szCs w:val="22"/>
          <w:lang w:val="id-ID"/>
        </w:rPr>
        <w:t>eserta Didik</w:t>
      </w:r>
    </w:p>
    <w:p w:rsidR="00DF345B" w:rsidRPr="005D25C4" w:rsidRDefault="00DF345B" w:rsidP="00DF345B">
      <w:pPr>
        <w:tabs>
          <w:tab w:val="num" w:pos="900"/>
        </w:tabs>
        <w:ind w:left="360"/>
        <w:rPr>
          <w:b/>
          <w:sz w:val="22"/>
          <w:szCs w:val="22"/>
          <w:lang w:val="nb-NO"/>
        </w:rPr>
      </w:pPr>
    </w:p>
    <w:p w:rsidR="00DF345B" w:rsidRPr="005D25C4" w:rsidRDefault="00DF345B" w:rsidP="00C42B67">
      <w:pPr>
        <w:pStyle w:val="ListParagraph"/>
        <w:numPr>
          <w:ilvl w:val="0"/>
          <w:numId w:val="31"/>
        </w:numPr>
        <w:jc w:val="both"/>
        <w:rPr>
          <w:rFonts w:cs="Arial"/>
          <w:sz w:val="22"/>
          <w:szCs w:val="22"/>
          <w:lang w:val="id-ID"/>
        </w:rPr>
      </w:pPr>
      <w:r w:rsidRPr="005D25C4">
        <w:rPr>
          <w:rFonts w:cs="Arial"/>
          <w:sz w:val="22"/>
          <w:szCs w:val="22"/>
          <w:lang w:val="id-ID"/>
        </w:rPr>
        <w:t>S</w:t>
      </w:r>
      <w:r w:rsidR="00387DDD" w:rsidRPr="005D25C4">
        <w:rPr>
          <w:rFonts w:cs="Arial"/>
          <w:sz w:val="22"/>
          <w:szCs w:val="22"/>
          <w:lang w:val="id-ID"/>
        </w:rPr>
        <w:t>istem Penerimaan Peserta Didik</w:t>
      </w:r>
    </w:p>
    <w:p w:rsidR="00DF345B" w:rsidRPr="005D25C4" w:rsidRDefault="00DF345B" w:rsidP="00DF345B">
      <w:pPr>
        <w:tabs>
          <w:tab w:val="num" w:pos="900"/>
        </w:tabs>
        <w:ind w:left="900"/>
        <w:rPr>
          <w:sz w:val="22"/>
          <w:szCs w:val="22"/>
          <w:lang w:val="nb-NO"/>
        </w:rPr>
      </w:pPr>
    </w:p>
    <w:p w:rsidR="00DF345B" w:rsidRPr="005D25C4" w:rsidRDefault="00387DDD" w:rsidP="00C42B67">
      <w:pPr>
        <w:pStyle w:val="ListParagraph"/>
        <w:numPr>
          <w:ilvl w:val="0"/>
          <w:numId w:val="30"/>
        </w:numPr>
        <w:jc w:val="both"/>
        <w:rPr>
          <w:rFonts w:cs="Arial"/>
          <w:sz w:val="22"/>
          <w:szCs w:val="22"/>
          <w:lang w:val="id-ID"/>
        </w:rPr>
      </w:pPr>
      <w:r w:rsidRPr="005D25C4">
        <w:rPr>
          <w:rFonts w:cs="Arial"/>
          <w:sz w:val="22"/>
          <w:szCs w:val="22"/>
          <w:lang w:val="id-ID"/>
        </w:rPr>
        <w:t>PPDS/</w:t>
      </w:r>
      <w:r w:rsidR="00DF345B" w:rsidRPr="005D25C4">
        <w:rPr>
          <w:rFonts w:cs="Arial"/>
          <w:sz w:val="22"/>
          <w:szCs w:val="22"/>
          <w:lang w:val="id-ID"/>
        </w:rPr>
        <w:t>IPDS harus memiliki kebijakan seleksi penerimaan yang   diterapkan secara jelas, transparan dan obyektif menurut metode yang baku sehingga penerimaan calon berlangsung secara adil.</w:t>
      </w:r>
    </w:p>
    <w:p w:rsidR="00DF345B" w:rsidRPr="005D25C4" w:rsidRDefault="00DF345B" w:rsidP="00C42B67">
      <w:pPr>
        <w:pStyle w:val="ListParagraph"/>
        <w:numPr>
          <w:ilvl w:val="0"/>
          <w:numId w:val="30"/>
        </w:numPr>
        <w:jc w:val="both"/>
        <w:rPr>
          <w:rFonts w:cs="Arial"/>
          <w:sz w:val="22"/>
          <w:szCs w:val="22"/>
          <w:lang w:val="id-ID"/>
        </w:rPr>
      </w:pPr>
      <w:r w:rsidRPr="005D25C4">
        <w:rPr>
          <w:rFonts w:cs="Arial"/>
          <w:sz w:val="22"/>
          <w:szCs w:val="22"/>
          <w:lang w:val="id-ID"/>
        </w:rPr>
        <w:t>Kebijakan seleksi penerimaan mempertimbangkan potensi dan kemampuan spesifik yang dimiliki calon peserta didik sesuai dengan prasyarat yang telah ditetapkan oleh Kolegium Kedokteran Okupasi</w:t>
      </w:r>
      <w:r w:rsidR="00491046" w:rsidRPr="005D25C4">
        <w:rPr>
          <w:rFonts w:cs="Arial"/>
          <w:sz w:val="22"/>
          <w:szCs w:val="22"/>
          <w:lang w:val="id-ID"/>
        </w:rPr>
        <w:t xml:space="preserve"> Indonesia</w:t>
      </w:r>
      <w:r w:rsidRPr="005D25C4">
        <w:rPr>
          <w:rFonts w:cs="Arial"/>
          <w:sz w:val="22"/>
          <w:szCs w:val="22"/>
          <w:lang w:val="id-ID"/>
        </w:rPr>
        <w:t xml:space="preserve"> agar pendidikan dapat diharapkan berjalan lancar.</w:t>
      </w:r>
    </w:p>
    <w:p w:rsidR="00DF345B" w:rsidRPr="005D25C4" w:rsidRDefault="00DF345B" w:rsidP="00C42B67">
      <w:pPr>
        <w:pStyle w:val="ListParagraph"/>
        <w:numPr>
          <w:ilvl w:val="0"/>
          <w:numId w:val="30"/>
        </w:numPr>
        <w:jc w:val="both"/>
        <w:rPr>
          <w:rFonts w:cs="Arial"/>
          <w:sz w:val="22"/>
          <w:szCs w:val="22"/>
          <w:lang w:val="id-ID"/>
        </w:rPr>
      </w:pPr>
      <w:r w:rsidRPr="005D25C4">
        <w:rPr>
          <w:rFonts w:cs="Arial"/>
          <w:sz w:val="22"/>
          <w:szCs w:val="22"/>
          <w:lang w:val="id-ID"/>
        </w:rPr>
        <w:t>Seleksi penerimaan peserta didik mencakup seleksi administrasi dan seleksi kemampuan/akademik  calon peserta didik.</w:t>
      </w:r>
    </w:p>
    <w:p w:rsidR="00DF345B" w:rsidRPr="005D25C4" w:rsidRDefault="00DF345B" w:rsidP="00DF345B">
      <w:pPr>
        <w:ind w:left="1440"/>
        <w:rPr>
          <w:sz w:val="22"/>
          <w:szCs w:val="22"/>
          <w:lang w:val="nb-NO"/>
        </w:rPr>
      </w:pP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 xml:space="preserve">Seleksi administrasi bertujuan menyaring calon peserta yang akan dipanggil untuk seleksi selanjutnya. Syarat administrasi tersebut antara lain: surat lamaran peserta PPDS, fotokopi </w:t>
      </w:r>
      <w:r w:rsidRPr="005D25C4">
        <w:rPr>
          <w:rFonts w:cs="Arial"/>
          <w:sz w:val="22"/>
          <w:szCs w:val="22"/>
          <w:lang w:val="id-ID"/>
        </w:rPr>
        <w:lastRenderedPageBreak/>
        <w:t xml:space="preserve">ijazahdokter/transkrip akademik yang sah, rekomendasi dan tanda keanggotaan Perkumpulan Profesi, rekomendasi dan izin  dari instansi masing-masing, bukti kegiatan ilmiah yang dimiliki, dan lain-lain. </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 xml:space="preserve">Seleksi kemampuan akademik Calon PPDS dilaksanakan oleh </w:t>
      </w:r>
      <w:r w:rsidR="00387DDD" w:rsidRPr="005D25C4">
        <w:rPr>
          <w:rFonts w:cs="Arial"/>
          <w:sz w:val="22"/>
          <w:szCs w:val="22"/>
          <w:lang w:val="id-ID"/>
        </w:rPr>
        <w:t>PPDS/</w:t>
      </w:r>
      <w:r w:rsidRPr="005D25C4">
        <w:rPr>
          <w:rFonts w:cs="Arial"/>
          <w:sz w:val="22"/>
          <w:szCs w:val="22"/>
          <w:lang w:val="id-ID"/>
        </w:rPr>
        <w:t>IPDS/KPS yang bersangkutan atau bersama dengan kolegium, mencakup ujian tulis, wawancara, ujian TOEFL dan lain-lain sesuai dengan prasyarat yang telah ditetapkan dalam Kurikulum Kedokteran Okupasi.</w:t>
      </w:r>
    </w:p>
    <w:p w:rsidR="00DF345B" w:rsidRPr="005D25C4" w:rsidRDefault="00DF345B" w:rsidP="00DF345B">
      <w:pPr>
        <w:tabs>
          <w:tab w:val="num" w:pos="900"/>
        </w:tabs>
        <w:rPr>
          <w:sz w:val="22"/>
          <w:szCs w:val="22"/>
          <w:lang w:val="nb-NO"/>
        </w:rPr>
      </w:pPr>
    </w:p>
    <w:p w:rsidR="00DF345B" w:rsidRPr="005D25C4" w:rsidRDefault="00DF345B" w:rsidP="00C42B67">
      <w:pPr>
        <w:pStyle w:val="ListParagraph"/>
        <w:numPr>
          <w:ilvl w:val="0"/>
          <w:numId w:val="31"/>
        </w:numPr>
        <w:jc w:val="both"/>
        <w:rPr>
          <w:rFonts w:cs="Arial"/>
          <w:sz w:val="22"/>
          <w:szCs w:val="22"/>
          <w:lang w:val="id-ID"/>
        </w:rPr>
      </w:pPr>
      <w:r w:rsidRPr="005D25C4">
        <w:rPr>
          <w:rFonts w:cs="Arial"/>
          <w:sz w:val="22"/>
          <w:szCs w:val="22"/>
          <w:lang w:val="id-ID"/>
        </w:rPr>
        <w:t>J</w:t>
      </w:r>
      <w:r w:rsidR="00387DDD" w:rsidRPr="005D25C4">
        <w:rPr>
          <w:rFonts w:cs="Arial"/>
          <w:sz w:val="22"/>
          <w:szCs w:val="22"/>
          <w:lang w:val="id-ID"/>
        </w:rPr>
        <w:t>umlah Peserta Didik</w:t>
      </w:r>
    </w:p>
    <w:p w:rsidR="00DF345B" w:rsidRPr="005D25C4" w:rsidRDefault="00DF345B" w:rsidP="00DF345B">
      <w:pPr>
        <w:tabs>
          <w:tab w:val="num" w:pos="900"/>
        </w:tabs>
        <w:ind w:left="900"/>
        <w:rPr>
          <w:b/>
          <w:sz w:val="22"/>
          <w:szCs w:val="22"/>
          <w:lang w:val="nb-NO"/>
        </w:rPr>
      </w:pPr>
    </w:p>
    <w:p w:rsidR="00DF345B" w:rsidRPr="005D25C4" w:rsidRDefault="00DF345B" w:rsidP="006C7E23">
      <w:pPr>
        <w:ind w:left="1636"/>
        <w:rPr>
          <w:sz w:val="22"/>
          <w:szCs w:val="22"/>
          <w:lang w:val="nb-NO"/>
        </w:rPr>
      </w:pPr>
      <w:r w:rsidRPr="005D25C4">
        <w:rPr>
          <w:sz w:val="22"/>
          <w:szCs w:val="22"/>
          <w:lang w:val="nb-NO"/>
        </w:rPr>
        <w:t>Jumlah peserta didik yang diterima harus  sesuai dengan daya tampung yang dimiliki RS Pendidikan</w:t>
      </w:r>
      <w:r w:rsidR="00EF2388" w:rsidRPr="005D25C4">
        <w:rPr>
          <w:b/>
          <w:sz w:val="22"/>
          <w:szCs w:val="22"/>
          <w:lang w:val="id-ID"/>
        </w:rPr>
        <w:t>dan fasilitas pendidikan yang sesuai</w:t>
      </w:r>
      <w:r w:rsidRPr="005D25C4">
        <w:rPr>
          <w:sz w:val="22"/>
          <w:szCs w:val="22"/>
          <w:lang w:val="nb-NO"/>
        </w:rPr>
        <w:t xml:space="preserve">, </w:t>
      </w:r>
      <w:r w:rsidRPr="005D25C4">
        <w:rPr>
          <w:iCs/>
          <w:sz w:val="22"/>
          <w:szCs w:val="22"/>
          <w:lang w:val="nb-NO"/>
        </w:rPr>
        <w:t>jumlah</w:t>
      </w:r>
      <w:r w:rsidRPr="005D25C4">
        <w:rPr>
          <w:sz w:val="22"/>
          <w:szCs w:val="22"/>
          <w:lang w:val="nb-NO"/>
        </w:rPr>
        <w:t xml:space="preserve"> pendidik dan sarana/prasarana lainnya sehingga akan menjamin berlangsungnya pendidikan yang berkualitas. Kolegium berhak melakukan koordinasi dan evaluasi jumlah peserta sesuai dengan rencana nasional/regional.</w:t>
      </w:r>
    </w:p>
    <w:p w:rsidR="00DF345B" w:rsidRPr="005D25C4" w:rsidRDefault="00DF345B" w:rsidP="00DF345B">
      <w:pPr>
        <w:ind w:left="1440"/>
        <w:rPr>
          <w:sz w:val="22"/>
          <w:szCs w:val="22"/>
          <w:lang w:val="nb-NO"/>
        </w:rPr>
      </w:pPr>
    </w:p>
    <w:p w:rsidR="00DF345B" w:rsidRPr="005D25C4" w:rsidRDefault="00DF345B" w:rsidP="00C42B67">
      <w:pPr>
        <w:pStyle w:val="ListParagraph"/>
        <w:numPr>
          <w:ilvl w:val="0"/>
          <w:numId w:val="31"/>
        </w:numPr>
        <w:jc w:val="both"/>
        <w:rPr>
          <w:rFonts w:cs="Arial"/>
          <w:sz w:val="22"/>
          <w:szCs w:val="22"/>
          <w:lang w:val="id-ID"/>
        </w:rPr>
      </w:pPr>
      <w:r w:rsidRPr="005D25C4">
        <w:rPr>
          <w:rFonts w:cs="Arial"/>
          <w:sz w:val="22"/>
          <w:szCs w:val="22"/>
          <w:lang w:val="id-ID"/>
        </w:rPr>
        <w:t>B</w:t>
      </w:r>
      <w:r w:rsidR="00387DDD" w:rsidRPr="005D25C4">
        <w:rPr>
          <w:rFonts w:cs="Arial"/>
          <w:sz w:val="22"/>
          <w:szCs w:val="22"/>
          <w:lang w:val="id-ID"/>
        </w:rPr>
        <w:t>imbingan dan Konseling</w:t>
      </w:r>
    </w:p>
    <w:p w:rsidR="00DF345B" w:rsidRPr="005D25C4" w:rsidRDefault="00DF345B" w:rsidP="00DF345B">
      <w:pPr>
        <w:tabs>
          <w:tab w:val="num" w:pos="900"/>
        </w:tabs>
        <w:ind w:left="900"/>
        <w:rPr>
          <w:sz w:val="22"/>
          <w:szCs w:val="22"/>
          <w:lang w:val="nb-NO"/>
        </w:rPr>
      </w:pPr>
    </w:p>
    <w:p w:rsidR="00DF345B" w:rsidRPr="005D25C4" w:rsidRDefault="00DF345B" w:rsidP="00C42B67">
      <w:pPr>
        <w:pStyle w:val="ListParagraph"/>
        <w:numPr>
          <w:ilvl w:val="0"/>
          <w:numId w:val="32"/>
        </w:numPr>
        <w:jc w:val="both"/>
        <w:rPr>
          <w:rFonts w:cs="Arial"/>
          <w:sz w:val="22"/>
          <w:szCs w:val="22"/>
          <w:lang w:val="id-ID"/>
        </w:rPr>
      </w:pPr>
      <w:r w:rsidRPr="005D25C4">
        <w:rPr>
          <w:rFonts w:cs="Arial"/>
          <w:sz w:val="22"/>
          <w:szCs w:val="22"/>
          <w:lang w:val="id-ID"/>
        </w:rPr>
        <w:t>Penyelenggara pendidikan memiliki sistem bimbingan dan konseling peserta didik  yang mampu membantu memecahkan masalah yang dihadapi baik yang bersifat akademik ataupun non akademik.</w:t>
      </w:r>
    </w:p>
    <w:p w:rsidR="00DF345B" w:rsidRPr="005D25C4" w:rsidRDefault="00DF345B" w:rsidP="00C42B67">
      <w:pPr>
        <w:pStyle w:val="ListParagraph"/>
        <w:numPr>
          <w:ilvl w:val="0"/>
          <w:numId w:val="32"/>
        </w:numPr>
        <w:jc w:val="both"/>
        <w:rPr>
          <w:rFonts w:cs="Arial"/>
          <w:sz w:val="22"/>
          <w:szCs w:val="22"/>
          <w:lang w:val="id-ID"/>
        </w:rPr>
      </w:pPr>
      <w:r w:rsidRPr="005D25C4">
        <w:rPr>
          <w:rFonts w:cs="Arial"/>
          <w:sz w:val="22"/>
          <w:szCs w:val="22"/>
          <w:lang w:val="id-ID"/>
        </w:rPr>
        <w:t>Penentuan permasalahan peserta didik di atas diidentifikasi, dimonitor dan dievaluasi oleh perwalian tahap.</w:t>
      </w:r>
    </w:p>
    <w:p w:rsidR="00A632E0" w:rsidRPr="005D25C4" w:rsidRDefault="00A632E0">
      <w:pPr>
        <w:jc w:val="left"/>
        <w:rPr>
          <w:sz w:val="22"/>
          <w:szCs w:val="22"/>
          <w:lang w:val="id-ID"/>
        </w:rPr>
      </w:pPr>
    </w:p>
    <w:p w:rsidR="00DF345B" w:rsidRPr="005D25C4" w:rsidRDefault="00DF345B" w:rsidP="00C42B67">
      <w:pPr>
        <w:pStyle w:val="ListParagraph"/>
        <w:numPr>
          <w:ilvl w:val="0"/>
          <w:numId w:val="31"/>
        </w:numPr>
        <w:jc w:val="both"/>
        <w:rPr>
          <w:rFonts w:cs="Arial"/>
          <w:sz w:val="22"/>
          <w:szCs w:val="22"/>
          <w:lang w:val="id-ID"/>
        </w:rPr>
      </w:pPr>
      <w:r w:rsidRPr="005D25C4">
        <w:rPr>
          <w:rFonts w:cs="Arial"/>
          <w:sz w:val="22"/>
          <w:szCs w:val="22"/>
          <w:lang w:val="id-ID"/>
        </w:rPr>
        <w:t>K</w:t>
      </w:r>
      <w:r w:rsidR="00387DDD" w:rsidRPr="005D25C4">
        <w:rPr>
          <w:rFonts w:cs="Arial"/>
          <w:sz w:val="22"/>
          <w:szCs w:val="22"/>
          <w:lang w:val="id-ID"/>
        </w:rPr>
        <w:t>ondisi Kerja Peserta Didik</w:t>
      </w:r>
    </w:p>
    <w:p w:rsidR="00DF345B" w:rsidRPr="005D25C4" w:rsidRDefault="00DF345B" w:rsidP="00DF345B">
      <w:pPr>
        <w:tabs>
          <w:tab w:val="num" w:pos="900"/>
        </w:tabs>
        <w:ind w:left="900"/>
        <w:rPr>
          <w:sz w:val="22"/>
          <w:szCs w:val="22"/>
          <w:lang w:val="nb-NO"/>
        </w:rPr>
      </w:pPr>
    </w:p>
    <w:p w:rsidR="00DF345B" w:rsidRPr="005D25C4" w:rsidRDefault="00DF345B" w:rsidP="00C42B67">
      <w:pPr>
        <w:pStyle w:val="ListParagraph"/>
        <w:numPr>
          <w:ilvl w:val="0"/>
          <w:numId w:val="33"/>
        </w:numPr>
        <w:jc w:val="both"/>
        <w:rPr>
          <w:rFonts w:cs="Arial"/>
          <w:sz w:val="22"/>
          <w:szCs w:val="22"/>
          <w:lang w:val="id-ID"/>
        </w:rPr>
      </w:pPr>
      <w:r w:rsidRPr="005D25C4">
        <w:rPr>
          <w:rFonts w:cs="Arial"/>
          <w:sz w:val="22"/>
          <w:szCs w:val="22"/>
          <w:lang w:val="id-ID"/>
        </w:rPr>
        <w:t>Peserta didik mendapatkan pendidikan di RS Pendidikan dan RS jejaring</w:t>
      </w:r>
      <w:r w:rsidR="00EF2388" w:rsidRPr="005D25C4">
        <w:rPr>
          <w:rFonts w:cs="Arial"/>
          <w:b/>
          <w:sz w:val="22"/>
          <w:szCs w:val="22"/>
          <w:lang w:val="id-ID"/>
        </w:rPr>
        <w:t>serta fasilitas pendidikan sesuai</w:t>
      </w:r>
      <w:r w:rsidRPr="005D25C4">
        <w:rPr>
          <w:rFonts w:cs="Arial"/>
          <w:sz w:val="22"/>
          <w:szCs w:val="22"/>
          <w:lang w:val="id-ID"/>
        </w:rPr>
        <w:t>yang mempunyai pelayanan komprehensif dan memberi peluang melaksanakan pelatihan keprofesian  dan sekaligus pendidikan akademik dalam kurun waktu sesuai dengan lama pendidikan yang ditetapkan dalam kurikulum.</w:t>
      </w:r>
    </w:p>
    <w:p w:rsidR="00DF345B" w:rsidRPr="005D25C4" w:rsidRDefault="00DF345B" w:rsidP="00C42B67">
      <w:pPr>
        <w:pStyle w:val="ListParagraph"/>
        <w:numPr>
          <w:ilvl w:val="0"/>
          <w:numId w:val="33"/>
        </w:numPr>
        <w:jc w:val="both"/>
        <w:rPr>
          <w:rFonts w:cs="Arial"/>
          <w:sz w:val="22"/>
          <w:szCs w:val="22"/>
          <w:lang w:val="id-ID"/>
        </w:rPr>
      </w:pPr>
      <w:r w:rsidRPr="005D25C4">
        <w:rPr>
          <w:rFonts w:cs="Arial"/>
          <w:sz w:val="22"/>
          <w:szCs w:val="22"/>
          <w:lang w:val="id-ID"/>
        </w:rPr>
        <w:t>Beban tugas peserta didik tercantum secara terstruktur dengan jelas dalam Buku Panduan Pendidikan yang dibuat oleh IPDS. Dalam buku Panduan tercakup pula penjabaran secara rinci tentang hak, kewajiban, tanggung jawab dan wewenang peserta didik</w:t>
      </w:r>
    </w:p>
    <w:p w:rsidR="00DF345B" w:rsidRPr="005D25C4" w:rsidRDefault="00DF345B" w:rsidP="00DF345B">
      <w:pPr>
        <w:tabs>
          <w:tab w:val="num" w:pos="900"/>
        </w:tabs>
        <w:rPr>
          <w:b/>
          <w:sz w:val="22"/>
          <w:szCs w:val="22"/>
          <w:lang w:val="nb-NO"/>
        </w:rPr>
      </w:pPr>
    </w:p>
    <w:p w:rsidR="00DF345B" w:rsidRPr="005D25C4" w:rsidRDefault="00DF345B" w:rsidP="00C42B67">
      <w:pPr>
        <w:pStyle w:val="ListParagraph"/>
        <w:numPr>
          <w:ilvl w:val="0"/>
          <w:numId w:val="31"/>
        </w:numPr>
        <w:jc w:val="both"/>
        <w:rPr>
          <w:rFonts w:cs="Arial"/>
          <w:sz w:val="22"/>
          <w:szCs w:val="22"/>
          <w:lang w:val="id-ID"/>
        </w:rPr>
      </w:pPr>
      <w:r w:rsidRPr="005D25C4">
        <w:rPr>
          <w:rFonts w:cs="Arial"/>
          <w:sz w:val="22"/>
          <w:szCs w:val="22"/>
          <w:lang w:val="id-ID"/>
        </w:rPr>
        <w:t>S</w:t>
      </w:r>
      <w:r w:rsidR="00387DDD" w:rsidRPr="005D25C4">
        <w:rPr>
          <w:rFonts w:cs="Arial"/>
          <w:sz w:val="22"/>
          <w:szCs w:val="22"/>
          <w:lang w:val="id-ID"/>
        </w:rPr>
        <w:t>istem Perwakilan Peserta Didik</w:t>
      </w:r>
    </w:p>
    <w:p w:rsidR="00DF345B" w:rsidRPr="005D25C4" w:rsidRDefault="00DF345B" w:rsidP="00DF345B">
      <w:pPr>
        <w:tabs>
          <w:tab w:val="num" w:pos="1440"/>
        </w:tabs>
        <w:ind w:left="900"/>
        <w:rPr>
          <w:b/>
          <w:i/>
          <w:sz w:val="22"/>
          <w:szCs w:val="22"/>
          <w:lang w:val="nb-NO"/>
        </w:rPr>
      </w:pPr>
    </w:p>
    <w:p w:rsidR="00DF345B" w:rsidRPr="005D25C4" w:rsidRDefault="00DF345B" w:rsidP="00C42B67">
      <w:pPr>
        <w:pStyle w:val="ListParagraph"/>
        <w:numPr>
          <w:ilvl w:val="0"/>
          <w:numId w:val="34"/>
        </w:numPr>
        <w:jc w:val="both"/>
        <w:rPr>
          <w:rFonts w:cs="Arial"/>
          <w:sz w:val="22"/>
          <w:szCs w:val="22"/>
          <w:lang w:val="id-ID"/>
        </w:rPr>
      </w:pPr>
      <w:r w:rsidRPr="005D25C4">
        <w:rPr>
          <w:rFonts w:cs="Arial"/>
          <w:sz w:val="22"/>
          <w:szCs w:val="22"/>
          <w:lang w:val="id-ID"/>
        </w:rPr>
        <w:t>Peserta didik dapat membentuk organisasi yang dapat membantu memperlancar proses pendidikan.</w:t>
      </w:r>
    </w:p>
    <w:p w:rsidR="00DF345B" w:rsidRPr="005D25C4" w:rsidRDefault="00DF345B" w:rsidP="00C42B67">
      <w:pPr>
        <w:pStyle w:val="ListParagraph"/>
        <w:numPr>
          <w:ilvl w:val="0"/>
          <w:numId w:val="34"/>
        </w:numPr>
        <w:jc w:val="both"/>
        <w:rPr>
          <w:rFonts w:cs="Arial"/>
          <w:sz w:val="22"/>
          <w:szCs w:val="22"/>
          <w:lang w:val="id-ID"/>
        </w:rPr>
      </w:pPr>
      <w:r w:rsidRPr="005D25C4">
        <w:rPr>
          <w:rFonts w:cs="Arial"/>
          <w:sz w:val="22"/>
          <w:szCs w:val="22"/>
          <w:lang w:val="id-ID"/>
        </w:rPr>
        <w:t>Perwakilan organisasi peserta didik dapat memberikan umpan balik secara layak dalam hal perancangan, pengelolaan dan evaluasi kurikulum atau hal lain yang relevan dengan kepentingan pendidikan.</w:t>
      </w:r>
    </w:p>
    <w:p w:rsidR="00DF345B" w:rsidRPr="005D25C4" w:rsidRDefault="00DF345B" w:rsidP="00C42B67">
      <w:pPr>
        <w:pStyle w:val="ListParagraph"/>
        <w:numPr>
          <w:ilvl w:val="0"/>
          <w:numId w:val="34"/>
        </w:numPr>
        <w:jc w:val="both"/>
        <w:rPr>
          <w:rFonts w:cs="Arial"/>
          <w:sz w:val="22"/>
          <w:szCs w:val="22"/>
          <w:lang w:val="id-ID"/>
        </w:rPr>
      </w:pPr>
      <w:r w:rsidRPr="005D25C4">
        <w:rPr>
          <w:rFonts w:cs="Arial"/>
          <w:sz w:val="22"/>
          <w:szCs w:val="22"/>
          <w:lang w:val="id-ID"/>
        </w:rPr>
        <w:t>Penyelenggara pendidikan berkewajiban  membantu dan memfasilitasi aktivitas dan organisasi peserta didik.</w:t>
      </w:r>
    </w:p>
    <w:p w:rsidR="00DF345B" w:rsidRPr="005D25C4" w:rsidRDefault="00DF345B" w:rsidP="00DF345B">
      <w:pPr>
        <w:tabs>
          <w:tab w:val="num" w:pos="900"/>
        </w:tabs>
        <w:ind w:left="360"/>
        <w:rPr>
          <w:b/>
          <w:sz w:val="22"/>
          <w:szCs w:val="22"/>
          <w:lang w:val="id-ID"/>
        </w:rPr>
      </w:pPr>
    </w:p>
    <w:p w:rsidR="00387DDD" w:rsidRPr="005D25C4" w:rsidRDefault="00387DDD" w:rsidP="00DF345B">
      <w:pPr>
        <w:tabs>
          <w:tab w:val="num" w:pos="900"/>
        </w:tabs>
        <w:ind w:left="360"/>
        <w:rPr>
          <w:b/>
          <w:sz w:val="22"/>
          <w:szCs w:val="22"/>
          <w:lang w:val="id-ID"/>
        </w:rPr>
      </w:pPr>
    </w:p>
    <w:p w:rsidR="00653BD5" w:rsidRPr="005D25C4" w:rsidRDefault="00653BD5" w:rsidP="00DF345B">
      <w:pPr>
        <w:tabs>
          <w:tab w:val="num" w:pos="900"/>
        </w:tabs>
        <w:ind w:left="360"/>
        <w:rPr>
          <w:b/>
          <w:sz w:val="22"/>
          <w:szCs w:val="22"/>
          <w:lang w:val="id-ID"/>
        </w:rPr>
      </w:pPr>
    </w:p>
    <w:p w:rsidR="00653BD5" w:rsidRPr="005D25C4" w:rsidRDefault="00653BD5" w:rsidP="00DF345B">
      <w:pPr>
        <w:tabs>
          <w:tab w:val="num" w:pos="900"/>
        </w:tabs>
        <w:ind w:left="360"/>
        <w:rPr>
          <w:b/>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lastRenderedPageBreak/>
        <w:t>STAF AKADEMIK</w:t>
      </w:r>
    </w:p>
    <w:p w:rsidR="00DF345B" w:rsidRPr="005D25C4" w:rsidRDefault="00DF345B" w:rsidP="00DF345B">
      <w:pPr>
        <w:tabs>
          <w:tab w:val="num" w:pos="900"/>
        </w:tabs>
        <w:ind w:left="360"/>
        <w:rPr>
          <w:b/>
          <w:sz w:val="22"/>
          <w:szCs w:val="22"/>
          <w:lang w:val="nb-NO"/>
        </w:rPr>
      </w:pPr>
    </w:p>
    <w:p w:rsidR="00DF345B" w:rsidRPr="005D25C4" w:rsidRDefault="00DF345B" w:rsidP="00C42B67">
      <w:pPr>
        <w:pStyle w:val="ListParagraph"/>
        <w:numPr>
          <w:ilvl w:val="0"/>
          <w:numId w:val="35"/>
        </w:numPr>
        <w:jc w:val="both"/>
        <w:rPr>
          <w:rFonts w:cs="Arial"/>
          <w:sz w:val="22"/>
          <w:szCs w:val="22"/>
          <w:lang w:val="id-ID"/>
        </w:rPr>
      </w:pPr>
      <w:r w:rsidRPr="005D25C4">
        <w:rPr>
          <w:rFonts w:cs="Arial"/>
          <w:sz w:val="22"/>
          <w:szCs w:val="22"/>
          <w:lang w:val="id-ID"/>
        </w:rPr>
        <w:t>S</w:t>
      </w:r>
      <w:r w:rsidR="00387DDD" w:rsidRPr="005D25C4">
        <w:rPr>
          <w:rFonts w:cs="Arial"/>
          <w:sz w:val="22"/>
          <w:szCs w:val="22"/>
          <w:lang w:val="id-ID"/>
        </w:rPr>
        <w:t>istem Penerimaan Staf</w:t>
      </w:r>
    </w:p>
    <w:p w:rsidR="00DF345B" w:rsidRPr="005D25C4" w:rsidRDefault="00DF345B" w:rsidP="00DF345B">
      <w:pPr>
        <w:tabs>
          <w:tab w:val="num" w:pos="900"/>
        </w:tabs>
        <w:ind w:left="900"/>
        <w:rPr>
          <w:sz w:val="22"/>
          <w:szCs w:val="22"/>
          <w:lang w:val="nb-NO"/>
        </w:rPr>
      </w:pPr>
    </w:p>
    <w:p w:rsidR="00DF345B" w:rsidRPr="005D25C4" w:rsidRDefault="00DF345B" w:rsidP="00C42B67">
      <w:pPr>
        <w:pStyle w:val="ListParagraph"/>
        <w:numPr>
          <w:ilvl w:val="0"/>
          <w:numId w:val="36"/>
        </w:numPr>
        <w:jc w:val="both"/>
        <w:rPr>
          <w:rFonts w:cs="Arial"/>
          <w:sz w:val="22"/>
          <w:szCs w:val="22"/>
          <w:lang w:val="id-ID"/>
        </w:rPr>
      </w:pPr>
      <w:r w:rsidRPr="005D25C4">
        <w:rPr>
          <w:rFonts w:cs="Arial"/>
          <w:sz w:val="22"/>
          <w:szCs w:val="22"/>
          <w:lang w:val="id-ID"/>
        </w:rPr>
        <w:t>Institusi penyelenggara pendidikan memiliki sistem dan kebijakan yang jelas dan transparan dalam melakukan penerimaan staf.</w:t>
      </w:r>
    </w:p>
    <w:p w:rsidR="00DF345B" w:rsidRPr="005D25C4" w:rsidRDefault="00DF345B" w:rsidP="00C42B67">
      <w:pPr>
        <w:pStyle w:val="ListParagraph"/>
        <w:numPr>
          <w:ilvl w:val="0"/>
          <w:numId w:val="36"/>
        </w:numPr>
        <w:jc w:val="both"/>
        <w:rPr>
          <w:rFonts w:cs="Arial"/>
          <w:sz w:val="22"/>
          <w:szCs w:val="22"/>
          <w:lang w:val="id-ID"/>
        </w:rPr>
      </w:pPr>
      <w:r w:rsidRPr="005D25C4">
        <w:rPr>
          <w:rFonts w:cs="Arial"/>
          <w:sz w:val="22"/>
          <w:szCs w:val="22"/>
          <w:lang w:val="id-ID"/>
        </w:rPr>
        <w:t>Penerimaan dengan mempertimbangkan keseimbangan jenis, kualifikasi, dan tanggung jawab. Mempertimbangkan pula  keseimbangan antara staf akademik dan administrasi yang diperlukan serta antara staf medik dan non-medik untuk melaksanakan program pendidikan secara adekuat.</w:t>
      </w:r>
    </w:p>
    <w:p w:rsidR="00DF345B" w:rsidRPr="005D25C4" w:rsidRDefault="00DF345B" w:rsidP="00DF345B">
      <w:pPr>
        <w:tabs>
          <w:tab w:val="num" w:pos="900"/>
          <w:tab w:val="num" w:pos="2160"/>
        </w:tabs>
        <w:ind w:left="1440"/>
        <w:rPr>
          <w:sz w:val="22"/>
          <w:szCs w:val="22"/>
          <w:lang w:val="nb-NO"/>
        </w:rPr>
      </w:pPr>
    </w:p>
    <w:p w:rsidR="00DF345B" w:rsidRPr="005D25C4" w:rsidRDefault="00387DDD" w:rsidP="00C42B67">
      <w:pPr>
        <w:pStyle w:val="ListParagraph"/>
        <w:numPr>
          <w:ilvl w:val="0"/>
          <w:numId w:val="35"/>
        </w:numPr>
        <w:jc w:val="both"/>
        <w:rPr>
          <w:rFonts w:cs="Arial"/>
          <w:sz w:val="22"/>
          <w:szCs w:val="22"/>
          <w:lang w:val="id-ID"/>
        </w:rPr>
      </w:pPr>
      <w:r w:rsidRPr="005D25C4">
        <w:rPr>
          <w:rFonts w:cs="Arial"/>
          <w:sz w:val="22"/>
          <w:szCs w:val="22"/>
          <w:lang w:val="id-ID"/>
        </w:rPr>
        <w:t>Pengembangan Staf</w:t>
      </w:r>
    </w:p>
    <w:p w:rsidR="00DF345B" w:rsidRPr="005D25C4" w:rsidRDefault="00DF345B" w:rsidP="00DF345B">
      <w:pPr>
        <w:ind w:left="900"/>
        <w:rPr>
          <w:sz w:val="22"/>
          <w:szCs w:val="22"/>
          <w:lang w:val="nb-NO"/>
        </w:rPr>
      </w:pPr>
    </w:p>
    <w:p w:rsidR="00DF345B" w:rsidRPr="005D25C4" w:rsidRDefault="00DF345B" w:rsidP="00C42B67">
      <w:pPr>
        <w:pStyle w:val="ListParagraph"/>
        <w:numPr>
          <w:ilvl w:val="0"/>
          <w:numId w:val="37"/>
        </w:numPr>
        <w:jc w:val="both"/>
        <w:rPr>
          <w:rFonts w:cs="Arial"/>
          <w:sz w:val="22"/>
          <w:szCs w:val="22"/>
          <w:lang w:val="id-ID"/>
        </w:rPr>
      </w:pPr>
      <w:r w:rsidRPr="005D25C4">
        <w:rPr>
          <w:rFonts w:cs="Arial"/>
          <w:sz w:val="22"/>
          <w:szCs w:val="22"/>
          <w:lang w:val="id-ID"/>
        </w:rPr>
        <w:t>Universitas dan institusi pendidikan spesialis menetapkan kebijakan dalam system penempatan  dan promosi staf berdasarkan kemampuan mengajar, meneliti dan menjalankan tugas pelayanan, serta prestasi akademik.</w:t>
      </w:r>
    </w:p>
    <w:p w:rsidR="00DF345B" w:rsidRPr="005D25C4" w:rsidRDefault="00DF345B" w:rsidP="00C42B67">
      <w:pPr>
        <w:pStyle w:val="ListParagraph"/>
        <w:numPr>
          <w:ilvl w:val="0"/>
          <w:numId w:val="37"/>
        </w:numPr>
        <w:jc w:val="both"/>
        <w:rPr>
          <w:rFonts w:cs="Arial"/>
          <w:sz w:val="22"/>
          <w:szCs w:val="22"/>
          <w:lang w:val="id-ID"/>
        </w:rPr>
      </w:pPr>
      <w:r w:rsidRPr="005D25C4">
        <w:rPr>
          <w:rFonts w:cs="Arial"/>
          <w:sz w:val="22"/>
          <w:szCs w:val="22"/>
          <w:lang w:val="id-ID"/>
        </w:rPr>
        <w:t>Dalam pemberian tugas pendidikan dipertimbangkan pula keseimbangan antara staf pendidik dan peserta didik sehingga proses belajar mengajar dapat berlangsung efektif.</w:t>
      </w:r>
    </w:p>
    <w:p w:rsidR="00DF345B" w:rsidRPr="005D25C4" w:rsidRDefault="00387DDD" w:rsidP="00C42B67">
      <w:pPr>
        <w:pStyle w:val="ListParagraph"/>
        <w:numPr>
          <w:ilvl w:val="0"/>
          <w:numId w:val="37"/>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IPDS mempunyai program pengembangan dan penghargaan terhadap staf akademik maupun staf yang lain</w:t>
      </w:r>
    </w:p>
    <w:p w:rsidR="00DF345B" w:rsidRPr="005D25C4" w:rsidRDefault="00387DDD" w:rsidP="00C42B67">
      <w:pPr>
        <w:pStyle w:val="ListParagraph"/>
        <w:numPr>
          <w:ilvl w:val="0"/>
          <w:numId w:val="37"/>
        </w:numPr>
        <w:jc w:val="both"/>
        <w:rPr>
          <w:rFonts w:cs="Arial"/>
          <w:sz w:val="22"/>
          <w:szCs w:val="22"/>
          <w:lang w:val="id-ID"/>
        </w:rPr>
      </w:pPr>
      <w:r w:rsidRPr="005D25C4">
        <w:rPr>
          <w:rFonts w:cs="Arial"/>
          <w:sz w:val="22"/>
          <w:szCs w:val="22"/>
          <w:lang w:val="id-ID"/>
        </w:rPr>
        <w:t>PPDS/</w:t>
      </w:r>
      <w:r w:rsidR="00DF345B" w:rsidRPr="005D25C4">
        <w:rPr>
          <w:rFonts w:cs="Arial"/>
          <w:sz w:val="22"/>
          <w:szCs w:val="22"/>
          <w:lang w:val="id-ID"/>
        </w:rPr>
        <w:t>IPDS  menentukan hak dan tanggung jawab bagi dosen home staff rumah sakit pendidikan atau di sarana jejaring pelayanan kesehatan lainnya yang dipergunakan untuk pelaksanaan pendidikan spesialis.</w:t>
      </w:r>
    </w:p>
    <w:p w:rsidR="00DF345B" w:rsidRPr="005D25C4" w:rsidRDefault="00DF345B" w:rsidP="00DF345B">
      <w:pPr>
        <w:tabs>
          <w:tab w:val="num" w:pos="900"/>
        </w:tabs>
        <w:ind w:left="1440"/>
        <w:rPr>
          <w:sz w:val="22"/>
          <w:szCs w:val="22"/>
          <w:lang w:val="nb-NO"/>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S</w:t>
      </w:r>
      <w:r w:rsidR="00387DDD" w:rsidRPr="005D25C4">
        <w:rPr>
          <w:rFonts w:cs="Arial"/>
          <w:b/>
          <w:sz w:val="22"/>
          <w:szCs w:val="22"/>
          <w:lang w:val="id-ID"/>
        </w:rPr>
        <w:t xml:space="preserve">umber Daya Pendidikan </w:t>
      </w:r>
    </w:p>
    <w:p w:rsidR="00DF345B" w:rsidRPr="005D25C4" w:rsidRDefault="00DF345B" w:rsidP="00DF345B">
      <w:pPr>
        <w:tabs>
          <w:tab w:val="num" w:pos="900"/>
        </w:tabs>
        <w:ind w:left="360"/>
        <w:rPr>
          <w:b/>
          <w:sz w:val="22"/>
          <w:szCs w:val="22"/>
        </w:rPr>
      </w:pPr>
    </w:p>
    <w:p w:rsidR="00DF345B" w:rsidRPr="005D25C4" w:rsidRDefault="00DF345B" w:rsidP="00C42B67">
      <w:pPr>
        <w:pStyle w:val="ListParagraph"/>
        <w:numPr>
          <w:ilvl w:val="0"/>
          <w:numId w:val="38"/>
        </w:numPr>
        <w:jc w:val="both"/>
        <w:rPr>
          <w:rFonts w:cs="Arial"/>
          <w:sz w:val="22"/>
          <w:szCs w:val="22"/>
          <w:lang w:val="id-ID"/>
        </w:rPr>
      </w:pPr>
      <w:r w:rsidRPr="005D25C4">
        <w:rPr>
          <w:rFonts w:cs="Arial"/>
          <w:sz w:val="22"/>
          <w:szCs w:val="22"/>
          <w:lang w:val="id-ID"/>
        </w:rPr>
        <w:t>F</w:t>
      </w:r>
      <w:r w:rsidR="00387DDD" w:rsidRPr="005D25C4">
        <w:rPr>
          <w:rFonts w:cs="Arial"/>
          <w:sz w:val="22"/>
          <w:szCs w:val="22"/>
          <w:lang w:val="id-ID"/>
        </w:rPr>
        <w:t>asilitas Pendidikan dan Pelatihan</w:t>
      </w:r>
    </w:p>
    <w:p w:rsidR="00DF345B" w:rsidRPr="005D25C4" w:rsidRDefault="00DF345B" w:rsidP="00DF345B">
      <w:pPr>
        <w:ind w:left="900"/>
        <w:rPr>
          <w:sz w:val="22"/>
          <w:szCs w:val="22"/>
        </w:rPr>
      </w:pPr>
    </w:p>
    <w:p w:rsidR="00DF345B" w:rsidRPr="005D25C4" w:rsidRDefault="00DF345B" w:rsidP="00C42B67">
      <w:pPr>
        <w:pStyle w:val="ListParagraph"/>
        <w:numPr>
          <w:ilvl w:val="0"/>
          <w:numId w:val="39"/>
        </w:numPr>
        <w:jc w:val="both"/>
        <w:rPr>
          <w:rFonts w:cs="Arial"/>
          <w:sz w:val="22"/>
          <w:szCs w:val="22"/>
          <w:lang w:val="id-ID"/>
        </w:rPr>
      </w:pPr>
      <w:r w:rsidRPr="005D25C4">
        <w:rPr>
          <w:rFonts w:cs="Arial"/>
          <w:sz w:val="22"/>
          <w:szCs w:val="22"/>
          <w:lang w:val="id-ID"/>
        </w:rPr>
        <w:t>Rumah Sakit untuk pendidikan harus sudah terakreditasi oleh lembaga yang berwenang untuk melakukan akreditasi RS Pendidikan.</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Akreditasi merupakan upaya untuk mempertahankan dan meningkatkan mutu pendidikan.</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Akreditasi RS Pendidikan dikoordinasi oleh Majelis Kolegium Kedokteran Indonesia dan dilaksanakan oleh Kolegium yang terkait bersama-sama dengan KPS Institusi Pendidikan.</w:t>
      </w:r>
    </w:p>
    <w:p w:rsidR="00DF345B" w:rsidRPr="005D25C4" w:rsidRDefault="00DF345B" w:rsidP="00C42B67">
      <w:pPr>
        <w:pStyle w:val="ListParagraph"/>
        <w:numPr>
          <w:ilvl w:val="0"/>
          <w:numId w:val="39"/>
        </w:numPr>
        <w:jc w:val="both"/>
        <w:rPr>
          <w:rFonts w:cs="Arial"/>
          <w:sz w:val="22"/>
          <w:szCs w:val="22"/>
          <w:lang w:val="id-ID"/>
        </w:rPr>
      </w:pPr>
      <w:r w:rsidRPr="005D25C4">
        <w:rPr>
          <w:rFonts w:cs="Arial"/>
          <w:sz w:val="22"/>
          <w:szCs w:val="22"/>
          <w:lang w:val="id-ID"/>
        </w:rPr>
        <w:t>Fasilitas pendidikan dapat pula mempergunakan jejaring Rumah Sakit lain yang telah terakreditasi atau kerja lapangan sehingga mampu memenuhi kebutuhan pelatihan keprofesian peserta didik.</w:t>
      </w:r>
    </w:p>
    <w:p w:rsidR="00EF2388" w:rsidRPr="005D25C4" w:rsidRDefault="00EF2388" w:rsidP="00C42B67">
      <w:pPr>
        <w:pStyle w:val="ListParagraph"/>
        <w:numPr>
          <w:ilvl w:val="0"/>
          <w:numId w:val="39"/>
        </w:numPr>
        <w:jc w:val="both"/>
        <w:rPr>
          <w:rFonts w:cs="Arial"/>
          <w:b/>
          <w:sz w:val="22"/>
          <w:szCs w:val="22"/>
          <w:lang w:val="id-ID"/>
        </w:rPr>
      </w:pPr>
      <w:r w:rsidRPr="005D25C4">
        <w:rPr>
          <w:rFonts w:cs="Arial"/>
          <w:b/>
          <w:sz w:val="22"/>
          <w:szCs w:val="22"/>
          <w:lang w:val="id-ID"/>
        </w:rPr>
        <w:t>Fasilitas pendidikan lainnya yang sesuai, seperti industri, tempat kerja, klinik kedokteran okupasi</w:t>
      </w:r>
      <w:r w:rsidR="00DF044E" w:rsidRPr="005D25C4">
        <w:rPr>
          <w:rFonts w:cs="Arial"/>
          <w:b/>
          <w:sz w:val="22"/>
          <w:szCs w:val="22"/>
          <w:lang w:val="id-ID"/>
        </w:rPr>
        <w:t xml:space="preserve"> dan fasilitas pelayanan kesehatan kerja lainnya</w:t>
      </w:r>
      <w:r w:rsidRPr="005D25C4">
        <w:rPr>
          <w:rFonts w:cs="Arial"/>
          <w:b/>
          <w:sz w:val="22"/>
          <w:szCs w:val="22"/>
          <w:lang w:val="id-ID"/>
        </w:rPr>
        <w:t xml:space="preserve"> yang sesuai sesuai dengan standar lahan pendidikan. Fasilitas tersebut dapat  digunakan oleh peserta didik dalam melakukan praktek pendidikan spesialis Kedokteran Okupasi di masyarakat industri. </w:t>
      </w:r>
    </w:p>
    <w:p w:rsidR="00DF345B" w:rsidRPr="005D25C4" w:rsidRDefault="00DF345B" w:rsidP="00DF345B">
      <w:pPr>
        <w:rPr>
          <w:b/>
          <w:sz w:val="22"/>
          <w:szCs w:val="22"/>
          <w:lang w:val="fi-FI"/>
        </w:rPr>
      </w:pPr>
    </w:p>
    <w:p w:rsidR="00DF345B" w:rsidRPr="005D25C4" w:rsidRDefault="00DF345B" w:rsidP="00C42B67">
      <w:pPr>
        <w:pStyle w:val="ListParagraph"/>
        <w:numPr>
          <w:ilvl w:val="0"/>
          <w:numId w:val="38"/>
        </w:numPr>
        <w:jc w:val="both"/>
        <w:rPr>
          <w:rFonts w:cs="Arial"/>
          <w:sz w:val="22"/>
          <w:szCs w:val="22"/>
          <w:lang w:val="id-ID"/>
        </w:rPr>
      </w:pPr>
      <w:r w:rsidRPr="005D25C4">
        <w:rPr>
          <w:rFonts w:cs="Arial"/>
          <w:sz w:val="22"/>
          <w:szCs w:val="22"/>
          <w:lang w:val="id-ID"/>
        </w:rPr>
        <w:t>F</w:t>
      </w:r>
      <w:r w:rsidR="00387DDD" w:rsidRPr="005D25C4">
        <w:rPr>
          <w:rFonts w:cs="Arial"/>
          <w:sz w:val="22"/>
          <w:szCs w:val="22"/>
          <w:lang w:val="id-ID"/>
        </w:rPr>
        <w:t xml:space="preserve">asilitas Fisik </w:t>
      </w:r>
    </w:p>
    <w:p w:rsidR="00DF345B" w:rsidRPr="005D25C4" w:rsidRDefault="00DF345B" w:rsidP="00DF345B">
      <w:pPr>
        <w:tabs>
          <w:tab w:val="num" w:pos="1332"/>
        </w:tabs>
        <w:ind w:left="900"/>
        <w:rPr>
          <w:b/>
          <w:i/>
          <w:sz w:val="22"/>
          <w:szCs w:val="22"/>
        </w:rPr>
      </w:pPr>
    </w:p>
    <w:p w:rsidR="00DF345B" w:rsidRPr="005D25C4" w:rsidRDefault="00DF345B" w:rsidP="00C42B67">
      <w:pPr>
        <w:pStyle w:val="ListParagraph"/>
        <w:numPr>
          <w:ilvl w:val="0"/>
          <w:numId w:val="40"/>
        </w:numPr>
        <w:jc w:val="both"/>
        <w:rPr>
          <w:rFonts w:cs="Arial"/>
          <w:sz w:val="22"/>
          <w:szCs w:val="22"/>
          <w:lang w:val="id-ID"/>
        </w:rPr>
      </w:pPr>
      <w:r w:rsidRPr="005D25C4">
        <w:rPr>
          <w:rFonts w:cs="Arial"/>
          <w:sz w:val="22"/>
          <w:szCs w:val="22"/>
          <w:lang w:val="id-ID"/>
        </w:rPr>
        <w:t xml:space="preserve">Fasilitas fisik yang dipunyai oleh penyelenggara pendidikan harus memenuhi syarat akreditasi  dan dapat memenuhi kebutuhan </w:t>
      </w:r>
      <w:r w:rsidRPr="005D25C4">
        <w:rPr>
          <w:rFonts w:cs="Arial"/>
          <w:sz w:val="22"/>
          <w:szCs w:val="22"/>
          <w:lang w:val="id-ID"/>
        </w:rPr>
        <w:lastRenderedPageBreak/>
        <w:t>pendidikan akademik termasuk dalam hal ini perpustakaan, laboratorium, ruang diskusi, ruang kuliah.</w:t>
      </w:r>
    </w:p>
    <w:p w:rsidR="00DF345B" w:rsidRPr="005D25C4" w:rsidRDefault="00DF345B" w:rsidP="00C42B67">
      <w:pPr>
        <w:pStyle w:val="ListParagraph"/>
        <w:numPr>
          <w:ilvl w:val="0"/>
          <w:numId w:val="40"/>
        </w:numPr>
        <w:jc w:val="both"/>
        <w:rPr>
          <w:rFonts w:cs="Arial"/>
          <w:sz w:val="22"/>
          <w:szCs w:val="22"/>
          <w:lang w:val="id-ID"/>
        </w:rPr>
      </w:pPr>
      <w:r w:rsidRPr="005D25C4">
        <w:rPr>
          <w:rFonts w:cs="Arial"/>
          <w:sz w:val="22"/>
          <w:szCs w:val="22"/>
          <w:lang w:val="id-ID"/>
        </w:rPr>
        <w:t>Fasilitas fisik tersebut harus dievaluasi secara berkala dan selalu dikembangkan sesuai dengan kebutuhan dan pengembangan pendidikan disiplin ilmu terkait.</w:t>
      </w:r>
    </w:p>
    <w:p w:rsidR="00DF345B" w:rsidRPr="005D25C4" w:rsidRDefault="00DF345B" w:rsidP="00DF345B">
      <w:pPr>
        <w:tabs>
          <w:tab w:val="num" w:pos="1332"/>
        </w:tabs>
        <w:ind w:left="720"/>
        <w:rPr>
          <w:b/>
          <w:i/>
          <w:sz w:val="22"/>
          <w:szCs w:val="22"/>
        </w:rPr>
      </w:pPr>
    </w:p>
    <w:p w:rsidR="00DF345B" w:rsidRPr="005D25C4" w:rsidRDefault="00387DDD" w:rsidP="00C42B67">
      <w:pPr>
        <w:pStyle w:val="ListParagraph"/>
        <w:numPr>
          <w:ilvl w:val="0"/>
          <w:numId w:val="38"/>
        </w:numPr>
        <w:jc w:val="both"/>
        <w:rPr>
          <w:rFonts w:cs="Arial"/>
          <w:sz w:val="22"/>
          <w:szCs w:val="22"/>
          <w:lang w:val="id-ID"/>
        </w:rPr>
      </w:pPr>
      <w:r w:rsidRPr="005D25C4">
        <w:rPr>
          <w:rFonts w:cs="Arial"/>
          <w:sz w:val="22"/>
          <w:szCs w:val="22"/>
          <w:lang w:val="id-ID"/>
        </w:rPr>
        <w:t>Tim Klinik</w:t>
      </w:r>
    </w:p>
    <w:p w:rsidR="00DF345B" w:rsidRPr="005D25C4" w:rsidRDefault="00DF345B" w:rsidP="00297C60">
      <w:pPr>
        <w:pStyle w:val="ListParagraph"/>
        <w:ind w:left="2356"/>
        <w:jc w:val="both"/>
        <w:rPr>
          <w:rFonts w:cs="Arial"/>
          <w:sz w:val="22"/>
          <w:szCs w:val="22"/>
          <w:lang w:val="id-ID"/>
        </w:rPr>
      </w:pPr>
    </w:p>
    <w:p w:rsidR="00DF345B" w:rsidRPr="005D25C4" w:rsidRDefault="00DF345B" w:rsidP="00C42B67">
      <w:pPr>
        <w:pStyle w:val="ListParagraph"/>
        <w:numPr>
          <w:ilvl w:val="0"/>
          <w:numId w:val="41"/>
        </w:numPr>
        <w:jc w:val="both"/>
        <w:rPr>
          <w:rFonts w:cs="Arial"/>
          <w:sz w:val="22"/>
          <w:szCs w:val="22"/>
          <w:lang w:val="id-ID"/>
        </w:rPr>
      </w:pPr>
      <w:r w:rsidRPr="005D25C4">
        <w:rPr>
          <w:rFonts w:cs="Arial"/>
          <w:sz w:val="22"/>
          <w:szCs w:val="22"/>
          <w:lang w:val="id-ID"/>
        </w:rPr>
        <w:t>Program pendidikan klinik dapat memberikan pengalaman kerjasama dengan peserta didik lain dari berbagai disiplin ilmu kesehatan yang berbeda sebagai suatu tim</w:t>
      </w:r>
    </w:p>
    <w:p w:rsidR="00DF345B" w:rsidRPr="005D25C4" w:rsidRDefault="00DF345B" w:rsidP="00C42B67">
      <w:pPr>
        <w:pStyle w:val="ListParagraph"/>
        <w:numPr>
          <w:ilvl w:val="0"/>
          <w:numId w:val="41"/>
        </w:numPr>
        <w:jc w:val="both"/>
        <w:rPr>
          <w:rFonts w:cs="Arial"/>
          <w:sz w:val="22"/>
          <w:szCs w:val="22"/>
          <w:lang w:val="id-ID"/>
        </w:rPr>
      </w:pPr>
      <w:r w:rsidRPr="005D25C4">
        <w:rPr>
          <w:rFonts w:cs="Arial"/>
          <w:sz w:val="22"/>
          <w:szCs w:val="22"/>
          <w:lang w:val="id-ID"/>
        </w:rPr>
        <w:t>Proses pendidikan mampu memberikan kesempatan kerjasama tim baik sebagai anggota ataupun sebagai pimpinan tim.</w:t>
      </w:r>
    </w:p>
    <w:p w:rsidR="00DF345B" w:rsidRPr="005D25C4" w:rsidRDefault="00DF345B" w:rsidP="00DF345B">
      <w:pPr>
        <w:tabs>
          <w:tab w:val="num" w:pos="1332"/>
        </w:tabs>
        <w:ind w:left="720"/>
        <w:rPr>
          <w:b/>
          <w:i/>
          <w:sz w:val="22"/>
          <w:szCs w:val="22"/>
        </w:rPr>
      </w:pPr>
    </w:p>
    <w:p w:rsidR="00DF345B" w:rsidRPr="005D25C4" w:rsidRDefault="00DF345B" w:rsidP="00C42B67">
      <w:pPr>
        <w:pStyle w:val="ListParagraph"/>
        <w:numPr>
          <w:ilvl w:val="0"/>
          <w:numId w:val="38"/>
        </w:numPr>
        <w:jc w:val="both"/>
        <w:rPr>
          <w:rFonts w:cs="Arial"/>
          <w:sz w:val="22"/>
          <w:szCs w:val="22"/>
          <w:lang w:val="id-ID"/>
        </w:rPr>
      </w:pPr>
      <w:r w:rsidRPr="005D25C4">
        <w:rPr>
          <w:rFonts w:cs="Arial"/>
          <w:sz w:val="22"/>
          <w:szCs w:val="22"/>
          <w:lang w:val="id-ID"/>
        </w:rPr>
        <w:t>T</w:t>
      </w:r>
      <w:r w:rsidR="00387DDD" w:rsidRPr="005D25C4">
        <w:rPr>
          <w:rFonts w:cs="Arial"/>
          <w:sz w:val="22"/>
          <w:szCs w:val="22"/>
          <w:lang w:val="id-ID"/>
        </w:rPr>
        <w:t>ekonologi Informasi</w:t>
      </w:r>
    </w:p>
    <w:p w:rsidR="00DF345B" w:rsidRPr="005D25C4" w:rsidRDefault="00DF345B" w:rsidP="00DF345B">
      <w:pPr>
        <w:tabs>
          <w:tab w:val="num" w:pos="1440"/>
        </w:tabs>
        <w:ind w:left="900"/>
        <w:rPr>
          <w:b/>
          <w:i/>
          <w:sz w:val="22"/>
          <w:szCs w:val="22"/>
        </w:rPr>
      </w:pPr>
    </w:p>
    <w:p w:rsidR="00DF345B" w:rsidRPr="005D25C4" w:rsidRDefault="008C52CB" w:rsidP="00C42B67">
      <w:pPr>
        <w:pStyle w:val="ListParagraph"/>
        <w:numPr>
          <w:ilvl w:val="0"/>
          <w:numId w:val="42"/>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 xml:space="preserve">IPDS perlu memiliki dan mengembangkan fasilitas teknologi informasi yang memadai bagi staf dan peserta didik  </w:t>
      </w:r>
    </w:p>
    <w:p w:rsidR="00DF345B" w:rsidRPr="005D25C4" w:rsidRDefault="00DF345B" w:rsidP="00C42B67">
      <w:pPr>
        <w:pStyle w:val="ListParagraph"/>
        <w:numPr>
          <w:ilvl w:val="0"/>
          <w:numId w:val="42"/>
        </w:numPr>
        <w:jc w:val="both"/>
        <w:rPr>
          <w:rFonts w:cs="Arial"/>
          <w:sz w:val="22"/>
          <w:szCs w:val="22"/>
          <w:lang w:val="id-ID"/>
        </w:rPr>
      </w:pPr>
      <w:r w:rsidRPr="005D25C4">
        <w:rPr>
          <w:rFonts w:cs="Arial"/>
          <w:sz w:val="22"/>
          <w:szCs w:val="22"/>
          <w:lang w:val="id-ID"/>
        </w:rPr>
        <w:t>Seluruh civitas academica dapat memanfaatkan fasilitas teknologi informasi yang dimiliki untuk menunjang pelaksanaan program pendidikan.</w:t>
      </w:r>
    </w:p>
    <w:p w:rsidR="00A632E0" w:rsidRPr="005D25C4" w:rsidRDefault="00A632E0">
      <w:pPr>
        <w:jc w:val="left"/>
        <w:rPr>
          <w:sz w:val="22"/>
          <w:szCs w:val="22"/>
          <w:lang w:val="id-ID"/>
        </w:rPr>
      </w:pPr>
    </w:p>
    <w:p w:rsidR="00DF345B" w:rsidRPr="005D25C4" w:rsidRDefault="00DF345B" w:rsidP="00C42B67">
      <w:pPr>
        <w:pStyle w:val="ListParagraph"/>
        <w:numPr>
          <w:ilvl w:val="0"/>
          <w:numId w:val="38"/>
        </w:numPr>
        <w:jc w:val="both"/>
        <w:rPr>
          <w:rFonts w:cs="Arial"/>
          <w:sz w:val="22"/>
          <w:szCs w:val="22"/>
          <w:lang w:val="id-ID"/>
        </w:rPr>
      </w:pPr>
      <w:r w:rsidRPr="005D25C4">
        <w:rPr>
          <w:rFonts w:cs="Arial"/>
          <w:sz w:val="22"/>
          <w:szCs w:val="22"/>
          <w:lang w:val="id-ID"/>
        </w:rPr>
        <w:t>F</w:t>
      </w:r>
      <w:r w:rsidR="008C52CB" w:rsidRPr="005D25C4">
        <w:rPr>
          <w:rFonts w:cs="Arial"/>
          <w:sz w:val="22"/>
          <w:szCs w:val="22"/>
          <w:lang w:val="id-ID"/>
        </w:rPr>
        <w:t>asilitas Riset</w:t>
      </w:r>
    </w:p>
    <w:p w:rsidR="00DF345B" w:rsidRPr="005D25C4" w:rsidRDefault="00DF345B" w:rsidP="00DF345B">
      <w:pPr>
        <w:tabs>
          <w:tab w:val="num" w:pos="1332"/>
        </w:tabs>
        <w:ind w:left="900"/>
        <w:rPr>
          <w:sz w:val="22"/>
          <w:szCs w:val="22"/>
        </w:rPr>
      </w:pPr>
    </w:p>
    <w:p w:rsidR="00DF345B" w:rsidRPr="005D25C4" w:rsidRDefault="00DF345B" w:rsidP="00C42B67">
      <w:pPr>
        <w:pStyle w:val="ListParagraph"/>
        <w:numPr>
          <w:ilvl w:val="0"/>
          <w:numId w:val="43"/>
        </w:numPr>
        <w:jc w:val="both"/>
        <w:rPr>
          <w:rFonts w:cs="Arial"/>
          <w:sz w:val="22"/>
          <w:szCs w:val="22"/>
          <w:lang w:val="id-ID"/>
        </w:rPr>
      </w:pPr>
      <w:r w:rsidRPr="005D25C4">
        <w:rPr>
          <w:rFonts w:cs="Arial"/>
          <w:sz w:val="22"/>
          <w:szCs w:val="22"/>
          <w:lang w:val="id-ID"/>
        </w:rPr>
        <w:t>Kegiatan riset merupakan bagian proses pendidikan.</w:t>
      </w:r>
    </w:p>
    <w:p w:rsidR="00DF345B" w:rsidRPr="005D25C4" w:rsidRDefault="00DF345B" w:rsidP="00C42B67">
      <w:pPr>
        <w:pStyle w:val="ListParagraph"/>
        <w:numPr>
          <w:ilvl w:val="0"/>
          <w:numId w:val="43"/>
        </w:numPr>
        <w:jc w:val="both"/>
        <w:rPr>
          <w:rFonts w:cs="Arial"/>
          <w:sz w:val="22"/>
          <w:szCs w:val="22"/>
          <w:lang w:val="id-ID"/>
        </w:rPr>
      </w:pPr>
      <w:r w:rsidRPr="005D25C4">
        <w:rPr>
          <w:rFonts w:cs="Arial"/>
          <w:sz w:val="22"/>
          <w:szCs w:val="22"/>
          <w:lang w:val="id-ID"/>
        </w:rPr>
        <w:t>Setiap peserta didik diwajibkan melaksanakan kegiatan riset</w:t>
      </w:r>
    </w:p>
    <w:p w:rsidR="00DF345B" w:rsidRPr="005D25C4" w:rsidRDefault="008C52CB" w:rsidP="00C42B67">
      <w:pPr>
        <w:pStyle w:val="ListParagraph"/>
        <w:numPr>
          <w:ilvl w:val="0"/>
          <w:numId w:val="43"/>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IPDS menyediakan fasilitas riset yang memadai serta membentuk kerjasama kegiatan riset antar institusi, sehingga aktivitas riset dapat terlaksana dengan baik</w:t>
      </w:r>
    </w:p>
    <w:p w:rsidR="00DF345B" w:rsidRPr="005D25C4" w:rsidRDefault="00DF345B" w:rsidP="00DF345B">
      <w:pPr>
        <w:tabs>
          <w:tab w:val="num" w:pos="1332"/>
        </w:tabs>
        <w:ind w:left="720"/>
        <w:rPr>
          <w:b/>
          <w:i/>
          <w:sz w:val="22"/>
          <w:szCs w:val="22"/>
          <w:lang w:val="fi-FI"/>
        </w:rPr>
      </w:pPr>
    </w:p>
    <w:p w:rsidR="00DF345B" w:rsidRPr="005D25C4" w:rsidRDefault="00DF345B" w:rsidP="00C42B67">
      <w:pPr>
        <w:pStyle w:val="ListParagraph"/>
        <w:numPr>
          <w:ilvl w:val="0"/>
          <w:numId w:val="38"/>
        </w:numPr>
        <w:jc w:val="both"/>
        <w:rPr>
          <w:rFonts w:cs="Arial"/>
          <w:sz w:val="22"/>
          <w:szCs w:val="22"/>
          <w:lang w:val="id-ID"/>
        </w:rPr>
      </w:pPr>
      <w:r w:rsidRPr="005D25C4">
        <w:rPr>
          <w:rFonts w:cs="Arial"/>
          <w:sz w:val="22"/>
          <w:szCs w:val="22"/>
          <w:lang w:val="id-ID"/>
        </w:rPr>
        <w:t>P</w:t>
      </w:r>
      <w:r w:rsidR="008C52CB" w:rsidRPr="005D25C4">
        <w:rPr>
          <w:rFonts w:cs="Arial"/>
          <w:sz w:val="22"/>
          <w:szCs w:val="22"/>
          <w:lang w:val="id-ID"/>
        </w:rPr>
        <w:t xml:space="preserve">akar Pendidikan </w:t>
      </w:r>
    </w:p>
    <w:p w:rsidR="00DF345B" w:rsidRPr="005D25C4" w:rsidRDefault="00DF345B" w:rsidP="00DF345B">
      <w:pPr>
        <w:tabs>
          <w:tab w:val="num" w:pos="1332"/>
        </w:tabs>
        <w:ind w:left="900"/>
        <w:rPr>
          <w:sz w:val="22"/>
          <w:szCs w:val="22"/>
        </w:rPr>
      </w:pPr>
    </w:p>
    <w:p w:rsidR="00DF345B" w:rsidRPr="005D25C4" w:rsidRDefault="00DF345B" w:rsidP="00C42B67">
      <w:pPr>
        <w:pStyle w:val="ListParagraph"/>
        <w:numPr>
          <w:ilvl w:val="0"/>
          <w:numId w:val="44"/>
        </w:numPr>
        <w:jc w:val="both"/>
        <w:rPr>
          <w:rFonts w:cs="Arial"/>
          <w:sz w:val="22"/>
          <w:szCs w:val="22"/>
          <w:lang w:val="id-ID"/>
        </w:rPr>
      </w:pPr>
      <w:r w:rsidRPr="005D25C4">
        <w:rPr>
          <w:rFonts w:cs="Arial"/>
          <w:sz w:val="22"/>
          <w:szCs w:val="22"/>
          <w:lang w:val="id-ID"/>
        </w:rPr>
        <w:t>Proses pendidikan dapat memanfaatkan tenaga pakar lain dalam pengembangan pendidikan.</w:t>
      </w:r>
    </w:p>
    <w:p w:rsidR="00DF345B" w:rsidRPr="005D25C4" w:rsidRDefault="00DF345B" w:rsidP="00C42B67">
      <w:pPr>
        <w:pStyle w:val="ListParagraph"/>
        <w:numPr>
          <w:ilvl w:val="0"/>
          <w:numId w:val="44"/>
        </w:numPr>
        <w:jc w:val="both"/>
        <w:rPr>
          <w:rFonts w:cs="Arial"/>
          <w:sz w:val="22"/>
          <w:szCs w:val="22"/>
          <w:lang w:val="id-ID"/>
        </w:rPr>
      </w:pPr>
      <w:r w:rsidRPr="005D25C4">
        <w:rPr>
          <w:rFonts w:cs="Arial"/>
          <w:sz w:val="22"/>
          <w:szCs w:val="22"/>
          <w:lang w:val="id-ID"/>
        </w:rPr>
        <w:t>Tenaga pakar tersebut dapat pula menunjang pencapaian tujuan pendidikan.</w:t>
      </w:r>
    </w:p>
    <w:p w:rsidR="00DF345B" w:rsidRPr="005D25C4" w:rsidRDefault="00DF345B" w:rsidP="00DF345B">
      <w:pPr>
        <w:tabs>
          <w:tab w:val="num" w:pos="1332"/>
        </w:tabs>
        <w:ind w:left="720"/>
        <w:rPr>
          <w:b/>
          <w:i/>
          <w:sz w:val="22"/>
          <w:szCs w:val="22"/>
        </w:rPr>
      </w:pPr>
    </w:p>
    <w:p w:rsidR="00DF345B" w:rsidRPr="005D25C4" w:rsidRDefault="008C52CB" w:rsidP="00C42B67">
      <w:pPr>
        <w:pStyle w:val="ListParagraph"/>
        <w:numPr>
          <w:ilvl w:val="0"/>
          <w:numId w:val="38"/>
        </w:numPr>
        <w:jc w:val="both"/>
        <w:rPr>
          <w:rFonts w:cs="Arial"/>
          <w:sz w:val="22"/>
          <w:szCs w:val="22"/>
          <w:lang w:val="id-ID"/>
        </w:rPr>
      </w:pPr>
      <w:r w:rsidRPr="005D25C4">
        <w:rPr>
          <w:rFonts w:cs="Arial"/>
          <w:sz w:val="22"/>
          <w:szCs w:val="22"/>
          <w:lang w:val="id-ID"/>
        </w:rPr>
        <w:t>Pertukaran Staf</w:t>
      </w:r>
    </w:p>
    <w:p w:rsidR="00DF345B" w:rsidRPr="005D25C4" w:rsidRDefault="00DF345B" w:rsidP="00DF345B">
      <w:pPr>
        <w:ind w:left="900"/>
        <w:rPr>
          <w:b/>
          <w:i/>
          <w:sz w:val="22"/>
          <w:szCs w:val="22"/>
        </w:rPr>
      </w:pPr>
    </w:p>
    <w:p w:rsidR="00DF345B" w:rsidRPr="005D25C4" w:rsidRDefault="008C52CB" w:rsidP="00C42B67">
      <w:pPr>
        <w:pStyle w:val="ListParagraph"/>
        <w:numPr>
          <w:ilvl w:val="0"/>
          <w:numId w:val="45"/>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 xml:space="preserve">IPDS mempunyai kebijakan dalam pertukaran staf akademik dan peserta didik dengan institusi pendidikan lain, dalam rangka memenuhi kelengkapan proses pendidikan termasuk transfer kredit. </w:t>
      </w:r>
    </w:p>
    <w:p w:rsidR="00DF345B" w:rsidRPr="005D25C4" w:rsidRDefault="00DF345B" w:rsidP="00C42B67">
      <w:pPr>
        <w:pStyle w:val="ListParagraph"/>
        <w:numPr>
          <w:ilvl w:val="0"/>
          <w:numId w:val="45"/>
        </w:numPr>
        <w:jc w:val="both"/>
        <w:rPr>
          <w:rFonts w:cs="Arial"/>
          <w:sz w:val="22"/>
          <w:szCs w:val="22"/>
          <w:lang w:val="id-ID"/>
        </w:rPr>
      </w:pPr>
      <w:r w:rsidRPr="005D25C4">
        <w:rPr>
          <w:rFonts w:cs="Arial"/>
          <w:sz w:val="22"/>
          <w:szCs w:val="22"/>
          <w:lang w:val="id-ID"/>
        </w:rPr>
        <w:t>IPDS harus pula berupaya menciptakan peluang pertukaran staf akademik atau peserta didik secara regional atau internasional dalam mencapai visi, misi dan tujuan pendidikan.</w:t>
      </w:r>
    </w:p>
    <w:p w:rsidR="00DF345B" w:rsidRPr="005D25C4" w:rsidRDefault="00DF345B" w:rsidP="00DF345B">
      <w:pPr>
        <w:tabs>
          <w:tab w:val="num" w:pos="900"/>
        </w:tabs>
        <w:ind w:left="900"/>
        <w:rPr>
          <w:b/>
          <w:i/>
          <w:sz w:val="22"/>
          <w:szCs w:val="22"/>
        </w:rPr>
      </w:pPr>
    </w:p>
    <w:p w:rsidR="00DF345B" w:rsidRPr="005D25C4" w:rsidRDefault="008C52C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Evaluasi Program</w:t>
      </w:r>
    </w:p>
    <w:p w:rsidR="00DF345B" w:rsidRPr="005D25C4" w:rsidRDefault="00DF345B" w:rsidP="00DF345B">
      <w:pPr>
        <w:ind w:left="360"/>
        <w:rPr>
          <w:b/>
          <w:sz w:val="22"/>
          <w:szCs w:val="22"/>
        </w:rPr>
      </w:pPr>
    </w:p>
    <w:p w:rsidR="00DF345B" w:rsidRPr="005D25C4" w:rsidRDefault="00DF345B" w:rsidP="00DF345B">
      <w:pPr>
        <w:pStyle w:val="ListParagraph"/>
        <w:numPr>
          <w:ilvl w:val="0"/>
          <w:numId w:val="46"/>
        </w:numPr>
        <w:ind w:left="900"/>
        <w:jc w:val="both"/>
        <w:rPr>
          <w:sz w:val="22"/>
          <w:szCs w:val="22"/>
        </w:rPr>
      </w:pPr>
      <w:r w:rsidRPr="005D25C4">
        <w:rPr>
          <w:rFonts w:cs="Arial"/>
          <w:sz w:val="22"/>
          <w:szCs w:val="22"/>
          <w:lang w:val="id-ID"/>
        </w:rPr>
        <w:t>S</w:t>
      </w:r>
      <w:r w:rsidR="001C0E7D" w:rsidRPr="005D25C4">
        <w:rPr>
          <w:rFonts w:cs="Arial"/>
          <w:sz w:val="22"/>
          <w:szCs w:val="22"/>
          <w:lang w:val="id-ID"/>
        </w:rPr>
        <w:t>istem Evaluasi</w:t>
      </w:r>
      <w:r w:rsidR="008C52CB" w:rsidRPr="005D25C4">
        <w:rPr>
          <w:rFonts w:cs="Arial"/>
          <w:sz w:val="22"/>
          <w:szCs w:val="22"/>
          <w:lang w:val="id-ID"/>
        </w:rPr>
        <w:t xml:space="preserve"> progam</w:t>
      </w:r>
    </w:p>
    <w:p w:rsidR="008C52CB" w:rsidRPr="005D25C4" w:rsidRDefault="008C52CB" w:rsidP="008C52CB">
      <w:pPr>
        <w:pStyle w:val="ListParagraph"/>
        <w:ind w:left="900"/>
        <w:jc w:val="both"/>
        <w:rPr>
          <w:sz w:val="22"/>
          <w:szCs w:val="22"/>
        </w:rPr>
      </w:pPr>
    </w:p>
    <w:p w:rsidR="00DF345B" w:rsidRPr="005D25C4" w:rsidRDefault="008C52CB" w:rsidP="00C42B67">
      <w:pPr>
        <w:pStyle w:val="ListParagraph"/>
        <w:numPr>
          <w:ilvl w:val="0"/>
          <w:numId w:val="47"/>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IPDS bersama dengan Kolegium</w:t>
      </w:r>
      <w:r w:rsidR="00DF044E" w:rsidRPr="005D25C4">
        <w:rPr>
          <w:rFonts w:cs="Arial"/>
          <w:sz w:val="22"/>
          <w:szCs w:val="22"/>
          <w:lang w:val="id-ID"/>
        </w:rPr>
        <w:t xml:space="preserve"> Kedokteran Okupasi Indonesia</w:t>
      </w:r>
      <w:r w:rsidR="00DF345B" w:rsidRPr="005D25C4">
        <w:rPr>
          <w:rFonts w:cs="Arial"/>
          <w:sz w:val="22"/>
          <w:szCs w:val="22"/>
          <w:lang w:val="id-ID"/>
        </w:rPr>
        <w:t xml:space="preserve"> menciptakan mekanisme evaluasi program pendidikan, tercakup dalam hal ini monitoring proses pendidikan, menilai kemajuan proses pendidikan dan kelengkapan fasilitas pendidikan.</w:t>
      </w:r>
    </w:p>
    <w:p w:rsidR="00DF345B" w:rsidRPr="005D25C4" w:rsidRDefault="00DF345B" w:rsidP="00C42B67">
      <w:pPr>
        <w:pStyle w:val="ListParagraph"/>
        <w:numPr>
          <w:ilvl w:val="0"/>
          <w:numId w:val="47"/>
        </w:numPr>
        <w:jc w:val="both"/>
        <w:rPr>
          <w:rFonts w:cs="Arial"/>
          <w:sz w:val="22"/>
          <w:szCs w:val="22"/>
          <w:lang w:val="id-ID"/>
        </w:rPr>
      </w:pPr>
      <w:r w:rsidRPr="005D25C4">
        <w:rPr>
          <w:rFonts w:cs="Arial"/>
          <w:sz w:val="22"/>
          <w:szCs w:val="22"/>
          <w:lang w:val="id-ID"/>
        </w:rPr>
        <w:lastRenderedPageBreak/>
        <w:t>Evaluasi pelaksanaan pendidikan dokter spesialis dilakukan secara berkala termasuk evaluasi masukan, proses dan luaran pendidikan.</w:t>
      </w:r>
    </w:p>
    <w:p w:rsidR="00DF345B" w:rsidRPr="005D25C4" w:rsidRDefault="00DF345B" w:rsidP="00C42B67">
      <w:pPr>
        <w:pStyle w:val="ListParagraph"/>
        <w:numPr>
          <w:ilvl w:val="0"/>
          <w:numId w:val="47"/>
        </w:numPr>
        <w:jc w:val="both"/>
        <w:rPr>
          <w:rFonts w:cs="Arial"/>
          <w:sz w:val="22"/>
          <w:szCs w:val="22"/>
          <w:lang w:val="id-ID"/>
        </w:rPr>
      </w:pPr>
      <w:r w:rsidRPr="005D25C4">
        <w:rPr>
          <w:rFonts w:cs="Arial"/>
          <w:sz w:val="22"/>
          <w:szCs w:val="22"/>
          <w:lang w:val="id-ID"/>
        </w:rPr>
        <w:t xml:space="preserve">Evaluasi dilakukan oleh </w:t>
      </w:r>
      <w:r w:rsidR="008C52CB" w:rsidRPr="005D25C4">
        <w:rPr>
          <w:rFonts w:cs="Arial"/>
          <w:sz w:val="22"/>
          <w:szCs w:val="22"/>
          <w:lang w:val="id-ID"/>
        </w:rPr>
        <w:t xml:space="preserve">PPDS/ </w:t>
      </w:r>
      <w:r w:rsidRPr="005D25C4">
        <w:rPr>
          <w:rFonts w:cs="Arial"/>
          <w:sz w:val="22"/>
          <w:szCs w:val="22"/>
          <w:lang w:val="id-ID"/>
        </w:rPr>
        <w:t>IPDS bersama dengan Kolegium Kedokteran Okupasi</w:t>
      </w:r>
      <w:r w:rsidR="00DF044E" w:rsidRPr="005D25C4">
        <w:rPr>
          <w:rFonts w:cs="Arial"/>
          <w:sz w:val="22"/>
          <w:szCs w:val="22"/>
          <w:lang w:val="id-ID"/>
        </w:rPr>
        <w:t xml:space="preserve"> Indonesia</w:t>
      </w:r>
      <w:r w:rsidRPr="005D25C4">
        <w:rPr>
          <w:rFonts w:cs="Arial"/>
          <w:sz w:val="22"/>
          <w:szCs w:val="22"/>
          <w:lang w:val="id-ID"/>
        </w:rPr>
        <w:t xml:space="preserve">. </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Evaluasi hasil seleksi masuk dikaitkan dengan perjalanan pendidikan peserta didik yang bersangkutan</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Evaluasi program dilaksanakan dengan sistem evaluasi yang sahih dan dapat diandalkan. Keikut sertaan pakar pendidikan kedokteran akan sangat membantu pelaksanaan evaluasi</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Dalam evaluasi harus dapat diidentifikasi masalah yang dapat menghambat kelangsungan proses pendidikan.</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 xml:space="preserve">Evaluasi yang dilakukan mencakup organisasi pendidikan, saran/prasarana dan lingkungan pendidikan. </w:t>
      </w:r>
    </w:p>
    <w:p w:rsidR="00DF345B" w:rsidRPr="005D25C4" w:rsidRDefault="00DF345B" w:rsidP="00C42B67">
      <w:pPr>
        <w:pStyle w:val="ListParagraph"/>
        <w:numPr>
          <w:ilvl w:val="0"/>
          <w:numId w:val="15"/>
        </w:numPr>
        <w:jc w:val="both"/>
        <w:rPr>
          <w:rFonts w:cs="Arial"/>
          <w:sz w:val="22"/>
          <w:szCs w:val="22"/>
          <w:lang w:val="id-ID"/>
        </w:rPr>
      </w:pPr>
      <w:r w:rsidRPr="005D25C4">
        <w:rPr>
          <w:rFonts w:cs="Arial"/>
          <w:sz w:val="22"/>
          <w:szCs w:val="22"/>
          <w:lang w:val="id-ID"/>
        </w:rPr>
        <w:t>Penilaian dan informasi tentang kompetensi lulusan digunakan sebagai umpan balik pengembangan proses belajar mengajar.</w:t>
      </w:r>
    </w:p>
    <w:p w:rsidR="00DF345B" w:rsidRPr="005D25C4" w:rsidRDefault="00DF345B" w:rsidP="0010744F">
      <w:pPr>
        <w:spacing w:line="276" w:lineRule="auto"/>
        <w:ind w:left="720"/>
        <w:rPr>
          <w:b/>
          <w:sz w:val="22"/>
          <w:szCs w:val="22"/>
          <w:lang w:val="nb-NO"/>
        </w:rPr>
      </w:pPr>
    </w:p>
    <w:p w:rsidR="00DF345B" w:rsidRPr="005D25C4" w:rsidRDefault="00DF345B" w:rsidP="00DF345B">
      <w:pPr>
        <w:rPr>
          <w:b/>
          <w:sz w:val="22"/>
          <w:szCs w:val="22"/>
          <w:lang w:val="nb-NO"/>
        </w:rPr>
      </w:pPr>
    </w:p>
    <w:p w:rsidR="00DF345B" w:rsidRPr="005D25C4" w:rsidRDefault="00DF345B" w:rsidP="00C42B67">
      <w:pPr>
        <w:pStyle w:val="ListParagraph"/>
        <w:numPr>
          <w:ilvl w:val="0"/>
          <w:numId w:val="46"/>
        </w:numPr>
        <w:jc w:val="both"/>
        <w:rPr>
          <w:rFonts w:cs="Arial"/>
          <w:sz w:val="22"/>
          <w:szCs w:val="22"/>
          <w:lang w:val="id-ID"/>
        </w:rPr>
      </w:pPr>
      <w:r w:rsidRPr="005D25C4">
        <w:rPr>
          <w:rFonts w:cs="Arial"/>
          <w:sz w:val="22"/>
          <w:szCs w:val="22"/>
          <w:lang w:val="id-ID"/>
        </w:rPr>
        <w:t>U</w:t>
      </w:r>
      <w:r w:rsidR="008C52CB" w:rsidRPr="005D25C4">
        <w:rPr>
          <w:rFonts w:cs="Arial"/>
          <w:sz w:val="22"/>
          <w:szCs w:val="22"/>
          <w:lang w:val="id-ID"/>
        </w:rPr>
        <w:t>mpan Balik Pendidikan dan Peserta Didik</w:t>
      </w:r>
    </w:p>
    <w:p w:rsidR="00DF345B" w:rsidRPr="005D25C4" w:rsidRDefault="00DF345B" w:rsidP="00DF345B">
      <w:pPr>
        <w:ind w:left="900"/>
        <w:rPr>
          <w:sz w:val="22"/>
          <w:szCs w:val="22"/>
          <w:lang w:val="es-UY"/>
        </w:rPr>
      </w:pPr>
    </w:p>
    <w:p w:rsidR="00DF345B" w:rsidRPr="005D25C4" w:rsidRDefault="00DF345B" w:rsidP="00C42B67">
      <w:pPr>
        <w:pStyle w:val="ListParagraph"/>
        <w:numPr>
          <w:ilvl w:val="0"/>
          <w:numId w:val="48"/>
        </w:numPr>
        <w:jc w:val="both"/>
        <w:rPr>
          <w:rFonts w:cs="Arial"/>
          <w:sz w:val="22"/>
          <w:szCs w:val="22"/>
          <w:lang w:val="id-ID"/>
        </w:rPr>
      </w:pPr>
      <w:r w:rsidRPr="005D25C4">
        <w:rPr>
          <w:rFonts w:cs="Arial"/>
          <w:sz w:val="22"/>
          <w:szCs w:val="22"/>
          <w:lang w:val="id-ID"/>
        </w:rPr>
        <w:t xml:space="preserve">Setiap </w:t>
      </w:r>
      <w:r w:rsidR="0010744F" w:rsidRPr="005D25C4">
        <w:rPr>
          <w:rFonts w:cs="Arial"/>
          <w:sz w:val="22"/>
          <w:szCs w:val="22"/>
          <w:lang w:val="id-ID"/>
        </w:rPr>
        <w:t xml:space="preserve">PPDS/ </w:t>
      </w:r>
      <w:r w:rsidRPr="005D25C4">
        <w:rPr>
          <w:rFonts w:cs="Arial"/>
          <w:sz w:val="22"/>
          <w:szCs w:val="22"/>
          <w:lang w:val="id-ID"/>
        </w:rPr>
        <w:t>IPDS mengembangkan sistem yang menjamin terjadinya mekanisme umpan balik.</w:t>
      </w:r>
    </w:p>
    <w:p w:rsidR="00DF345B" w:rsidRPr="005D25C4" w:rsidRDefault="00DF345B" w:rsidP="00C42B67">
      <w:pPr>
        <w:pStyle w:val="ListParagraph"/>
        <w:numPr>
          <w:ilvl w:val="0"/>
          <w:numId w:val="48"/>
        </w:numPr>
        <w:jc w:val="both"/>
        <w:rPr>
          <w:rFonts w:cs="Arial"/>
          <w:sz w:val="22"/>
          <w:szCs w:val="22"/>
          <w:lang w:val="id-ID"/>
        </w:rPr>
      </w:pPr>
      <w:r w:rsidRPr="005D25C4">
        <w:rPr>
          <w:rFonts w:cs="Arial"/>
          <w:sz w:val="22"/>
          <w:szCs w:val="22"/>
          <w:lang w:val="id-ID"/>
        </w:rPr>
        <w:t>Umpan balik kualitas program pendidikan yang berasal dari pendidik dan peserta didik hendaknya dianalisis dan dimanfaatkan secara maksimal</w:t>
      </w:r>
    </w:p>
    <w:p w:rsidR="00DF345B" w:rsidRPr="005D25C4" w:rsidRDefault="00DF345B" w:rsidP="00C42B67">
      <w:pPr>
        <w:pStyle w:val="ListParagraph"/>
        <w:numPr>
          <w:ilvl w:val="0"/>
          <w:numId w:val="48"/>
        </w:numPr>
        <w:jc w:val="both"/>
        <w:rPr>
          <w:rFonts w:cs="Arial"/>
          <w:sz w:val="22"/>
          <w:szCs w:val="22"/>
          <w:lang w:val="id-ID"/>
        </w:rPr>
      </w:pPr>
      <w:r w:rsidRPr="005D25C4">
        <w:rPr>
          <w:rFonts w:cs="Arial"/>
          <w:sz w:val="22"/>
          <w:szCs w:val="22"/>
          <w:lang w:val="id-ID"/>
        </w:rPr>
        <w:t>Pendidik dan peserta didik secara aktif diikut sertakan dalam perencanaan pengembangan program pendidikan.</w:t>
      </w:r>
    </w:p>
    <w:p w:rsidR="00DF345B" w:rsidRPr="005D25C4" w:rsidRDefault="00DF345B" w:rsidP="00DF345B">
      <w:pPr>
        <w:ind w:left="720"/>
        <w:rPr>
          <w:b/>
          <w:sz w:val="22"/>
          <w:szCs w:val="22"/>
        </w:rPr>
      </w:pPr>
    </w:p>
    <w:p w:rsidR="00DF345B" w:rsidRPr="005D25C4" w:rsidRDefault="00DF345B" w:rsidP="00C42B67">
      <w:pPr>
        <w:pStyle w:val="ListParagraph"/>
        <w:numPr>
          <w:ilvl w:val="0"/>
          <w:numId w:val="46"/>
        </w:numPr>
        <w:jc w:val="both"/>
        <w:rPr>
          <w:rFonts w:cs="Arial"/>
          <w:sz w:val="22"/>
          <w:szCs w:val="22"/>
          <w:lang w:val="id-ID"/>
        </w:rPr>
      </w:pPr>
      <w:r w:rsidRPr="005D25C4">
        <w:rPr>
          <w:rFonts w:cs="Arial"/>
          <w:sz w:val="22"/>
          <w:szCs w:val="22"/>
          <w:lang w:val="id-ID"/>
        </w:rPr>
        <w:t>K</w:t>
      </w:r>
      <w:r w:rsidR="0010744F" w:rsidRPr="005D25C4">
        <w:rPr>
          <w:rFonts w:cs="Arial"/>
          <w:sz w:val="22"/>
          <w:szCs w:val="22"/>
          <w:lang w:val="id-ID"/>
        </w:rPr>
        <w:t xml:space="preserve">inerja Luaran Pendidikan </w:t>
      </w:r>
    </w:p>
    <w:p w:rsidR="00DF345B" w:rsidRPr="005D25C4" w:rsidRDefault="00DF345B" w:rsidP="00DF345B">
      <w:pPr>
        <w:ind w:left="900"/>
        <w:rPr>
          <w:sz w:val="22"/>
          <w:szCs w:val="22"/>
          <w:lang w:val="sv-SE"/>
        </w:rPr>
      </w:pPr>
    </w:p>
    <w:p w:rsidR="00DF345B" w:rsidRPr="005D25C4" w:rsidRDefault="00DF345B" w:rsidP="00C42B67">
      <w:pPr>
        <w:pStyle w:val="ListParagraph"/>
        <w:numPr>
          <w:ilvl w:val="0"/>
          <w:numId w:val="49"/>
        </w:numPr>
        <w:jc w:val="both"/>
        <w:rPr>
          <w:rFonts w:cs="Arial"/>
          <w:sz w:val="22"/>
          <w:szCs w:val="22"/>
          <w:lang w:val="id-ID"/>
        </w:rPr>
      </w:pPr>
      <w:r w:rsidRPr="005D25C4">
        <w:rPr>
          <w:rFonts w:cs="Arial"/>
          <w:sz w:val="22"/>
          <w:szCs w:val="22"/>
          <w:lang w:val="id-ID"/>
        </w:rPr>
        <w:t>Kinerja dan kompetensi lulusan dievaluasi dalam kaitannya dengan pencapaian misi dan tujuan program pendidikan.</w:t>
      </w:r>
    </w:p>
    <w:p w:rsidR="00DF345B" w:rsidRPr="005D25C4" w:rsidRDefault="00DF345B" w:rsidP="00C42B67">
      <w:pPr>
        <w:pStyle w:val="ListParagraph"/>
        <w:numPr>
          <w:ilvl w:val="0"/>
          <w:numId w:val="49"/>
        </w:numPr>
        <w:jc w:val="both"/>
        <w:rPr>
          <w:rFonts w:cs="Arial"/>
          <w:sz w:val="22"/>
          <w:szCs w:val="22"/>
          <w:lang w:val="id-ID"/>
        </w:rPr>
      </w:pPr>
      <w:r w:rsidRPr="005D25C4">
        <w:rPr>
          <w:rFonts w:cs="Arial"/>
          <w:sz w:val="22"/>
          <w:szCs w:val="22"/>
          <w:lang w:val="id-ID"/>
        </w:rPr>
        <w:t xml:space="preserve">Penilaian dan analisis kinerja lulusan juga dikaitkan dengan proses penerimaan peserta didik untuk mendapatkan umpanbalik dalam pelaksanaan tata cara penerimaan peserta didik. </w:t>
      </w:r>
    </w:p>
    <w:p w:rsidR="00DF345B" w:rsidRPr="005D25C4" w:rsidRDefault="00DF345B" w:rsidP="00C42B67">
      <w:pPr>
        <w:pStyle w:val="ListParagraph"/>
        <w:numPr>
          <w:ilvl w:val="0"/>
          <w:numId w:val="49"/>
        </w:numPr>
        <w:jc w:val="both"/>
        <w:rPr>
          <w:rFonts w:cs="Arial"/>
          <w:sz w:val="22"/>
          <w:szCs w:val="22"/>
          <w:lang w:val="id-ID"/>
        </w:rPr>
      </w:pPr>
      <w:r w:rsidRPr="005D25C4">
        <w:rPr>
          <w:rFonts w:cs="Arial"/>
          <w:sz w:val="22"/>
          <w:szCs w:val="22"/>
          <w:lang w:val="id-ID"/>
        </w:rPr>
        <w:t>Penilaian kinerja mencakup pula lamanya pendidikan, nilai evaluasi selama proses pendidikan serta hasil-hasil dalam menjalani modul-modul pendidikan.</w:t>
      </w:r>
    </w:p>
    <w:p w:rsidR="00DF345B" w:rsidRPr="005D25C4" w:rsidRDefault="00DF345B" w:rsidP="00DF345B">
      <w:pPr>
        <w:ind w:left="720"/>
        <w:rPr>
          <w:b/>
          <w:sz w:val="22"/>
          <w:szCs w:val="22"/>
          <w:lang w:val="sv-SE"/>
        </w:rPr>
      </w:pPr>
    </w:p>
    <w:p w:rsidR="00DF345B" w:rsidRPr="005D25C4" w:rsidRDefault="00DF345B" w:rsidP="00C42B67">
      <w:pPr>
        <w:pStyle w:val="ListParagraph"/>
        <w:numPr>
          <w:ilvl w:val="0"/>
          <w:numId w:val="46"/>
        </w:numPr>
        <w:jc w:val="both"/>
        <w:rPr>
          <w:rFonts w:cs="Arial"/>
          <w:sz w:val="22"/>
          <w:szCs w:val="22"/>
          <w:lang w:val="id-ID"/>
        </w:rPr>
      </w:pPr>
      <w:r w:rsidRPr="005D25C4">
        <w:rPr>
          <w:rFonts w:cs="Arial"/>
          <w:sz w:val="22"/>
          <w:szCs w:val="22"/>
          <w:lang w:val="id-ID"/>
        </w:rPr>
        <w:t>K</w:t>
      </w:r>
      <w:r w:rsidR="003B391E" w:rsidRPr="005D25C4">
        <w:rPr>
          <w:rFonts w:cs="Arial"/>
          <w:sz w:val="22"/>
          <w:szCs w:val="22"/>
          <w:lang w:val="id-ID"/>
        </w:rPr>
        <w:t>ewenangan dan Penilaian Proses Pendidikan</w:t>
      </w:r>
    </w:p>
    <w:p w:rsidR="00DF345B" w:rsidRPr="005D25C4" w:rsidRDefault="00DF345B" w:rsidP="00DF345B">
      <w:pPr>
        <w:ind w:left="900"/>
        <w:rPr>
          <w:b/>
          <w:i/>
          <w:sz w:val="22"/>
          <w:szCs w:val="22"/>
        </w:rPr>
      </w:pPr>
    </w:p>
    <w:p w:rsidR="00DF345B" w:rsidRPr="005D25C4" w:rsidRDefault="00DF345B" w:rsidP="00C42B67">
      <w:pPr>
        <w:pStyle w:val="ListParagraph"/>
        <w:numPr>
          <w:ilvl w:val="0"/>
          <w:numId w:val="50"/>
        </w:numPr>
        <w:jc w:val="both"/>
        <w:rPr>
          <w:rFonts w:cs="Arial"/>
          <w:sz w:val="22"/>
          <w:szCs w:val="22"/>
          <w:lang w:val="id-ID"/>
        </w:rPr>
      </w:pPr>
      <w:r w:rsidRPr="005D25C4">
        <w:rPr>
          <w:rFonts w:cs="Arial"/>
          <w:sz w:val="22"/>
          <w:szCs w:val="22"/>
          <w:lang w:val="id-ID"/>
        </w:rPr>
        <w:t>Penyelenggara pendidikan mendapat otorisasi dari lembaga yang berwenang, mengacu pada kelengkapan dan kejelasan organisasi maupun program pendidikan yang akan dilaksanakan</w:t>
      </w:r>
    </w:p>
    <w:p w:rsidR="00DF345B" w:rsidRPr="005D25C4" w:rsidRDefault="00DF345B" w:rsidP="00C42B67">
      <w:pPr>
        <w:pStyle w:val="ListParagraph"/>
        <w:numPr>
          <w:ilvl w:val="0"/>
          <w:numId w:val="50"/>
        </w:numPr>
        <w:jc w:val="both"/>
        <w:rPr>
          <w:rFonts w:cs="Arial"/>
          <w:sz w:val="22"/>
          <w:szCs w:val="22"/>
          <w:lang w:val="id-ID"/>
        </w:rPr>
      </w:pPr>
      <w:r w:rsidRPr="005D25C4">
        <w:rPr>
          <w:rFonts w:cs="Arial"/>
          <w:sz w:val="22"/>
          <w:szCs w:val="22"/>
          <w:lang w:val="id-ID"/>
        </w:rPr>
        <w:t>Lembaga yang berwenang, yaitu Rektorat dan Dekan Fakultas</w:t>
      </w:r>
      <w:r w:rsidR="00DF044E" w:rsidRPr="005D25C4">
        <w:rPr>
          <w:rFonts w:cs="Arial"/>
          <w:sz w:val="22"/>
          <w:szCs w:val="22"/>
          <w:lang w:val="id-ID"/>
        </w:rPr>
        <w:t xml:space="preserve"> Kedokteran</w:t>
      </w:r>
      <w:r w:rsidRPr="005D25C4">
        <w:rPr>
          <w:rFonts w:cs="Arial"/>
          <w:sz w:val="22"/>
          <w:szCs w:val="22"/>
          <w:lang w:val="id-ID"/>
        </w:rPr>
        <w:t>,  menetapkan suatu sistem pengawasan untuk pelaksanaan proses pendidikan serta fasilitas pendidikan melalui suatu peninjauan langsung atau melalui mekanisme yang lain.</w:t>
      </w:r>
    </w:p>
    <w:p w:rsidR="00DF345B" w:rsidRPr="005D25C4" w:rsidRDefault="00DF345B" w:rsidP="00DF345B">
      <w:pPr>
        <w:rPr>
          <w:sz w:val="22"/>
          <w:szCs w:val="22"/>
        </w:rPr>
      </w:pPr>
    </w:p>
    <w:p w:rsidR="00DF345B" w:rsidRPr="005D25C4" w:rsidRDefault="00DF345B" w:rsidP="00C42B67">
      <w:pPr>
        <w:pStyle w:val="ListParagraph"/>
        <w:numPr>
          <w:ilvl w:val="0"/>
          <w:numId w:val="46"/>
        </w:numPr>
        <w:jc w:val="both"/>
        <w:rPr>
          <w:rFonts w:cs="Arial"/>
          <w:sz w:val="22"/>
          <w:szCs w:val="22"/>
          <w:lang w:val="id-ID"/>
        </w:rPr>
      </w:pPr>
      <w:r w:rsidRPr="005D25C4">
        <w:rPr>
          <w:rFonts w:cs="Arial"/>
          <w:sz w:val="22"/>
          <w:szCs w:val="22"/>
          <w:lang w:val="id-ID"/>
        </w:rPr>
        <w:t>K</w:t>
      </w:r>
      <w:r w:rsidR="003B391E" w:rsidRPr="005D25C4">
        <w:rPr>
          <w:rFonts w:cs="Arial"/>
          <w:sz w:val="22"/>
          <w:szCs w:val="22"/>
          <w:lang w:val="id-ID"/>
        </w:rPr>
        <w:t xml:space="preserve">eterlibatan </w:t>
      </w:r>
      <w:r w:rsidR="003B391E" w:rsidRPr="005D25C4">
        <w:rPr>
          <w:rFonts w:cs="Arial"/>
          <w:i/>
          <w:sz w:val="22"/>
          <w:szCs w:val="22"/>
          <w:lang w:val="id-ID"/>
        </w:rPr>
        <w:t>stake Holders</w:t>
      </w:r>
    </w:p>
    <w:p w:rsidR="00DF345B" w:rsidRPr="005D25C4" w:rsidRDefault="00DF345B" w:rsidP="00DF345B">
      <w:pPr>
        <w:ind w:left="1440"/>
        <w:rPr>
          <w:sz w:val="22"/>
          <w:szCs w:val="22"/>
        </w:rPr>
      </w:pPr>
    </w:p>
    <w:p w:rsidR="00DF345B" w:rsidRPr="005D25C4" w:rsidRDefault="00DF345B" w:rsidP="00674CF5">
      <w:pPr>
        <w:ind w:left="1636"/>
        <w:rPr>
          <w:sz w:val="22"/>
          <w:szCs w:val="22"/>
          <w:lang w:val="id-ID"/>
        </w:rPr>
      </w:pPr>
      <w:r w:rsidRPr="005D25C4">
        <w:rPr>
          <w:sz w:val="22"/>
          <w:szCs w:val="22"/>
          <w:lang w:val="id-ID"/>
        </w:rPr>
        <w:t>Evaluasi program  melibatkan penyelenggara program dan staf administrasi pendidikan, staf akademik, mahasiswa, otoritas pelayanan kesehatan, wakil/tokoh masyarakat serta organisasi profesi</w:t>
      </w:r>
      <w:r w:rsidRPr="005D25C4">
        <w:rPr>
          <w:sz w:val="22"/>
          <w:szCs w:val="22"/>
        </w:rPr>
        <w:t>.</w:t>
      </w:r>
    </w:p>
    <w:p w:rsidR="007F7352" w:rsidRPr="005D25C4" w:rsidRDefault="007F7352" w:rsidP="00674CF5">
      <w:pPr>
        <w:ind w:left="1636"/>
        <w:rPr>
          <w:sz w:val="22"/>
          <w:szCs w:val="22"/>
          <w:lang w:val="id-ID"/>
        </w:rPr>
      </w:pPr>
    </w:p>
    <w:p w:rsidR="00DF345B" w:rsidRPr="005D25C4" w:rsidRDefault="003B391E" w:rsidP="00C42B67">
      <w:pPr>
        <w:pStyle w:val="ListParagraph"/>
        <w:numPr>
          <w:ilvl w:val="2"/>
          <w:numId w:val="12"/>
        </w:numPr>
        <w:ind w:left="1276" w:hanging="850"/>
        <w:rPr>
          <w:rFonts w:cs="Arial"/>
          <w:b/>
          <w:sz w:val="22"/>
          <w:szCs w:val="22"/>
          <w:lang w:val="id-ID"/>
        </w:rPr>
      </w:pPr>
      <w:r w:rsidRPr="005D25C4">
        <w:rPr>
          <w:rFonts w:cs="Arial"/>
          <w:b/>
          <w:sz w:val="22"/>
          <w:szCs w:val="22"/>
          <w:lang w:val="id-ID"/>
        </w:rPr>
        <w:t>Admnistrasi</w:t>
      </w:r>
      <w:r w:rsidR="00DF345B" w:rsidRPr="005D25C4">
        <w:rPr>
          <w:rFonts w:cs="Arial"/>
          <w:b/>
          <w:sz w:val="22"/>
          <w:szCs w:val="22"/>
          <w:lang w:val="id-ID"/>
        </w:rPr>
        <w:t xml:space="preserve"> P</w:t>
      </w:r>
      <w:r w:rsidRPr="005D25C4">
        <w:rPr>
          <w:rFonts w:cs="Arial"/>
          <w:b/>
          <w:sz w:val="22"/>
          <w:szCs w:val="22"/>
          <w:lang w:val="id-ID"/>
        </w:rPr>
        <w:t>endidikan dan Penyelnggara Program</w:t>
      </w:r>
    </w:p>
    <w:p w:rsidR="00DF345B" w:rsidRPr="005D25C4" w:rsidRDefault="00DF345B" w:rsidP="00DF345B">
      <w:pPr>
        <w:ind w:left="360"/>
        <w:rPr>
          <w:b/>
          <w:sz w:val="22"/>
          <w:szCs w:val="22"/>
        </w:rPr>
      </w:pPr>
    </w:p>
    <w:p w:rsidR="00DF345B" w:rsidRPr="005D25C4" w:rsidRDefault="003B391E" w:rsidP="00C42B67">
      <w:pPr>
        <w:pStyle w:val="ListParagraph"/>
        <w:numPr>
          <w:ilvl w:val="0"/>
          <w:numId w:val="51"/>
        </w:numPr>
        <w:jc w:val="both"/>
        <w:rPr>
          <w:rFonts w:cs="Arial"/>
          <w:sz w:val="22"/>
          <w:szCs w:val="22"/>
          <w:lang w:val="id-ID"/>
        </w:rPr>
      </w:pPr>
      <w:r w:rsidRPr="005D25C4">
        <w:rPr>
          <w:rFonts w:cs="Arial"/>
          <w:sz w:val="22"/>
          <w:szCs w:val="22"/>
          <w:lang w:val="id-ID"/>
        </w:rPr>
        <w:t>Penyelenggara Program</w:t>
      </w:r>
    </w:p>
    <w:p w:rsidR="00DF345B" w:rsidRPr="005D25C4" w:rsidRDefault="00DF345B" w:rsidP="00DF345B">
      <w:pPr>
        <w:ind w:left="900"/>
        <w:rPr>
          <w:sz w:val="22"/>
          <w:szCs w:val="22"/>
        </w:rPr>
      </w:pPr>
    </w:p>
    <w:p w:rsidR="00DF345B" w:rsidRPr="005D25C4" w:rsidRDefault="00DF345B" w:rsidP="00C42B67">
      <w:pPr>
        <w:pStyle w:val="ListParagraph"/>
        <w:numPr>
          <w:ilvl w:val="0"/>
          <w:numId w:val="52"/>
        </w:numPr>
        <w:jc w:val="both"/>
        <w:rPr>
          <w:rFonts w:cs="Arial"/>
          <w:sz w:val="22"/>
          <w:szCs w:val="22"/>
          <w:lang w:val="id-ID"/>
        </w:rPr>
      </w:pPr>
      <w:r w:rsidRPr="005D25C4">
        <w:rPr>
          <w:rFonts w:cs="Arial"/>
          <w:sz w:val="22"/>
          <w:szCs w:val="22"/>
          <w:lang w:val="id-ID"/>
        </w:rPr>
        <w:t xml:space="preserve">Penyelengaraan Program Pendidikan dilaksanakan secara terstruktur dengan proses dan organisasi yang jelas. </w:t>
      </w:r>
    </w:p>
    <w:p w:rsidR="00DF345B" w:rsidRPr="005D25C4" w:rsidRDefault="00DF345B" w:rsidP="00C42B67">
      <w:pPr>
        <w:pStyle w:val="ListParagraph"/>
        <w:numPr>
          <w:ilvl w:val="0"/>
          <w:numId w:val="52"/>
        </w:numPr>
        <w:jc w:val="both"/>
        <w:rPr>
          <w:rFonts w:cs="Arial"/>
          <w:sz w:val="22"/>
          <w:szCs w:val="22"/>
          <w:lang w:val="id-ID"/>
        </w:rPr>
      </w:pPr>
      <w:r w:rsidRPr="005D25C4">
        <w:rPr>
          <w:rFonts w:cs="Arial"/>
          <w:sz w:val="22"/>
          <w:szCs w:val="22"/>
          <w:lang w:val="id-ID"/>
        </w:rPr>
        <w:t>Pada akhir pendidikan peserta didik mendapatkan tanda kelulusan berupa ijazah dari Institusi Pendidikan dan sertifikat kompetensi dari Kolegium yang diakui secara Nasional.</w:t>
      </w:r>
    </w:p>
    <w:p w:rsidR="00DF345B" w:rsidRPr="005D25C4" w:rsidRDefault="00DF345B" w:rsidP="00C42B67">
      <w:pPr>
        <w:pStyle w:val="ListParagraph"/>
        <w:numPr>
          <w:ilvl w:val="0"/>
          <w:numId w:val="52"/>
        </w:numPr>
        <w:jc w:val="both"/>
        <w:rPr>
          <w:rFonts w:cs="Arial"/>
          <w:sz w:val="22"/>
          <w:szCs w:val="22"/>
          <w:lang w:val="id-ID"/>
        </w:rPr>
      </w:pPr>
      <w:r w:rsidRPr="005D25C4">
        <w:rPr>
          <w:rFonts w:cs="Arial"/>
          <w:sz w:val="22"/>
          <w:szCs w:val="22"/>
          <w:lang w:val="id-ID"/>
        </w:rPr>
        <w:t>Kurikulum pendidikan, institusi pendidikan dan staf pendidik harus dievaluasi dan dinilai secara berkala oleh Kolegium/ lembaga yang berwenang.</w:t>
      </w:r>
    </w:p>
    <w:p w:rsidR="00DF345B" w:rsidRPr="005D25C4" w:rsidRDefault="00DF345B" w:rsidP="00DF345B">
      <w:pPr>
        <w:ind w:left="720"/>
        <w:rPr>
          <w:b/>
          <w:sz w:val="22"/>
          <w:szCs w:val="22"/>
        </w:rPr>
      </w:pPr>
    </w:p>
    <w:p w:rsidR="00DF345B" w:rsidRPr="005D25C4" w:rsidRDefault="003B391E" w:rsidP="00C42B67">
      <w:pPr>
        <w:pStyle w:val="ListParagraph"/>
        <w:numPr>
          <w:ilvl w:val="0"/>
          <w:numId w:val="51"/>
        </w:numPr>
        <w:jc w:val="both"/>
        <w:rPr>
          <w:rFonts w:cs="Arial"/>
          <w:sz w:val="22"/>
          <w:szCs w:val="22"/>
          <w:lang w:val="id-ID"/>
        </w:rPr>
      </w:pPr>
      <w:r w:rsidRPr="005D25C4">
        <w:rPr>
          <w:rFonts w:cs="Arial"/>
          <w:sz w:val="22"/>
          <w:szCs w:val="22"/>
          <w:lang w:val="id-ID"/>
        </w:rPr>
        <w:t>Kepemimpinan Akademik</w:t>
      </w:r>
    </w:p>
    <w:p w:rsidR="00DF345B" w:rsidRPr="005D25C4" w:rsidRDefault="00DF345B" w:rsidP="00DF345B">
      <w:pPr>
        <w:ind w:left="900"/>
        <w:rPr>
          <w:b/>
          <w:i/>
          <w:sz w:val="22"/>
          <w:szCs w:val="22"/>
        </w:rPr>
      </w:pPr>
    </w:p>
    <w:p w:rsidR="00DF345B" w:rsidRPr="005D25C4" w:rsidRDefault="003B391E" w:rsidP="00C42B67">
      <w:pPr>
        <w:pStyle w:val="ListParagraph"/>
        <w:numPr>
          <w:ilvl w:val="0"/>
          <w:numId w:val="53"/>
        </w:numPr>
        <w:jc w:val="both"/>
        <w:rPr>
          <w:rFonts w:cs="Arial"/>
          <w:sz w:val="22"/>
          <w:szCs w:val="22"/>
          <w:lang w:val="id-ID"/>
        </w:rPr>
      </w:pPr>
      <w:r w:rsidRPr="005D25C4">
        <w:rPr>
          <w:rFonts w:cs="Arial"/>
          <w:sz w:val="22"/>
          <w:szCs w:val="22"/>
          <w:lang w:val="id-ID"/>
        </w:rPr>
        <w:t xml:space="preserve">PPDS/ </w:t>
      </w:r>
      <w:r w:rsidR="00DF345B" w:rsidRPr="005D25C4">
        <w:rPr>
          <w:rFonts w:cs="Arial"/>
          <w:sz w:val="22"/>
          <w:szCs w:val="22"/>
          <w:lang w:val="id-ID"/>
        </w:rPr>
        <w:t>IPDS menetapkan secara jelas tugas dan tanggung jawab dan wewenang pimpinan institusi.</w:t>
      </w:r>
    </w:p>
    <w:p w:rsidR="00DF345B" w:rsidRPr="005D25C4" w:rsidRDefault="00DF345B" w:rsidP="00C42B67">
      <w:pPr>
        <w:pStyle w:val="ListParagraph"/>
        <w:numPr>
          <w:ilvl w:val="0"/>
          <w:numId w:val="53"/>
        </w:numPr>
        <w:jc w:val="both"/>
        <w:rPr>
          <w:rFonts w:cs="Arial"/>
          <w:sz w:val="22"/>
          <w:szCs w:val="22"/>
          <w:lang w:val="id-ID"/>
        </w:rPr>
      </w:pPr>
      <w:r w:rsidRPr="005D25C4">
        <w:rPr>
          <w:rFonts w:cs="Arial"/>
          <w:sz w:val="22"/>
          <w:szCs w:val="22"/>
          <w:lang w:val="id-ID"/>
        </w:rPr>
        <w:t xml:space="preserve">Evaluasi kinerja pimpinan institusi dalam pencapaian misi dan tujuan pendidikan harus dilakukan secara berkesinambungan. </w:t>
      </w:r>
    </w:p>
    <w:p w:rsidR="00DF345B" w:rsidRPr="005D25C4" w:rsidRDefault="00DF345B" w:rsidP="00DF345B">
      <w:pPr>
        <w:ind w:left="720"/>
        <w:rPr>
          <w:b/>
          <w:sz w:val="22"/>
          <w:szCs w:val="22"/>
        </w:rPr>
      </w:pPr>
    </w:p>
    <w:p w:rsidR="00DF345B" w:rsidRPr="005D25C4" w:rsidRDefault="00DF345B" w:rsidP="00C42B67">
      <w:pPr>
        <w:pStyle w:val="ListParagraph"/>
        <w:numPr>
          <w:ilvl w:val="0"/>
          <w:numId w:val="51"/>
        </w:numPr>
        <w:jc w:val="both"/>
        <w:rPr>
          <w:rFonts w:cs="Arial"/>
          <w:sz w:val="22"/>
          <w:szCs w:val="22"/>
          <w:lang w:val="id-ID"/>
        </w:rPr>
      </w:pPr>
      <w:r w:rsidRPr="005D25C4">
        <w:rPr>
          <w:rFonts w:cs="Arial"/>
          <w:sz w:val="22"/>
          <w:szCs w:val="22"/>
          <w:lang w:val="id-ID"/>
        </w:rPr>
        <w:t>A</w:t>
      </w:r>
      <w:r w:rsidR="003B391E" w:rsidRPr="005D25C4">
        <w:rPr>
          <w:rFonts w:cs="Arial"/>
          <w:sz w:val="22"/>
          <w:szCs w:val="22"/>
          <w:lang w:val="id-ID"/>
        </w:rPr>
        <w:t>lokasi Anggaran dan Sumber Daya</w:t>
      </w:r>
    </w:p>
    <w:p w:rsidR="00DF345B" w:rsidRPr="005D25C4" w:rsidRDefault="00DF345B" w:rsidP="00DF345B">
      <w:pPr>
        <w:ind w:left="900"/>
        <w:rPr>
          <w:sz w:val="22"/>
          <w:szCs w:val="22"/>
        </w:rPr>
      </w:pPr>
    </w:p>
    <w:p w:rsidR="00DF345B" w:rsidRPr="005D25C4" w:rsidRDefault="00DF345B" w:rsidP="00C42B67">
      <w:pPr>
        <w:pStyle w:val="ListParagraph"/>
        <w:numPr>
          <w:ilvl w:val="0"/>
          <w:numId w:val="54"/>
        </w:numPr>
        <w:jc w:val="both"/>
        <w:rPr>
          <w:rFonts w:cs="Arial"/>
          <w:sz w:val="22"/>
          <w:szCs w:val="22"/>
          <w:lang w:val="id-ID"/>
        </w:rPr>
      </w:pPr>
      <w:r w:rsidRPr="005D25C4">
        <w:rPr>
          <w:rFonts w:cs="Arial"/>
          <w:sz w:val="22"/>
          <w:szCs w:val="22"/>
          <w:lang w:val="id-ID"/>
        </w:rPr>
        <w:t>K</w:t>
      </w:r>
      <w:r w:rsidR="0091461C" w:rsidRPr="005D25C4">
        <w:rPr>
          <w:rFonts w:cs="Arial"/>
          <w:sz w:val="22"/>
          <w:szCs w:val="22"/>
          <w:lang w:val="id-ID"/>
        </w:rPr>
        <w:t xml:space="preserve">etua </w:t>
      </w:r>
      <w:r w:rsidRPr="005D25C4">
        <w:rPr>
          <w:rFonts w:cs="Arial"/>
          <w:sz w:val="22"/>
          <w:szCs w:val="22"/>
          <w:lang w:val="id-ID"/>
        </w:rPr>
        <w:t>P</w:t>
      </w:r>
      <w:r w:rsidR="0091461C" w:rsidRPr="005D25C4">
        <w:rPr>
          <w:rFonts w:cs="Arial"/>
          <w:sz w:val="22"/>
          <w:szCs w:val="22"/>
          <w:lang w:val="id-ID"/>
        </w:rPr>
        <w:t xml:space="preserve">rogram </w:t>
      </w:r>
      <w:r w:rsidRPr="005D25C4">
        <w:rPr>
          <w:rFonts w:cs="Arial"/>
          <w:sz w:val="22"/>
          <w:szCs w:val="22"/>
          <w:lang w:val="id-ID"/>
        </w:rPr>
        <w:t>S</w:t>
      </w:r>
      <w:r w:rsidR="0091461C" w:rsidRPr="005D25C4">
        <w:rPr>
          <w:rFonts w:cs="Arial"/>
          <w:sz w:val="22"/>
          <w:szCs w:val="22"/>
          <w:lang w:val="id-ID"/>
        </w:rPr>
        <w:t>tudi</w:t>
      </w:r>
      <w:r w:rsidRPr="005D25C4">
        <w:rPr>
          <w:rFonts w:cs="Arial"/>
          <w:sz w:val="22"/>
          <w:szCs w:val="22"/>
          <w:lang w:val="id-ID"/>
        </w:rPr>
        <w:t xml:space="preserve"> mempunyai tanggung jawab dalam mengelola anggaran pendidikan  secara transparan.</w:t>
      </w:r>
    </w:p>
    <w:p w:rsidR="00DF345B" w:rsidRPr="005D25C4" w:rsidRDefault="00DF345B" w:rsidP="00C42B67">
      <w:pPr>
        <w:pStyle w:val="ListParagraph"/>
        <w:numPr>
          <w:ilvl w:val="0"/>
          <w:numId w:val="54"/>
        </w:numPr>
        <w:jc w:val="both"/>
        <w:rPr>
          <w:rFonts w:cs="Arial"/>
          <w:sz w:val="22"/>
          <w:szCs w:val="22"/>
          <w:lang w:val="id-ID"/>
        </w:rPr>
      </w:pPr>
      <w:r w:rsidRPr="005D25C4">
        <w:rPr>
          <w:rFonts w:cs="Arial"/>
          <w:sz w:val="22"/>
          <w:szCs w:val="22"/>
          <w:lang w:val="id-ID"/>
        </w:rPr>
        <w:t>Pengelolaan anggaran harus sejalan dengan tujuan dan misi pendidikan.</w:t>
      </w:r>
    </w:p>
    <w:p w:rsidR="00DF345B" w:rsidRPr="005D25C4" w:rsidRDefault="00DF345B" w:rsidP="00C42B67">
      <w:pPr>
        <w:pStyle w:val="ListParagraph"/>
        <w:numPr>
          <w:ilvl w:val="0"/>
          <w:numId w:val="54"/>
        </w:numPr>
        <w:jc w:val="both"/>
        <w:rPr>
          <w:rFonts w:cs="Arial"/>
          <w:sz w:val="22"/>
          <w:szCs w:val="22"/>
          <w:lang w:val="id-ID"/>
        </w:rPr>
      </w:pPr>
      <w:r w:rsidRPr="005D25C4">
        <w:rPr>
          <w:rFonts w:cs="Arial"/>
          <w:sz w:val="22"/>
          <w:szCs w:val="22"/>
          <w:lang w:val="id-ID"/>
        </w:rPr>
        <w:t>Biaya pendidikan dihitung berdasarkan satuan biaya ( unit cost) . Peserta PPDS seyogyanya dianggap sebagai pegawai dipekerjakan di rumah sakit lahan pendidikan, sehingga peserta tidak terlalu dibebani biaya pendidikan,  Direktur rumah sakit, Dekan</w:t>
      </w:r>
      <w:r w:rsidR="000516B5" w:rsidRPr="005D25C4">
        <w:rPr>
          <w:rFonts w:cs="Arial"/>
          <w:sz w:val="22"/>
          <w:szCs w:val="22"/>
          <w:lang w:val="id-ID"/>
        </w:rPr>
        <w:t xml:space="preserve"> Fakultas Kedokteran</w:t>
      </w:r>
      <w:r w:rsidRPr="005D25C4">
        <w:rPr>
          <w:rFonts w:cs="Arial"/>
          <w:sz w:val="22"/>
          <w:szCs w:val="22"/>
          <w:lang w:val="id-ID"/>
        </w:rPr>
        <w:t xml:space="preserve"> dan </w:t>
      </w:r>
      <w:r w:rsidR="000516B5" w:rsidRPr="005D25C4">
        <w:rPr>
          <w:rFonts w:cs="Arial"/>
          <w:sz w:val="22"/>
          <w:szCs w:val="22"/>
          <w:lang w:val="id-ID"/>
        </w:rPr>
        <w:t>Ketua Program Studi (</w:t>
      </w:r>
      <w:r w:rsidRPr="005D25C4">
        <w:rPr>
          <w:rFonts w:cs="Arial"/>
          <w:sz w:val="22"/>
          <w:szCs w:val="22"/>
          <w:lang w:val="id-ID"/>
        </w:rPr>
        <w:t>KPS</w:t>
      </w:r>
      <w:r w:rsidR="000516B5" w:rsidRPr="005D25C4">
        <w:rPr>
          <w:rFonts w:cs="Arial"/>
          <w:sz w:val="22"/>
          <w:szCs w:val="22"/>
          <w:lang w:val="id-ID"/>
        </w:rPr>
        <w:t>)</w:t>
      </w:r>
      <w:r w:rsidRPr="005D25C4">
        <w:rPr>
          <w:rFonts w:cs="Arial"/>
          <w:sz w:val="22"/>
          <w:szCs w:val="22"/>
          <w:lang w:val="id-ID"/>
        </w:rPr>
        <w:t xml:space="preserve"> dapat membuat kebijakan gaji ter</w:t>
      </w:r>
      <w:r w:rsidR="000516B5" w:rsidRPr="005D25C4">
        <w:rPr>
          <w:rFonts w:cs="Arial"/>
          <w:sz w:val="22"/>
          <w:szCs w:val="22"/>
          <w:lang w:val="id-ID"/>
        </w:rPr>
        <w:t>sebut. Anjuran  perhitungan  Biaya Operasional Pendidikan (BOP)</w:t>
      </w:r>
      <w:r w:rsidRPr="005D25C4">
        <w:rPr>
          <w:rFonts w:cs="Arial"/>
          <w:sz w:val="22"/>
          <w:szCs w:val="22"/>
          <w:lang w:val="id-ID"/>
        </w:rPr>
        <w:t xml:space="preserve"> = sekurang kurangnya sama dengan gaji/insentif peserta PPDS.</w:t>
      </w:r>
    </w:p>
    <w:p w:rsidR="00DF345B" w:rsidRPr="005D25C4" w:rsidRDefault="00DF345B" w:rsidP="00DF345B">
      <w:pPr>
        <w:ind w:left="1440"/>
        <w:rPr>
          <w:b/>
          <w:sz w:val="22"/>
          <w:szCs w:val="22"/>
          <w:lang w:val="sv-SE"/>
        </w:rPr>
      </w:pPr>
    </w:p>
    <w:p w:rsidR="00DF345B" w:rsidRPr="005D25C4" w:rsidRDefault="00DF345B" w:rsidP="00C42B67">
      <w:pPr>
        <w:pStyle w:val="ListParagraph"/>
        <w:numPr>
          <w:ilvl w:val="0"/>
          <w:numId w:val="51"/>
        </w:numPr>
        <w:jc w:val="both"/>
        <w:rPr>
          <w:rFonts w:cs="Arial"/>
          <w:sz w:val="22"/>
          <w:szCs w:val="22"/>
          <w:lang w:val="id-ID"/>
        </w:rPr>
      </w:pPr>
      <w:r w:rsidRPr="005D25C4">
        <w:rPr>
          <w:rFonts w:cs="Arial"/>
          <w:sz w:val="22"/>
          <w:szCs w:val="22"/>
          <w:lang w:val="id-ID"/>
        </w:rPr>
        <w:t>T</w:t>
      </w:r>
      <w:r w:rsidR="003B391E" w:rsidRPr="005D25C4">
        <w:rPr>
          <w:rFonts w:cs="Arial"/>
          <w:sz w:val="22"/>
          <w:szCs w:val="22"/>
          <w:lang w:val="id-ID"/>
        </w:rPr>
        <w:t>enaga Admnistr</w:t>
      </w:r>
      <w:r w:rsidR="00CA1F17" w:rsidRPr="005D25C4">
        <w:rPr>
          <w:rFonts w:cs="Arial"/>
          <w:sz w:val="22"/>
          <w:szCs w:val="22"/>
          <w:lang w:val="id-ID"/>
        </w:rPr>
        <w:t>asi dan Ma</w:t>
      </w:r>
      <w:r w:rsidR="003B391E" w:rsidRPr="005D25C4">
        <w:rPr>
          <w:rFonts w:cs="Arial"/>
          <w:sz w:val="22"/>
          <w:szCs w:val="22"/>
          <w:lang w:val="id-ID"/>
        </w:rPr>
        <w:t>najemen</w:t>
      </w:r>
    </w:p>
    <w:p w:rsidR="00DF345B" w:rsidRPr="005D25C4" w:rsidRDefault="00DF345B" w:rsidP="00DF345B">
      <w:pPr>
        <w:ind w:left="900"/>
        <w:rPr>
          <w:b/>
          <w:sz w:val="22"/>
          <w:szCs w:val="22"/>
        </w:rPr>
      </w:pPr>
    </w:p>
    <w:p w:rsidR="00DF345B" w:rsidRPr="005D25C4" w:rsidRDefault="003B391E" w:rsidP="00B72BA2">
      <w:pPr>
        <w:ind w:left="1636"/>
        <w:rPr>
          <w:sz w:val="22"/>
          <w:szCs w:val="22"/>
          <w:lang w:val="nb-NO"/>
        </w:rPr>
      </w:pPr>
      <w:r w:rsidRPr="005D25C4">
        <w:rPr>
          <w:sz w:val="22"/>
          <w:szCs w:val="22"/>
          <w:lang w:val="id-ID"/>
        </w:rPr>
        <w:t xml:space="preserve">PPDS / </w:t>
      </w:r>
      <w:r w:rsidR="00DF345B" w:rsidRPr="005D25C4">
        <w:rPr>
          <w:sz w:val="22"/>
          <w:szCs w:val="22"/>
          <w:lang w:val="nb-NO"/>
        </w:rPr>
        <w:t>IPDS mempunyai  profil tenaga administratif yang kompeten untuk mendukung implementasi dan pengendalian  program pendidikan  dan aktivitas lainnya.</w:t>
      </w:r>
    </w:p>
    <w:p w:rsidR="00DF345B" w:rsidRPr="005D25C4" w:rsidRDefault="00DF345B" w:rsidP="00DF345B">
      <w:pPr>
        <w:rPr>
          <w:b/>
          <w:sz w:val="22"/>
          <w:szCs w:val="22"/>
        </w:rPr>
      </w:pPr>
    </w:p>
    <w:p w:rsidR="00DF345B" w:rsidRPr="005D25C4" w:rsidRDefault="00DF345B" w:rsidP="00C42B67">
      <w:pPr>
        <w:pStyle w:val="ListParagraph"/>
        <w:numPr>
          <w:ilvl w:val="0"/>
          <w:numId w:val="51"/>
        </w:numPr>
        <w:jc w:val="both"/>
        <w:rPr>
          <w:rFonts w:cs="Arial"/>
          <w:sz w:val="22"/>
          <w:szCs w:val="22"/>
          <w:lang w:val="id-ID"/>
        </w:rPr>
      </w:pPr>
      <w:r w:rsidRPr="005D25C4">
        <w:rPr>
          <w:rFonts w:cs="Arial"/>
          <w:sz w:val="22"/>
          <w:szCs w:val="22"/>
          <w:lang w:val="id-ID"/>
        </w:rPr>
        <w:t>I</w:t>
      </w:r>
      <w:r w:rsidR="003B391E" w:rsidRPr="005D25C4">
        <w:rPr>
          <w:rFonts w:cs="Arial"/>
          <w:sz w:val="22"/>
          <w:szCs w:val="22"/>
          <w:lang w:val="id-ID"/>
        </w:rPr>
        <w:t>nteraksi dengan Sektor Kesehatan</w:t>
      </w:r>
    </w:p>
    <w:p w:rsidR="00DF345B" w:rsidRPr="005D25C4" w:rsidRDefault="00DF345B" w:rsidP="00DF345B">
      <w:pPr>
        <w:tabs>
          <w:tab w:val="num" w:pos="900"/>
        </w:tabs>
        <w:rPr>
          <w:b/>
          <w:sz w:val="22"/>
          <w:szCs w:val="22"/>
          <w:lang w:val="nb-NO"/>
        </w:rPr>
      </w:pPr>
    </w:p>
    <w:p w:rsidR="00DF345B" w:rsidRPr="005D25C4" w:rsidRDefault="00DF345B" w:rsidP="00B72BA2">
      <w:pPr>
        <w:tabs>
          <w:tab w:val="num" w:pos="900"/>
        </w:tabs>
        <w:ind w:left="1636"/>
        <w:rPr>
          <w:sz w:val="22"/>
          <w:szCs w:val="22"/>
          <w:lang w:val="nb-NO"/>
        </w:rPr>
      </w:pPr>
      <w:r w:rsidRPr="005D25C4">
        <w:rPr>
          <w:sz w:val="22"/>
          <w:szCs w:val="22"/>
          <w:lang w:val="nb-NO"/>
        </w:rPr>
        <w:t>Institusi pendidikan kedokteran selalu dapat berinteraksi secara konstruktif  dengan  sektor kesehatan dan pemerintahan yang terkait.</w:t>
      </w:r>
    </w:p>
    <w:p w:rsidR="00A632E0" w:rsidRPr="005D25C4" w:rsidRDefault="00A632E0">
      <w:pPr>
        <w:jc w:val="left"/>
        <w:rPr>
          <w:b/>
          <w:sz w:val="22"/>
          <w:szCs w:val="22"/>
          <w:lang w:val="id-ID"/>
        </w:rPr>
      </w:pPr>
    </w:p>
    <w:p w:rsidR="00CA1F17" w:rsidRPr="005D25C4" w:rsidRDefault="00CA1F17">
      <w:pPr>
        <w:jc w:val="left"/>
        <w:rPr>
          <w:b/>
          <w:sz w:val="22"/>
          <w:szCs w:val="22"/>
          <w:lang w:val="id-ID"/>
        </w:rPr>
      </w:pPr>
    </w:p>
    <w:p w:rsidR="00DF345B" w:rsidRPr="005D25C4" w:rsidRDefault="00DF345B" w:rsidP="00C42B67">
      <w:pPr>
        <w:pStyle w:val="ListParagraph"/>
        <w:numPr>
          <w:ilvl w:val="2"/>
          <w:numId w:val="12"/>
        </w:numPr>
        <w:ind w:left="1276" w:hanging="850"/>
        <w:rPr>
          <w:rFonts w:cs="Arial"/>
          <w:b/>
          <w:sz w:val="22"/>
          <w:szCs w:val="22"/>
          <w:lang w:val="id-ID"/>
        </w:rPr>
      </w:pPr>
      <w:r w:rsidRPr="005D25C4">
        <w:rPr>
          <w:rFonts w:cs="Arial"/>
          <w:b/>
          <w:sz w:val="22"/>
          <w:szCs w:val="22"/>
          <w:lang w:val="id-ID"/>
        </w:rPr>
        <w:t>P</w:t>
      </w:r>
      <w:r w:rsidR="003B391E" w:rsidRPr="005D25C4">
        <w:rPr>
          <w:rFonts w:cs="Arial"/>
          <w:b/>
          <w:sz w:val="22"/>
          <w:szCs w:val="22"/>
          <w:lang w:val="id-ID"/>
        </w:rPr>
        <w:t>erbaikan Berkesinambungan</w:t>
      </w:r>
    </w:p>
    <w:p w:rsidR="00DF345B" w:rsidRPr="005D25C4" w:rsidRDefault="00DF345B" w:rsidP="00DF345B">
      <w:pPr>
        <w:ind w:left="360"/>
        <w:rPr>
          <w:sz w:val="22"/>
          <w:szCs w:val="22"/>
          <w:lang w:val="sv-SE"/>
        </w:rPr>
      </w:pPr>
    </w:p>
    <w:p w:rsidR="00DF345B" w:rsidRPr="005D25C4" w:rsidRDefault="00DF345B" w:rsidP="00C42B67">
      <w:pPr>
        <w:pStyle w:val="ListParagraph"/>
        <w:numPr>
          <w:ilvl w:val="0"/>
          <w:numId w:val="55"/>
        </w:numPr>
        <w:jc w:val="both"/>
        <w:rPr>
          <w:rFonts w:cs="Arial"/>
          <w:sz w:val="22"/>
          <w:szCs w:val="22"/>
          <w:lang w:val="id-ID"/>
        </w:rPr>
      </w:pPr>
      <w:r w:rsidRPr="005D25C4">
        <w:rPr>
          <w:rFonts w:cs="Arial"/>
          <w:sz w:val="22"/>
          <w:szCs w:val="22"/>
          <w:lang w:val="id-ID"/>
        </w:rPr>
        <w:t>Pendidikan Dokter Spesialis bersifat dinamis dan karenanya proses pendidikan baik struktur, fungsi dan kualitas program harus ditinjau secara berkala serta dilakukan secara berkesinambungan.</w:t>
      </w:r>
    </w:p>
    <w:p w:rsidR="00DF345B" w:rsidRPr="005D25C4" w:rsidRDefault="00DF345B" w:rsidP="00C42B67">
      <w:pPr>
        <w:pStyle w:val="ListParagraph"/>
        <w:numPr>
          <w:ilvl w:val="0"/>
          <w:numId w:val="55"/>
        </w:numPr>
        <w:jc w:val="both"/>
        <w:rPr>
          <w:rFonts w:cs="Arial"/>
          <w:sz w:val="22"/>
          <w:szCs w:val="22"/>
          <w:lang w:val="id-ID"/>
        </w:rPr>
      </w:pPr>
      <w:r w:rsidRPr="005D25C4">
        <w:rPr>
          <w:rFonts w:cs="Arial"/>
          <w:sz w:val="22"/>
          <w:szCs w:val="22"/>
          <w:lang w:val="id-ID"/>
        </w:rPr>
        <w:lastRenderedPageBreak/>
        <w:t>Perbaikan proses pendidikan hendaknya berdasarkan analisis dan studi prospektif yang dilakukan terhadap program sehingga perbaikan yang dilakukan selalu mempertimbangkan pengalaman terdahulu, aktivitas saat ini dan perspektif dimasa datang.</w:t>
      </w:r>
    </w:p>
    <w:p w:rsidR="00653BD5" w:rsidRPr="005D25C4" w:rsidRDefault="00653BD5" w:rsidP="00653BD5">
      <w:pPr>
        <w:pStyle w:val="ListParagraph"/>
        <w:ind w:left="1636"/>
        <w:jc w:val="both"/>
        <w:rPr>
          <w:rFonts w:cs="Arial"/>
          <w:sz w:val="22"/>
          <w:szCs w:val="22"/>
          <w:lang w:val="id-ID"/>
        </w:rPr>
      </w:pPr>
    </w:p>
    <w:p w:rsidR="00FE1624" w:rsidRPr="005D25C4" w:rsidRDefault="00612790" w:rsidP="00C42B67">
      <w:pPr>
        <w:pStyle w:val="ListParagraph"/>
        <w:numPr>
          <w:ilvl w:val="1"/>
          <w:numId w:val="12"/>
        </w:numPr>
        <w:jc w:val="both"/>
        <w:rPr>
          <w:rFonts w:cs="Arial"/>
          <w:b/>
          <w:sz w:val="22"/>
          <w:szCs w:val="22"/>
          <w:lang w:val="id-ID"/>
        </w:rPr>
      </w:pPr>
      <w:r w:rsidRPr="005D25C4">
        <w:rPr>
          <w:rFonts w:cs="Arial"/>
          <w:b/>
          <w:sz w:val="22"/>
          <w:szCs w:val="22"/>
          <w:lang w:val="id-ID"/>
        </w:rPr>
        <w:t xml:space="preserve">Landasan Hukum Akreditasi Program </w:t>
      </w:r>
      <w:r w:rsidR="002A4F42" w:rsidRPr="005D25C4">
        <w:rPr>
          <w:rFonts w:cs="Arial"/>
          <w:b/>
          <w:sz w:val="22"/>
          <w:szCs w:val="22"/>
          <w:lang w:val="id-ID"/>
        </w:rPr>
        <w:t>Pendidikan</w:t>
      </w:r>
      <w:r w:rsidR="00D00328" w:rsidRPr="005D25C4">
        <w:rPr>
          <w:rFonts w:cs="Arial"/>
          <w:b/>
          <w:sz w:val="22"/>
          <w:szCs w:val="22"/>
          <w:lang w:val="id-ID"/>
        </w:rPr>
        <w:t xml:space="preserve">Dokter Spesialis </w:t>
      </w:r>
      <w:r w:rsidR="00495235" w:rsidRPr="005D25C4">
        <w:rPr>
          <w:rFonts w:cs="Arial"/>
          <w:b/>
          <w:sz w:val="22"/>
          <w:szCs w:val="22"/>
          <w:lang w:val="id-ID"/>
        </w:rPr>
        <w:t>Kedokteran Okupasi</w:t>
      </w:r>
    </w:p>
    <w:p w:rsidR="00E63DA9" w:rsidRPr="005D25C4" w:rsidRDefault="00E63DA9" w:rsidP="003B7BC8">
      <w:pPr>
        <w:pStyle w:val="TOC2"/>
        <w:spacing w:before="0"/>
        <w:ind w:left="360"/>
      </w:pPr>
    </w:p>
    <w:p w:rsidR="00E63DA9" w:rsidRPr="005D25C4" w:rsidRDefault="00E63DA9" w:rsidP="00C42B67">
      <w:pPr>
        <w:pStyle w:val="ListParagraph"/>
        <w:numPr>
          <w:ilvl w:val="2"/>
          <w:numId w:val="12"/>
        </w:numPr>
        <w:ind w:left="1276" w:hanging="850"/>
        <w:rPr>
          <w:rFonts w:cs="Arial"/>
          <w:b/>
          <w:sz w:val="22"/>
          <w:szCs w:val="22"/>
          <w:lang w:val="id-ID"/>
        </w:rPr>
      </w:pPr>
      <w:r w:rsidRPr="005D25C4">
        <w:rPr>
          <w:rFonts w:cs="Arial"/>
          <w:b/>
          <w:sz w:val="22"/>
          <w:szCs w:val="22"/>
          <w:lang w:val="id-ID"/>
        </w:rPr>
        <w:t xml:space="preserve">Pengembangan akreditasi program </w:t>
      </w:r>
      <w:r w:rsidR="002A4F42" w:rsidRPr="005D25C4">
        <w:rPr>
          <w:rFonts w:cs="Arial"/>
          <w:b/>
          <w:sz w:val="22"/>
          <w:szCs w:val="22"/>
          <w:lang w:val="id-ID"/>
        </w:rPr>
        <w:t>Pendidikan</w:t>
      </w:r>
      <w:r w:rsidRPr="005D25C4">
        <w:rPr>
          <w:rFonts w:cs="Arial"/>
          <w:b/>
          <w:sz w:val="22"/>
          <w:szCs w:val="22"/>
          <w:lang w:val="id-ID"/>
        </w:rPr>
        <w:t xml:space="preserve"> merujuk kepada: </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Undang-Undang Nomor 12 Tahun 2012 tentang Pendidikan Tinggi (Pasal 26, 28, 29, 42, 43, 44, 55).</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Undang-Undang Nomor 14 Tahun 2005 tentang Guru dan Dosen (Pasal 47).</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Peraturan Pemerintah Nomor 19 Tahun 2005 tentang Standar Nasional Pendidikan (Pasal 86, 87 dan 88).</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Peraturan Pemerintah Nomor 17 Tahun 2010 tentang Pengelolaan dan Penyelenggaraan Pendidikan (Pasal 84 dan 85).</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Keputusan Menteri Pendidikan Nasional Nomor 178/U/2001 tentang Gelar dan Lulusan Perguruan Tinggi.</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Peraturan Menteri Pendidikan Nasional Nomor 28 Tahun 2005 tentang Badan Akreditasi Nasional Perguruan Tinggi.</w:t>
      </w:r>
    </w:p>
    <w:p w:rsidR="00E63DA9" w:rsidRPr="005D25C4" w:rsidRDefault="00E63DA9" w:rsidP="00C42B67">
      <w:pPr>
        <w:pStyle w:val="ListParagraph"/>
        <w:numPr>
          <w:ilvl w:val="0"/>
          <w:numId w:val="56"/>
        </w:numPr>
        <w:jc w:val="both"/>
        <w:rPr>
          <w:rFonts w:cs="Arial"/>
          <w:sz w:val="22"/>
          <w:szCs w:val="22"/>
          <w:lang w:val="id-ID"/>
        </w:rPr>
      </w:pPr>
      <w:r w:rsidRPr="005D25C4">
        <w:rPr>
          <w:rFonts w:cs="Arial"/>
          <w:sz w:val="22"/>
          <w:szCs w:val="22"/>
          <w:lang w:val="id-ID"/>
        </w:rPr>
        <w:t xml:space="preserve">Undang-undangPeraturan Pemerintah dan Peraturan Menteri yang terkait dengan Dokter Spesiali dan Dokter Gigi Spesialis.       </w:t>
      </w:r>
    </w:p>
    <w:p w:rsidR="0081437B" w:rsidRPr="005D25C4" w:rsidRDefault="0081437B">
      <w:pPr>
        <w:ind w:left="360"/>
        <w:rPr>
          <w:sz w:val="22"/>
          <w:szCs w:val="22"/>
        </w:rPr>
      </w:pPr>
    </w:p>
    <w:p w:rsidR="0081437B" w:rsidRPr="005D25C4" w:rsidRDefault="00E63DA9" w:rsidP="00465386">
      <w:pPr>
        <w:ind w:left="1276"/>
        <w:rPr>
          <w:sz w:val="22"/>
          <w:szCs w:val="22"/>
        </w:rPr>
      </w:pPr>
      <w:r w:rsidRPr="005D25C4">
        <w:rPr>
          <w:sz w:val="22"/>
          <w:szCs w:val="22"/>
        </w:rPr>
        <w:t>Pasal-pasal dalam Undang-Undang Nomor 12 Tahun 2012 tentang Pendidikan Tinggi yang berkenaan dengan sistem akreditasi perguruan tinggi  adalah sebagai berikut.</w:t>
      </w:r>
    </w:p>
    <w:p w:rsidR="009C3080" w:rsidRPr="005D25C4" w:rsidRDefault="009C3080" w:rsidP="00465386">
      <w:pPr>
        <w:ind w:left="1276"/>
        <w:rPr>
          <w:sz w:val="22"/>
          <w:szCs w:val="22"/>
        </w:rPr>
      </w:pPr>
    </w:p>
    <w:p w:rsidR="0081437B" w:rsidRPr="005D25C4" w:rsidRDefault="00E63DA9">
      <w:pPr>
        <w:jc w:val="center"/>
        <w:rPr>
          <w:sz w:val="22"/>
          <w:szCs w:val="22"/>
        </w:rPr>
      </w:pPr>
      <w:r w:rsidRPr="005D25C4">
        <w:rPr>
          <w:sz w:val="22"/>
          <w:szCs w:val="22"/>
        </w:rPr>
        <w:t>Pasal 26</w:t>
      </w:r>
    </w:p>
    <w:p w:rsidR="0081437B" w:rsidRPr="005D25C4" w:rsidRDefault="00E63DA9">
      <w:pPr>
        <w:autoSpaceDE w:val="0"/>
        <w:autoSpaceDN w:val="0"/>
        <w:adjustRightInd w:val="0"/>
        <w:ind w:left="1080" w:hanging="360"/>
        <w:rPr>
          <w:sz w:val="22"/>
          <w:szCs w:val="22"/>
          <w:lang w:bidi="th-TH"/>
        </w:rPr>
      </w:pPr>
      <w:r w:rsidRPr="005D25C4">
        <w:rPr>
          <w:sz w:val="22"/>
          <w:szCs w:val="22"/>
          <w:lang w:bidi="th-TH"/>
        </w:rPr>
        <w:t>(1) Gelar akademik diberikan oleh Perguruan Tinggi yang menyelenggarakan   pendidikan akademik.</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(2) Gelar akademik terdiri atas:</w:t>
      </w:r>
    </w:p>
    <w:p w:rsidR="0081437B" w:rsidRPr="005D25C4" w:rsidRDefault="00E63DA9">
      <w:pPr>
        <w:autoSpaceDE w:val="0"/>
        <w:autoSpaceDN w:val="0"/>
        <w:adjustRightInd w:val="0"/>
        <w:ind w:left="360" w:firstLine="720"/>
        <w:rPr>
          <w:sz w:val="22"/>
          <w:szCs w:val="22"/>
          <w:lang w:val="sv-SE" w:bidi="th-TH"/>
        </w:rPr>
      </w:pPr>
      <w:r w:rsidRPr="005D25C4">
        <w:rPr>
          <w:sz w:val="22"/>
          <w:szCs w:val="22"/>
          <w:lang w:val="sv-SE" w:bidi="th-TH"/>
        </w:rPr>
        <w:t>a. sarjana;</w:t>
      </w:r>
    </w:p>
    <w:p w:rsidR="0081437B" w:rsidRPr="005D25C4" w:rsidRDefault="00E63DA9">
      <w:pPr>
        <w:autoSpaceDE w:val="0"/>
        <w:autoSpaceDN w:val="0"/>
        <w:adjustRightInd w:val="0"/>
        <w:ind w:left="360" w:firstLine="720"/>
        <w:rPr>
          <w:sz w:val="22"/>
          <w:szCs w:val="22"/>
          <w:lang w:val="nl-NL" w:bidi="th-TH"/>
        </w:rPr>
      </w:pPr>
      <w:r w:rsidRPr="005D25C4">
        <w:rPr>
          <w:sz w:val="22"/>
          <w:szCs w:val="22"/>
          <w:lang w:val="nl-NL" w:bidi="th-TH"/>
        </w:rPr>
        <w:t>b. magister; dan</w:t>
      </w:r>
    </w:p>
    <w:p w:rsidR="0081437B" w:rsidRPr="005D25C4" w:rsidRDefault="00E63DA9">
      <w:pPr>
        <w:autoSpaceDE w:val="0"/>
        <w:autoSpaceDN w:val="0"/>
        <w:adjustRightInd w:val="0"/>
        <w:ind w:left="360" w:firstLine="720"/>
        <w:rPr>
          <w:sz w:val="22"/>
          <w:szCs w:val="22"/>
          <w:lang w:val="nl-NL" w:bidi="th-TH"/>
        </w:rPr>
      </w:pPr>
      <w:r w:rsidRPr="005D25C4">
        <w:rPr>
          <w:sz w:val="22"/>
          <w:szCs w:val="22"/>
          <w:lang w:val="nl-NL" w:bidi="th-TH"/>
        </w:rPr>
        <w:t>c. doktor.</w:t>
      </w:r>
    </w:p>
    <w:p w:rsidR="0081437B" w:rsidRPr="005D25C4" w:rsidRDefault="00E63DA9">
      <w:pPr>
        <w:autoSpaceDE w:val="0"/>
        <w:autoSpaceDN w:val="0"/>
        <w:adjustRightInd w:val="0"/>
        <w:ind w:left="1080" w:hanging="360"/>
        <w:rPr>
          <w:sz w:val="22"/>
          <w:szCs w:val="22"/>
          <w:lang w:val="nl-NL" w:bidi="th-TH"/>
        </w:rPr>
      </w:pPr>
      <w:r w:rsidRPr="005D25C4">
        <w:rPr>
          <w:sz w:val="22"/>
          <w:szCs w:val="22"/>
          <w:lang w:val="nl-NL" w:bidi="th-TH"/>
        </w:rPr>
        <w:t>(3)</w:t>
      </w:r>
      <w:r w:rsidRPr="005D25C4">
        <w:rPr>
          <w:sz w:val="22"/>
          <w:szCs w:val="22"/>
          <w:lang w:val="nl-NL" w:bidi="th-TH"/>
        </w:rPr>
        <w:tab/>
        <w:t>Gelar profesi diberikan oleh Perguruan Tinggi yang menyelenggarakan pendidikan profesi.</w:t>
      </w:r>
    </w:p>
    <w:p w:rsidR="0081437B" w:rsidRPr="005D25C4" w:rsidRDefault="00E63DA9">
      <w:pPr>
        <w:tabs>
          <w:tab w:val="left" w:pos="720"/>
        </w:tabs>
        <w:autoSpaceDE w:val="0"/>
        <w:autoSpaceDN w:val="0"/>
        <w:adjustRightInd w:val="0"/>
        <w:ind w:left="1080" w:hanging="360"/>
        <w:rPr>
          <w:sz w:val="22"/>
          <w:szCs w:val="22"/>
          <w:lang w:bidi="th-TH"/>
        </w:rPr>
      </w:pPr>
      <w:r w:rsidRPr="005D25C4">
        <w:rPr>
          <w:sz w:val="22"/>
          <w:szCs w:val="22"/>
          <w:lang w:val="nl-NL" w:bidi="th-TH"/>
        </w:rPr>
        <w:t>(4)</w:t>
      </w:r>
      <w:r w:rsidRPr="005D25C4">
        <w:rPr>
          <w:sz w:val="22"/>
          <w:szCs w:val="22"/>
          <w:lang w:val="id-ID" w:bidi="th-TH"/>
        </w:rPr>
        <w:tab/>
      </w:r>
      <w:r w:rsidRPr="005D25C4">
        <w:rPr>
          <w:sz w:val="22"/>
          <w:szCs w:val="22"/>
          <w:lang w:val="nl-NL" w:bidi="th-TH"/>
        </w:rPr>
        <w:t>Gelar profesi sebagaimana dimaksud pada ayat (5) ditetapkan oleh Perguruan Tinggi bersama dengan Kementerian, Kementerian lain, LPNK dan/atau organisasi profesi yang bertanggung jawab terhadap mutu layanan profesi.</w:t>
      </w:r>
    </w:p>
    <w:p w:rsidR="0081437B" w:rsidRPr="005D25C4" w:rsidRDefault="00E63DA9">
      <w:pPr>
        <w:autoSpaceDE w:val="0"/>
        <w:autoSpaceDN w:val="0"/>
        <w:adjustRightInd w:val="0"/>
        <w:ind w:left="1080" w:hanging="360"/>
        <w:rPr>
          <w:sz w:val="22"/>
          <w:szCs w:val="22"/>
          <w:lang w:val="nl-NL" w:bidi="th-TH"/>
        </w:rPr>
      </w:pPr>
      <w:r w:rsidRPr="005D25C4">
        <w:rPr>
          <w:sz w:val="22"/>
          <w:szCs w:val="22"/>
          <w:lang w:val="nl-NL" w:bidi="th-TH"/>
        </w:rPr>
        <w:t>(5) Gelar profesi terdiri atas:</w:t>
      </w:r>
    </w:p>
    <w:p w:rsidR="0081437B" w:rsidRPr="005D25C4" w:rsidRDefault="00E63DA9">
      <w:pPr>
        <w:autoSpaceDE w:val="0"/>
        <w:autoSpaceDN w:val="0"/>
        <w:adjustRightInd w:val="0"/>
        <w:ind w:left="360" w:firstLine="720"/>
        <w:rPr>
          <w:sz w:val="22"/>
          <w:szCs w:val="22"/>
          <w:lang w:val="nb-NO" w:bidi="th-TH"/>
        </w:rPr>
      </w:pPr>
      <w:r w:rsidRPr="005D25C4">
        <w:rPr>
          <w:sz w:val="22"/>
          <w:szCs w:val="22"/>
          <w:lang w:val="nb-NO" w:bidi="th-TH"/>
        </w:rPr>
        <w:t>a. profesi; dan</w:t>
      </w:r>
    </w:p>
    <w:p w:rsidR="0081437B" w:rsidRPr="005D25C4" w:rsidRDefault="00E63DA9">
      <w:pPr>
        <w:ind w:left="360" w:firstLine="720"/>
        <w:rPr>
          <w:sz w:val="22"/>
          <w:szCs w:val="22"/>
          <w:lang w:val="nb-NO" w:bidi="th-TH"/>
        </w:rPr>
      </w:pPr>
      <w:r w:rsidRPr="005D25C4">
        <w:rPr>
          <w:sz w:val="22"/>
          <w:szCs w:val="22"/>
          <w:lang w:val="nb-NO" w:bidi="th-TH"/>
        </w:rPr>
        <w:t>b. spesialis.</w:t>
      </w:r>
    </w:p>
    <w:p w:rsidR="0081437B" w:rsidRPr="005D25C4" w:rsidRDefault="0081437B">
      <w:pPr>
        <w:ind w:left="720" w:firstLine="720"/>
        <w:rPr>
          <w:sz w:val="22"/>
          <w:szCs w:val="22"/>
          <w:lang w:val="nb-NO" w:bidi="th-TH"/>
        </w:rPr>
      </w:pPr>
    </w:p>
    <w:p w:rsidR="0081437B" w:rsidRPr="005D25C4" w:rsidRDefault="00E63DA9">
      <w:pPr>
        <w:autoSpaceDE w:val="0"/>
        <w:autoSpaceDN w:val="0"/>
        <w:adjustRightInd w:val="0"/>
        <w:jc w:val="center"/>
        <w:rPr>
          <w:sz w:val="22"/>
          <w:szCs w:val="22"/>
          <w:lang w:val="nb-NO" w:bidi="th-TH"/>
        </w:rPr>
      </w:pPr>
      <w:r w:rsidRPr="005D25C4">
        <w:rPr>
          <w:sz w:val="22"/>
          <w:szCs w:val="22"/>
          <w:lang w:val="nb-NO" w:bidi="th-TH"/>
        </w:rPr>
        <w:t>Pasal 28</w:t>
      </w:r>
    </w:p>
    <w:p w:rsidR="0081437B" w:rsidRPr="005D25C4" w:rsidRDefault="00E63DA9">
      <w:pPr>
        <w:autoSpaceDE w:val="0"/>
        <w:autoSpaceDN w:val="0"/>
        <w:adjustRightInd w:val="0"/>
        <w:ind w:left="1080" w:hanging="360"/>
        <w:rPr>
          <w:sz w:val="22"/>
          <w:szCs w:val="22"/>
          <w:lang w:val="nb-NO" w:bidi="th-TH"/>
        </w:rPr>
      </w:pPr>
      <w:r w:rsidRPr="005D25C4">
        <w:rPr>
          <w:sz w:val="22"/>
          <w:szCs w:val="22"/>
          <w:lang w:val="nb-NO" w:bidi="th-TH"/>
        </w:rPr>
        <w:t>(1)</w:t>
      </w:r>
      <w:r w:rsidRPr="005D25C4">
        <w:rPr>
          <w:sz w:val="22"/>
          <w:szCs w:val="22"/>
          <w:lang w:val="nb-NO" w:bidi="th-TH"/>
        </w:rPr>
        <w:tab/>
        <w:t>Gelar akademik, gelar vokasi, atau gelar profesi hanya digunakan oleh lulusan dari Perguruan Tinggi yang dinyatakan berhak memberikan gelar akademik, gelar vokasi, atau gelar profesi.</w:t>
      </w:r>
    </w:p>
    <w:p w:rsidR="0081437B" w:rsidRPr="005D25C4" w:rsidRDefault="00E63DA9">
      <w:pPr>
        <w:autoSpaceDE w:val="0"/>
        <w:autoSpaceDN w:val="0"/>
        <w:adjustRightInd w:val="0"/>
        <w:ind w:left="1080" w:hanging="360"/>
        <w:rPr>
          <w:sz w:val="22"/>
          <w:szCs w:val="22"/>
          <w:lang w:val="nb-NO" w:bidi="th-TH"/>
        </w:rPr>
      </w:pPr>
      <w:r w:rsidRPr="005D25C4">
        <w:rPr>
          <w:sz w:val="22"/>
          <w:szCs w:val="22"/>
          <w:lang w:val="nb-NO" w:bidi="th-TH"/>
        </w:rPr>
        <w:t>(2)</w:t>
      </w:r>
      <w:r w:rsidRPr="005D25C4">
        <w:rPr>
          <w:sz w:val="22"/>
          <w:szCs w:val="22"/>
          <w:lang w:val="nb-NO" w:bidi="th-TH"/>
        </w:rPr>
        <w:tab/>
        <w:t>Gelar akademik, gelar vokasi, atau gelar profesi hanya dibenarkan dalam bentuk dan inisial atau singkatan yang diterima dari Perguruan Tinggi.</w:t>
      </w:r>
    </w:p>
    <w:p w:rsidR="0081437B" w:rsidRPr="005D25C4" w:rsidRDefault="00E63DA9">
      <w:pPr>
        <w:autoSpaceDE w:val="0"/>
        <w:autoSpaceDN w:val="0"/>
        <w:adjustRightInd w:val="0"/>
        <w:ind w:left="1080" w:hanging="360"/>
        <w:rPr>
          <w:sz w:val="22"/>
          <w:szCs w:val="22"/>
          <w:lang w:val="nb-NO" w:bidi="th-TH"/>
        </w:rPr>
      </w:pPr>
      <w:r w:rsidRPr="005D25C4">
        <w:rPr>
          <w:sz w:val="22"/>
          <w:szCs w:val="22"/>
          <w:lang w:val="nb-NO" w:bidi="th-TH"/>
        </w:rPr>
        <w:t>(3)</w:t>
      </w:r>
      <w:r w:rsidRPr="005D25C4">
        <w:rPr>
          <w:sz w:val="22"/>
          <w:szCs w:val="22"/>
          <w:lang w:val="nb-NO" w:bidi="th-TH"/>
        </w:rPr>
        <w:tab/>
        <w:t>Gelar akademik dan gelar vokasi dinyatakan tidak sah dan dicabut oleh Menteri apabila dikeluarkan oleh:</w:t>
      </w:r>
    </w:p>
    <w:p w:rsidR="0081437B" w:rsidRPr="005D25C4" w:rsidRDefault="00E63DA9">
      <w:pPr>
        <w:autoSpaceDE w:val="0"/>
        <w:autoSpaceDN w:val="0"/>
        <w:adjustRightInd w:val="0"/>
        <w:ind w:left="1440" w:hanging="360"/>
        <w:rPr>
          <w:sz w:val="22"/>
          <w:szCs w:val="22"/>
          <w:lang w:val="nb-NO" w:bidi="th-TH"/>
        </w:rPr>
      </w:pPr>
      <w:r w:rsidRPr="005D25C4">
        <w:rPr>
          <w:sz w:val="22"/>
          <w:szCs w:val="22"/>
          <w:lang w:val="nb-NO" w:bidi="th-TH"/>
        </w:rPr>
        <w:t xml:space="preserve">a. Perguruan Tinggi dan/atau Program </w:t>
      </w:r>
      <w:r w:rsidR="002A4F42" w:rsidRPr="005D25C4">
        <w:rPr>
          <w:sz w:val="22"/>
          <w:szCs w:val="22"/>
          <w:lang w:val="nb-NO" w:bidi="th-TH"/>
        </w:rPr>
        <w:t>Pendidikan</w:t>
      </w:r>
      <w:r w:rsidRPr="005D25C4">
        <w:rPr>
          <w:sz w:val="22"/>
          <w:szCs w:val="22"/>
          <w:lang w:val="nb-NO" w:bidi="th-TH"/>
        </w:rPr>
        <w:t xml:space="preserve"> yang tidak terakreditasi; dan/atau</w:t>
      </w:r>
    </w:p>
    <w:p w:rsidR="0081437B" w:rsidRPr="005D25C4" w:rsidRDefault="00E63DA9">
      <w:pPr>
        <w:autoSpaceDE w:val="0"/>
        <w:autoSpaceDN w:val="0"/>
        <w:adjustRightInd w:val="0"/>
        <w:ind w:left="1440" w:hanging="360"/>
        <w:rPr>
          <w:sz w:val="22"/>
          <w:szCs w:val="22"/>
          <w:lang w:val="nb-NO" w:bidi="th-TH"/>
        </w:rPr>
      </w:pPr>
      <w:r w:rsidRPr="005D25C4">
        <w:rPr>
          <w:sz w:val="22"/>
          <w:szCs w:val="22"/>
          <w:lang w:val="nb-NO" w:bidi="th-TH"/>
        </w:rPr>
        <w:lastRenderedPageBreak/>
        <w:t xml:space="preserve">b. </w:t>
      </w:r>
      <w:r w:rsidRPr="005D25C4">
        <w:rPr>
          <w:sz w:val="22"/>
          <w:szCs w:val="22"/>
          <w:lang w:val="nb-NO" w:bidi="th-TH"/>
        </w:rPr>
        <w:tab/>
        <w:t>Perseorangan, organisasi, atau penyelenggara Pendidikan Tinggi yang tanpa hak mengeluarkan gelar akademik dan gelar vokasi.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(4)</w:t>
      </w:r>
      <w:r w:rsidRPr="005D25C4">
        <w:rPr>
          <w:sz w:val="22"/>
          <w:szCs w:val="22"/>
          <w:lang w:val="sv-SE" w:bidi="th-TH"/>
        </w:rPr>
        <w:tab/>
        <w:t xml:space="preserve">Gelar profesi dinyatakan tidak sah dan dicabut oleh Menteri apabila dikeluarkan oleh: </w:t>
      </w:r>
    </w:p>
    <w:p w:rsidR="0081437B" w:rsidRPr="005D25C4" w:rsidRDefault="00E63DA9">
      <w:pPr>
        <w:autoSpaceDE w:val="0"/>
        <w:autoSpaceDN w:val="0"/>
        <w:adjustRightInd w:val="0"/>
        <w:ind w:left="1440" w:hanging="360"/>
        <w:rPr>
          <w:sz w:val="22"/>
          <w:szCs w:val="22"/>
          <w:lang w:val="sv-SE" w:bidi="th-TH"/>
        </w:rPr>
      </w:pPr>
      <w:r w:rsidRPr="005D25C4">
        <w:rPr>
          <w:sz w:val="22"/>
          <w:szCs w:val="22"/>
          <w:lang w:val="sv-SE" w:bidi="th-TH"/>
        </w:rPr>
        <w:t xml:space="preserve">a. Perguruan Tinggi dan/atau Program </w:t>
      </w:r>
      <w:r w:rsidR="002A4F42" w:rsidRPr="005D25C4">
        <w:rPr>
          <w:sz w:val="22"/>
          <w:szCs w:val="22"/>
          <w:lang w:val="sv-SE" w:bidi="th-TH"/>
        </w:rPr>
        <w:t>Pendidikan</w:t>
      </w:r>
      <w:r w:rsidRPr="005D25C4">
        <w:rPr>
          <w:sz w:val="22"/>
          <w:szCs w:val="22"/>
          <w:lang w:val="sv-SE" w:bidi="th-TH"/>
        </w:rPr>
        <w:t xml:space="preserve"> yang tidak terakreditasi; dan/atau</w:t>
      </w:r>
    </w:p>
    <w:p w:rsidR="0081437B" w:rsidRPr="005D25C4" w:rsidRDefault="00E63DA9">
      <w:pPr>
        <w:autoSpaceDE w:val="0"/>
        <w:autoSpaceDN w:val="0"/>
        <w:adjustRightInd w:val="0"/>
        <w:ind w:left="1440" w:hanging="360"/>
        <w:rPr>
          <w:sz w:val="22"/>
          <w:szCs w:val="22"/>
          <w:lang w:val="sv-SE" w:bidi="th-TH"/>
        </w:rPr>
      </w:pPr>
      <w:r w:rsidRPr="005D25C4">
        <w:rPr>
          <w:sz w:val="22"/>
          <w:szCs w:val="22"/>
          <w:lang w:val="sv-SE" w:bidi="th-TH"/>
        </w:rPr>
        <w:t>b.</w:t>
      </w:r>
      <w:r w:rsidRPr="005D25C4">
        <w:rPr>
          <w:sz w:val="22"/>
          <w:szCs w:val="22"/>
          <w:lang w:val="sv-SE" w:bidi="th-TH"/>
        </w:rPr>
        <w:tab/>
        <w:t>Perseorangan, organisasi, atau lembaga lain yang tanpa hak mengeluarkan gelar profesi.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(6)</w:t>
      </w:r>
      <w:r w:rsidRPr="005D25C4">
        <w:rPr>
          <w:sz w:val="22"/>
          <w:szCs w:val="22"/>
          <w:lang w:val="sv-SE" w:bidi="th-TH"/>
        </w:rPr>
        <w:tab/>
        <w:t>Perseorangan, organisasi, atau penyelenggara Pendidikan Tinggi yang tanpa hak dilarang memberikan gelar akademik, gelar vokasi, atau gelar profesi.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(7)</w:t>
      </w:r>
      <w:r w:rsidRPr="005D25C4">
        <w:rPr>
          <w:sz w:val="22"/>
          <w:szCs w:val="22"/>
          <w:lang w:val="sv-SE" w:bidi="th-TH"/>
        </w:rPr>
        <w:tab/>
        <w:t>Perseorangan yang tanpa hak dilarang menggunakan gelar akademik, gelar vokasi, dan/atau gelar profesi.</w:t>
      </w:r>
    </w:p>
    <w:p w:rsidR="0081437B" w:rsidRPr="005D25C4" w:rsidRDefault="0081437B">
      <w:pPr>
        <w:autoSpaceDE w:val="0"/>
        <w:autoSpaceDN w:val="0"/>
        <w:adjustRightInd w:val="0"/>
        <w:ind w:left="1080" w:hanging="360"/>
        <w:rPr>
          <w:sz w:val="22"/>
          <w:szCs w:val="22"/>
          <w:lang w:val="sv-SE" w:bidi="th-TH"/>
        </w:rPr>
      </w:pPr>
    </w:p>
    <w:p w:rsidR="0081437B" w:rsidRPr="005D25C4" w:rsidRDefault="00E63DA9">
      <w:pPr>
        <w:autoSpaceDE w:val="0"/>
        <w:autoSpaceDN w:val="0"/>
        <w:adjustRightInd w:val="0"/>
        <w:jc w:val="center"/>
        <w:rPr>
          <w:sz w:val="22"/>
          <w:szCs w:val="22"/>
          <w:lang w:val="sv-SE" w:bidi="th-TH"/>
        </w:rPr>
      </w:pPr>
      <w:r w:rsidRPr="005D25C4">
        <w:rPr>
          <w:sz w:val="22"/>
          <w:szCs w:val="22"/>
          <w:lang w:val="sv-SE" w:bidi="th-TH"/>
        </w:rPr>
        <w:t>Pasal 29</w:t>
      </w:r>
    </w:p>
    <w:p w:rsidR="0081437B" w:rsidRPr="005D25C4" w:rsidRDefault="00E63DA9">
      <w:pPr>
        <w:tabs>
          <w:tab w:val="left" w:pos="1080"/>
          <w:tab w:val="left" w:pos="1134"/>
        </w:tabs>
        <w:ind w:left="1080" w:hanging="360"/>
        <w:rPr>
          <w:sz w:val="22"/>
          <w:szCs w:val="22"/>
          <w:lang w:val="sv-SE"/>
        </w:rPr>
      </w:pPr>
      <w:r w:rsidRPr="005D25C4">
        <w:rPr>
          <w:sz w:val="22"/>
          <w:szCs w:val="22"/>
          <w:lang w:val="sv-SE"/>
        </w:rPr>
        <w:t>(1)</w:t>
      </w:r>
      <w:r w:rsidRPr="005D25C4">
        <w:rPr>
          <w:sz w:val="22"/>
          <w:szCs w:val="22"/>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81437B" w:rsidRPr="005D25C4" w:rsidRDefault="00E63DA9">
      <w:pPr>
        <w:tabs>
          <w:tab w:val="left" w:pos="1080"/>
          <w:tab w:val="left" w:pos="1134"/>
        </w:tabs>
        <w:autoSpaceDE w:val="0"/>
        <w:autoSpaceDN w:val="0"/>
        <w:adjustRightInd w:val="0"/>
        <w:ind w:left="1080" w:hanging="360"/>
        <w:rPr>
          <w:sz w:val="22"/>
          <w:szCs w:val="22"/>
          <w:lang w:val="sv-SE" w:bidi="th-TH"/>
        </w:rPr>
      </w:pPr>
      <w:r w:rsidRPr="005D25C4">
        <w:rPr>
          <w:sz w:val="22"/>
          <w:szCs w:val="22"/>
          <w:lang w:val="sv-SE" w:bidi="th-TH"/>
        </w:rPr>
        <w:t>(2)</w:t>
      </w:r>
      <w:r w:rsidRPr="005D25C4">
        <w:rPr>
          <w:sz w:val="22"/>
          <w:szCs w:val="22"/>
          <w:lang w:val="sv-SE" w:bidi="th-TH"/>
        </w:rPr>
        <w:tab/>
        <w:t>Kerangka Kualifikasi Nasional sebagaimana dimaksud pada ayat (1) menjadi acuan pokok dalam penetapan kompetensi lulusan pendidikan akademik, pendidikan vokasi, dan pendidikan profesi.</w:t>
      </w:r>
    </w:p>
    <w:p w:rsidR="0081437B" w:rsidRPr="005D25C4" w:rsidRDefault="00E63DA9">
      <w:pPr>
        <w:tabs>
          <w:tab w:val="left" w:pos="1080"/>
          <w:tab w:val="left" w:pos="1134"/>
        </w:tabs>
        <w:autoSpaceDE w:val="0"/>
        <w:autoSpaceDN w:val="0"/>
        <w:adjustRightInd w:val="0"/>
        <w:ind w:left="1080" w:hanging="360"/>
        <w:rPr>
          <w:sz w:val="22"/>
          <w:szCs w:val="22"/>
          <w:lang w:val="sv-SE" w:bidi="th-TH"/>
        </w:rPr>
      </w:pPr>
      <w:r w:rsidRPr="005D25C4">
        <w:rPr>
          <w:sz w:val="22"/>
          <w:szCs w:val="22"/>
          <w:lang w:val="sv-SE" w:bidi="th-TH"/>
        </w:rPr>
        <w:t>(3)</w:t>
      </w:r>
      <w:r w:rsidRPr="005D25C4">
        <w:rPr>
          <w:sz w:val="22"/>
          <w:szCs w:val="22"/>
          <w:lang w:val="sv-SE" w:bidi="th-TH"/>
        </w:rPr>
        <w:tab/>
        <w:t>Penetapan kompetensi lulusan sebagaimana dimaksud pada ayat (2) ditetapkan oleh Menteri.</w:t>
      </w:r>
    </w:p>
    <w:p w:rsidR="0081437B" w:rsidRPr="005D25C4" w:rsidRDefault="0081437B">
      <w:pPr>
        <w:rPr>
          <w:sz w:val="22"/>
          <w:szCs w:val="22"/>
          <w:lang w:val="sv-SE"/>
        </w:rPr>
      </w:pPr>
    </w:p>
    <w:p w:rsidR="0081437B" w:rsidRPr="005D25C4" w:rsidRDefault="00E63DA9">
      <w:pPr>
        <w:autoSpaceDE w:val="0"/>
        <w:autoSpaceDN w:val="0"/>
        <w:adjustRightInd w:val="0"/>
        <w:jc w:val="center"/>
        <w:rPr>
          <w:sz w:val="22"/>
          <w:szCs w:val="22"/>
          <w:lang w:val="sv-SE" w:bidi="th-TH"/>
        </w:rPr>
      </w:pPr>
      <w:r w:rsidRPr="005D25C4">
        <w:rPr>
          <w:sz w:val="22"/>
          <w:szCs w:val="22"/>
          <w:lang w:val="sv-SE" w:bidi="th-TH"/>
        </w:rPr>
        <w:t>Pasal 42</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(1)</w:t>
      </w:r>
      <w:r w:rsidRPr="005D25C4">
        <w:rPr>
          <w:sz w:val="22"/>
          <w:szCs w:val="22"/>
          <w:lang w:val="sv-SE" w:bidi="th-TH"/>
        </w:rPr>
        <w:tab/>
        <w:t xml:space="preserve">Ijazah diberikan kepada lulusan pendidikan akademik dan pendidikan vokasi sebagai pengakuan terhadap prestasi belajar dan/atau penyelesaian suatu program </w:t>
      </w:r>
      <w:r w:rsidR="002A4F42" w:rsidRPr="005D25C4">
        <w:rPr>
          <w:sz w:val="22"/>
          <w:szCs w:val="22"/>
          <w:lang w:val="sv-SE" w:bidi="th-TH"/>
        </w:rPr>
        <w:t>Pendidikan</w:t>
      </w:r>
      <w:r w:rsidRPr="005D25C4">
        <w:rPr>
          <w:sz w:val="22"/>
          <w:szCs w:val="22"/>
          <w:lang w:val="sv-SE" w:bidi="th-TH"/>
        </w:rPr>
        <w:t xml:space="preserve"> terakreditasi yang diselenggarakan oleh Perguruan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(2)</w:t>
      </w:r>
      <w:r w:rsidRPr="005D25C4">
        <w:rPr>
          <w:sz w:val="22"/>
          <w:szCs w:val="22"/>
          <w:lang w:val="sv-SE" w:bidi="th-TH"/>
        </w:rPr>
        <w:tab/>
        <w:t xml:space="preserve">Ijazah sebagaimana dimaksud pada ayat (1) diterbitkan oleh Perguruan Tinggi yang memuat Program </w:t>
      </w:r>
      <w:r w:rsidR="002A4F42" w:rsidRPr="005D25C4">
        <w:rPr>
          <w:sz w:val="22"/>
          <w:szCs w:val="22"/>
          <w:lang w:val="sv-SE" w:bidi="th-TH"/>
        </w:rPr>
        <w:t>Pendidikan</w:t>
      </w:r>
      <w:r w:rsidRPr="005D25C4">
        <w:rPr>
          <w:sz w:val="22"/>
          <w:szCs w:val="22"/>
          <w:lang w:val="sv-SE" w:bidi="th-TH"/>
        </w:rPr>
        <w:t xml:space="preserve"> dan gelar yang berhak dipakai oleh lulusan Pendidikan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(3)</w:t>
      </w:r>
      <w:r w:rsidRPr="005D25C4">
        <w:rPr>
          <w:sz w:val="22"/>
          <w:szCs w:val="22"/>
          <w:lang w:val="sv-SE" w:bidi="th-TH"/>
        </w:rPr>
        <w:tab/>
        <w:t>Lulusan Pendidikan Tinggi yang menggunakan karya ilmiah untuk memperoleh ijazah dan gelar, yang terbukti merupakan hasil jiplakan atau plagiat, ijazahnya dinyatakan tidak sah dan gelarnya dicabut oleh Perguruan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(4)</w:t>
      </w:r>
      <w:r w:rsidRPr="005D25C4">
        <w:rPr>
          <w:sz w:val="22"/>
          <w:szCs w:val="22"/>
          <w:lang w:val="sv-SE" w:bidi="th-TH"/>
        </w:rPr>
        <w:tab/>
        <w:t>Perseorangan, organisasi, atau penyelenggara Pendidikan Tinggi yang tanpa hak dilarang memberikan ijazah.</w:t>
      </w:r>
    </w:p>
    <w:p w:rsidR="0081437B" w:rsidRPr="005D25C4" w:rsidRDefault="0081437B">
      <w:pPr>
        <w:autoSpaceDE w:val="0"/>
        <w:autoSpaceDN w:val="0"/>
        <w:adjustRightInd w:val="0"/>
        <w:ind w:left="900" w:hanging="360"/>
        <w:rPr>
          <w:sz w:val="22"/>
          <w:szCs w:val="22"/>
          <w:lang w:val="sv-SE" w:bidi="th-TH"/>
        </w:rPr>
      </w:pPr>
    </w:p>
    <w:p w:rsidR="0081437B" w:rsidRPr="005D25C4" w:rsidRDefault="00E63DA9">
      <w:pPr>
        <w:autoSpaceDE w:val="0"/>
        <w:autoSpaceDN w:val="0"/>
        <w:adjustRightInd w:val="0"/>
        <w:jc w:val="center"/>
        <w:rPr>
          <w:sz w:val="22"/>
          <w:szCs w:val="22"/>
          <w:lang w:val="sv-SE" w:bidi="th-TH"/>
        </w:rPr>
      </w:pPr>
      <w:r w:rsidRPr="005D25C4">
        <w:rPr>
          <w:sz w:val="22"/>
          <w:szCs w:val="22"/>
          <w:lang w:val="sv-SE" w:bidi="th-TH"/>
        </w:rPr>
        <w:t>Pasal 43</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(1)</w:t>
      </w:r>
      <w:r w:rsidRPr="005D25C4">
        <w:rPr>
          <w:sz w:val="22"/>
          <w:szCs w:val="22"/>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(2)</w:t>
      </w:r>
      <w:r w:rsidRPr="005D25C4">
        <w:rPr>
          <w:sz w:val="22"/>
          <w:szCs w:val="22"/>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(3)</w:t>
      </w:r>
      <w:r w:rsidRPr="005D25C4">
        <w:rPr>
          <w:sz w:val="22"/>
          <w:szCs w:val="22"/>
          <w:lang w:val="sv-SE" w:bidi="th-TH"/>
        </w:rPr>
        <w:tab/>
        <w:t>Perseorangan, organisasi, atau penyelenggara Pendidikan Tinggi yang tanpa hak dilarang memberikan sertifikat profesi.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lastRenderedPageBreak/>
        <w:t>(4)</w:t>
      </w:r>
      <w:r w:rsidRPr="005D25C4">
        <w:rPr>
          <w:sz w:val="22"/>
          <w:szCs w:val="22"/>
          <w:lang w:val="sv-SE" w:bidi="th-TH"/>
        </w:rPr>
        <w:tab/>
        <w:t>Ketentuan lebih lanjut mengenai sertifikat profesi sebagaimana dimaksud pada ayat (1) diatur dalam Peraturan Pemerintah.</w:t>
      </w:r>
    </w:p>
    <w:p w:rsidR="0081437B" w:rsidRPr="005D25C4" w:rsidRDefault="0081437B">
      <w:pPr>
        <w:autoSpaceDE w:val="0"/>
        <w:autoSpaceDN w:val="0"/>
        <w:adjustRightInd w:val="0"/>
        <w:ind w:left="900" w:hanging="360"/>
        <w:rPr>
          <w:sz w:val="22"/>
          <w:szCs w:val="22"/>
          <w:lang w:val="sv-SE" w:bidi="th-TH"/>
        </w:rPr>
      </w:pPr>
    </w:p>
    <w:p w:rsidR="00C408D3" w:rsidRPr="005D25C4" w:rsidRDefault="00C408D3">
      <w:pPr>
        <w:autoSpaceDE w:val="0"/>
        <w:autoSpaceDN w:val="0"/>
        <w:adjustRightInd w:val="0"/>
        <w:ind w:left="900" w:hanging="360"/>
        <w:jc w:val="center"/>
        <w:rPr>
          <w:sz w:val="22"/>
          <w:szCs w:val="22"/>
          <w:lang w:val="id-ID" w:bidi="th-TH"/>
        </w:rPr>
      </w:pPr>
    </w:p>
    <w:p w:rsidR="00C408D3" w:rsidRPr="005D25C4" w:rsidRDefault="00C408D3">
      <w:pPr>
        <w:autoSpaceDE w:val="0"/>
        <w:autoSpaceDN w:val="0"/>
        <w:adjustRightInd w:val="0"/>
        <w:ind w:left="900" w:hanging="360"/>
        <w:jc w:val="center"/>
        <w:rPr>
          <w:sz w:val="22"/>
          <w:szCs w:val="22"/>
          <w:lang w:val="id-ID" w:bidi="th-TH"/>
        </w:rPr>
      </w:pPr>
    </w:p>
    <w:p w:rsidR="0081437B" w:rsidRPr="005D25C4" w:rsidRDefault="00E63DA9">
      <w:pPr>
        <w:autoSpaceDE w:val="0"/>
        <w:autoSpaceDN w:val="0"/>
        <w:adjustRightInd w:val="0"/>
        <w:ind w:left="900" w:hanging="360"/>
        <w:jc w:val="center"/>
        <w:rPr>
          <w:sz w:val="22"/>
          <w:szCs w:val="22"/>
          <w:lang w:val="sv-SE" w:bidi="th-TH"/>
        </w:rPr>
      </w:pPr>
      <w:r w:rsidRPr="005D25C4">
        <w:rPr>
          <w:sz w:val="22"/>
          <w:szCs w:val="22"/>
          <w:lang w:val="sv-SE" w:bidi="th-TH"/>
        </w:rPr>
        <w:t>Pasal 44</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(1)</w:t>
      </w:r>
      <w:r w:rsidRPr="005D25C4">
        <w:rPr>
          <w:sz w:val="22"/>
          <w:szCs w:val="22"/>
          <w:lang w:val="sv-SE" w:bidi="th-TH"/>
        </w:rPr>
        <w:tab/>
        <w:t xml:space="preserve">Sertifikat kompetensi merupakan pengakuan kompetensi atas prestasi lulusan yang sesuai dengan keahlian dalam cabang ilmunya dan/atau memiliki prestasi di luar program </w:t>
      </w:r>
      <w:r w:rsidR="002A4F42" w:rsidRPr="005D25C4">
        <w:rPr>
          <w:sz w:val="22"/>
          <w:szCs w:val="22"/>
          <w:lang w:val="sv-SE" w:bidi="th-TH"/>
        </w:rPr>
        <w:t>Pendidikan</w:t>
      </w:r>
      <w:r w:rsidRPr="005D25C4">
        <w:rPr>
          <w:sz w:val="22"/>
          <w:szCs w:val="22"/>
          <w:lang w:val="sv-SE" w:bidi="th-TH"/>
        </w:rPr>
        <w:t>nya.</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(2) Ser</w:t>
      </w:r>
      <w:r w:rsidR="000516B5" w:rsidRPr="005D25C4">
        <w:rPr>
          <w:sz w:val="22"/>
          <w:szCs w:val="22"/>
          <w:lang w:val="id-ID" w:bidi="th-TH"/>
        </w:rPr>
        <w:t>t</w:t>
      </w:r>
      <w:r w:rsidRPr="005D25C4">
        <w:rPr>
          <w:sz w:val="22"/>
          <w:szCs w:val="22"/>
          <w:lang w:val="sv-SE" w:bidi="th-TH"/>
        </w:rPr>
        <w:t>ifikat kompetensi sebagaimana dimaksud pada ayat (1) diterbitkan oleh Perguruan Tinggi bekerja sama dengan organisasi profesi, lembaga pelatihan, atau lembaga sertifikasi yang terakreditasi kepada lulusan yang lulus uji kompetensi.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(3)</w:t>
      </w:r>
      <w:r w:rsidRPr="005D25C4">
        <w:rPr>
          <w:sz w:val="22"/>
          <w:szCs w:val="22"/>
          <w:lang w:val="sv-SE" w:bidi="th-TH"/>
        </w:rPr>
        <w:tab/>
        <w:t>Sertifikat kompetensi sebagaimana dimaksud pada ayat (2) dapat digunakan sebagai syarat untuk memperoleh pekerjaan tertentu.</w:t>
      </w:r>
    </w:p>
    <w:p w:rsidR="0081437B" w:rsidRPr="005D25C4" w:rsidRDefault="00E63DA9">
      <w:pPr>
        <w:autoSpaceDE w:val="0"/>
        <w:autoSpaceDN w:val="0"/>
        <w:adjustRightInd w:val="0"/>
        <w:ind w:left="1080" w:hanging="360"/>
        <w:jc w:val="left"/>
        <w:rPr>
          <w:sz w:val="22"/>
          <w:szCs w:val="22"/>
          <w:lang w:val="sv-SE" w:bidi="th-TH"/>
        </w:rPr>
      </w:pPr>
      <w:r w:rsidRPr="005D25C4">
        <w:rPr>
          <w:sz w:val="22"/>
          <w:szCs w:val="22"/>
          <w:lang w:val="sv-SE" w:bidi="th-TH"/>
        </w:rPr>
        <w:t>(4) Perseorangan, organisasi, atau penyelenggara Pendidikan Tinggi yang tanpa hak dilarang memberikan sertifikat kompetensi.</w:t>
      </w:r>
    </w:p>
    <w:p w:rsidR="0081437B" w:rsidRPr="005D25C4" w:rsidRDefault="00E63DA9">
      <w:pPr>
        <w:ind w:left="1080" w:hanging="360"/>
        <w:rPr>
          <w:sz w:val="22"/>
          <w:szCs w:val="22"/>
          <w:lang w:val="sv-SE" w:bidi="th-TH"/>
        </w:rPr>
      </w:pPr>
      <w:r w:rsidRPr="005D25C4">
        <w:rPr>
          <w:sz w:val="22"/>
          <w:szCs w:val="22"/>
          <w:lang w:val="sv-SE" w:bidi="th-TH"/>
        </w:rPr>
        <w:t>(5)</w:t>
      </w:r>
      <w:r w:rsidRPr="005D25C4">
        <w:rPr>
          <w:sz w:val="22"/>
          <w:szCs w:val="22"/>
          <w:lang w:val="sv-SE" w:bidi="th-TH"/>
        </w:rPr>
        <w:tab/>
        <w:t>Ketentuan lebih lanjut mengenai sertifikat kompetensi diatur dalam Peraturan Menteri.</w:t>
      </w:r>
    </w:p>
    <w:p w:rsidR="00B07D09" w:rsidRPr="005D25C4" w:rsidRDefault="00B07D09">
      <w:pPr>
        <w:jc w:val="center"/>
        <w:rPr>
          <w:sz w:val="22"/>
          <w:szCs w:val="22"/>
          <w:lang w:val="id-ID"/>
        </w:rPr>
      </w:pPr>
    </w:p>
    <w:p w:rsidR="0081437B" w:rsidRPr="005D25C4" w:rsidRDefault="00E63DA9">
      <w:pPr>
        <w:jc w:val="center"/>
        <w:rPr>
          <w:sz w:val="22"/>
          <w:szCs w:val="22"/>
          <w:lang w:val="sv-SE"/>
        </w:rPr>
      </w:pPr>
      <w:r w:rsidRPr="005D25C4">
        <w:rPr>
          <w:sz w:val="22"/>
          <w:szCs w:val="22"/>
          <w:lang w:val="sv-SE"/>
        </w:rPr>
        <w:t>Pasal 55</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(1) Akreditasi merupakan kegiatan penilaian sesuai dengan kriteria yang telah ditetapkan berdasarkan Standar Nasional Pendidikan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(2)</w:t>
      </w:r>
      <w:r w:rsidRPr="005D25C4">
        <w:rPr>
          <w:sz w:val="22"/>
          <w:szCs w:val="22"/>
          <w:lang w:val="sv-SE" w:bidi="th-TH"/>
        </w:rPr>
        <w:tab/>
        <w:t xml:space="preserve">Akreditasi sebagaimana dimaksud pada ayat (1) dilakukan untuk menentukan kelayakan Program </w:t>
      </w:r>
      <w:r w:rsidR="002A4F42" w:rsidRPr="005D25C4">
        <w:rPr>
          <w:sz w:val="22"/>
          <w:szCs w:val="22"/>
          <w:lang w:val="sv-SE" w:bidi="th-TH"/>
        </w:rPr>
        <w:t>Pendidikan</w:t>
      </w:r>
      <w:r w:rsidRPr="005D25C4">
        <w:rPr>
          <w:sz w:val="22"/>
          <w:szCs w:val="22"/>
          <w:lang w:val="sv-SE" w:bidi="th-TH"/>
        </w:rPr>
        <w:t xml:space="preserve"> dan Perguruan Tinggi atas dasar kriteria yang mengacu pada Standar Nasional Pendidikan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(3)</w:t>
      </w:r>
      <w:r w:rsidRPr="005D25C4">
        <w:rPr>
          <w:sz w:val="22"/>
          <w:szCs w:val="22"/>
          <w:lang w:val="sv-SE" w:bidi="th-TH"/>
        </w:rPr>
        <w:tab/>
        <w:t>Pemerintah membentuk Badan Akreditasi Nasional Perguruan Tinggi untuk mengembangkan sistem akreditasi.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(4)</w:t>
      </w:r>
      <w:r w:rsidRPr="005D25C4">
        <w:rPr>
          <w:sz w:val="22"/>
          <w:szCs w:val="22"/>
          <w:lang w:val="sv-SE" w:bidi="th-TH"/>
        </w:rPr>
        <w:tab/>
        <w:t>Akreditasi Perguruan Tinggi dilakukan oleh Badan Akreditasi Nasional Perguruan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(5)</w:t>
      </w:r>
      <w:r w:rsidRPr="005D25C4">
        <w:rPr>
          <w:sz w:val="22"/>
          <w:szCs w:val="22"/>
          <w:lang w:val="sv-SE" w:bidi="th-TH"/>
        </w:rPr>
        <w:tab/>
        <w:t xml:space="preserve">Akreditasi Program </w:t>
      </w:r>
      <w:r w:rsidR="002A4F42" w:rsidRPr="005D25C4">
        <w:rPr>
          <w:sz w:val="22"/>
          <w:szCs w:val="22"/>
          <w:lang w:val="sv-SE" w:bidi="th-TH"/>
        </w:rPr>
        <w:t>Pendidikan</w:t>
      </w:r>
      <w:r w:rsidRPr="005D25C4">
        <w:rPr>
          <w:sz w:val="22"/>
          <w:szCs w:val="22"/>
          <w:lang w:val="sv-SE" w:bidi="th-TH"/>
        </w:rPr>
        <w:t xml:space="preserve"> sebagai bentuk akuntabilitas publik dilakukan oleh lembaga akreditasi mandiri.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(6)</w:t>
      </w:r>
      <w:r w:rsidRPr="005D25C4">
        <w:rPr>
          <w:sz w:val="22"/>
          <w:szCs w:val="22"/>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(7)</w:t>
      </w:r>
      <w:r w:rsidRPr="005D25C4">
        <w:rPr>
          <w:sz w:val="22"/>
          <w:szCs w:val="22"/>
          <w:lang w:val="sv-SE" w:bidi="th-TH"/>
        </w:rPr>
        <w:tab/>
        <w:t>Lembaga akreditasi mandiri sebagaimana dimaksud pada ayat (6) dibentuk berdasarkan rumpun ilmu dan/atau cabang ilmu serta dapat berdasarkan kewilayahan.</w:t>
      </w:r>
    </w:p>
    <w:p w:rsidR="0081437B" w:rsidRPr="005D25C4" w:rsidRDefault="00E63DA9">
      <w:pPr>
        <w:autoSpaceDE w:val="0"/>
        <w:autoSpaceDN w:val="0"/>
        <w:adjustRightInd w:val="0"/>
        <w:ind w:left="1080" w:hanging="360"/>
        <w:rPr>
          <w:sz w:val="22"/>
          <w:szCs w:val="22"/>
          <w:lang w:val="sv-SE" w:bidi="th-TH"/>
        </w:rPr>
      </w:pPr>
      <w:r w:rsidRPr="005D25C4">
        <w:rPr>
          <w:sz w:val="22"/>
          <w:szCs w:val="22"/>
          <w:lang w:val="sv-SE" w:bidi="th-TH"/>
        </w:rPr>
        <w:t>(8)</w:t>
      </w:r>
      <w:r w:rsidRPr="005D25C4">
        <w:rPr>
          <w:sz w:val="22"/>
          <w:szCs w:val="22"/>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5D25C4" w:rsidRDefault="0081437B">
      <w:pPr>
        <w:jc w:val="center"/>
        <w:rPr>
          <w:sz w:val="22"/>
          <w:szCs w:val="22"/>
          <w:lang w:val="sv-SE"/>
        </w:rPr>
      </w:pPr>
    </w:p>
    <w:p w:rsidR="0081437B" w:rsidRPr="005D25C4" w:rsidRDefault="0081437B">
      <w:pPr>
        <w:rPr>
          <w:sz w:val="22"/>
          <w:szCs w:val="22"/>
          <w:lang w:val="sv-SE"/>
        </w:rPr>
      </w:pPr>
    </w:p>
    <w:p w:rsidR="0081437B" w:rsidRPr="005D25C4" w:rsidRDefault="00E63DA9">
      <w:pPr>
        <w:rPr>
          <w:sz w:val="22"/>
          <w:szCs w:val="22"/>
        </w:rPr>
      </w:pPr>
      <w:r w:rsidRPr="005D25C4">
        <w:rPr>
          <w:sz w:val="22"/>
          <w:szCs w:val="22"/>
        </w:rPr>
        <w:t>Undang-</w:t>
      </w:r>
      <w:r w:rsidRPr="005D25C4">
        <w:rPr>
          <w:sz w:val="22"/>
          <w:szCs w:val="22"/>
          <w:lang w:val="id-ID"/>
        </w:rPr>
        <w:t>U</w:t>
      </w:r>
      <w:r w:rsidRPr="005D25C4">
        <w:rPr>
          <w:sz w:val="22"/>
          <w:szCs w:val="22"/>
        </w:rPr>
        <w:t>ndang Nomor 14 Tahun 2005 tentang Guru dan Dosen adalah sebagai berikut</w:t>
      </w:r>
      <w:r w:rsidRPr="005D25C4">
        <w:rPr>
          <w:sz w:val="22"/>
          <w:szCs w:val="22"/>
          <w:lang w:val="id-ID"/>
        </w:rPr>
        <w:t>.</w:t>
      </w:r>
    </w:p>
    <w:p w:rsidR="0081437B" w:rsidRPr="005D25C4" w:rsidRDefault="00E63DA9">
      <w:pPr>
        <w:jc w:val="center"/>
        <w:rPr>
          <w:sz w:val="22"/>
          <w:szCs w:val="22"/>
        </w:rPr>
      </w:pPr>
      <w:r w:rsidRPr="005D25C4">
        <w:rPr>
          <w:sz w:val="22"/>
          <w:szCs w:val="22"/>
        </w:rPr>
        <w:t>Pasal 47</w:t>
      </w:r>
    </w:p>
    <w:p w:rsidR="00E63DA9" w:rsidRPr="005D25C4" w:rsidRDefault="00E63DA9" w:rsidP="00DB79D3">
      <w:pPr>
        <w:numPr>
          <w:ilvl w:val="0"/>
          <w:numId w:val="6"/>
        </w:numPr>
        <w:tabs>
          <w:tab w:val="clear" w:pos="1440"/>
        </w:tabs>
        <w:ind w:left="1080" w:hanging="540"/>
        <w:rPr>
          <w:sz w:val="22"/>
          <w:szCs w:val="22"/>
        </w:rPr>
      </w:pPr>
      <w:r w:rsidRPr="005D25C4">
        <w:rPr>
          <w:sz w:val="22"/>
          <w:szCs w:val="22"/>
        </w:rPr>
        <w:t>Sertifikat pendidik untuk dosen sebagaimana dimaksud dalam Pasal 45 diberikan setelah memenuhi syarat sebagai berikut:</w:t>
      </w:r>
    </w:p>
    <w:p w:rsidR="00E63DA9" w:rsidRPr="005D25C4" w:rsidRDefault="00E63DA9" w:rsidP="00DB79D3">
      <w:pPr>
        <w:numPr>
          <w:ilvl w:val="1"/>
          <w:numId w:val="6"/>
        </w:numPr>
        <w:tabs>
          <w:tab w:val="clear" w:pos="1440"/>
        </w:tabs>
        <w:rPr>
          <w:sz w:val="22"/>
          <w:szCs w:val="22"/>
        </w:rPr>
      </w:pPr>
      <w:r w:rsidRPr="005D25C4">
        <w:rPr>
          <w:sz w:val="22"/>
          <w:szCs w:val="22"/>
        </w:rPr>
        <w:t>memiliki  pengalaman kerja sebagai pendidik sekurang-kurangnya 2 (dua) tahun;</w:t>
      </w:r>
    </w:p>
    <w:p w:rsidR="00E63DA9" w:rsidRPr="005D25C4" w:rsidRDefault="00E63DA9" w:rsidP="00DB79D3">
      <w:pPr>
        <w:numPr>
          <w:ilvl w:val="1"/>
          <w:numId w:val="6"/>
        </w:numPr>
        <w:tabs>
          <w:tab w:val="clear" w:pos="1440"/>
        </w:tabs>
        <w:rPr>
          <w:sz w:val="22"/>
          <w:szCs w:val="22"/>
        </w:rPr>
      </w:pPr>
      <w:r w:rsidRPr="005D25C4">
        <w:rPr>
          <w:sz w:val="22"/>
          <w:szCs w:val="22"/>
        </w:rPr>
        <w:t>memiliki jabatan akademik sekurang-kurangnya asisten ahli; dan</w:t>
      </w:r>
    </w:p>
    <w:p w:rsidR="00E63DA9" w:rsidRPr="005D25C4" w:rsidRDefault="00E63DA9" w:rsidP="00DB79D3">
      <w:pPr>
        <w:numPr>
          <w:ilvl w:val="1"/>
          <w:numId w:val="6"/>
        </w:numPr>
        <w:tabs>
          <w:tab w:val="clear" w:pos="1440"/>
        </w:tabs>
        <w:rPr>
          <w:sz w:val="22"/>
          <w:szCs w:val="22"/>
        </w:rPr>
      </w:pPr>
      <w:r w:rsidRPr="005D25C4">
        <w:rPr>
          <w:sz w:val="22"/>
          <w:szCs w:val="22"/>
        </w:rPr>
        <w:lastRenderedPageBreak/>
        <w:t>lulus sertifikasi yang dilakukan oleh perguruan tinggi yang menyelenggarakan program pengadaan tenaga kependidikan pada perguruan tinggi yang ditetapkan oleh pemerintah</w:t>
      </w:r>
    </w:p>
    <w:p w:rsidR="00E63DA9" w:rsidRPr="005D25C4" w:rsidRDefault="00E63DA9" w:rsidP="00DB79D3">
      <w:pPr>
        <w:numPr>
          <w:ilvl w:val="0"/>
          <w:numId w:val="6"/>
        </w:numPr>
        <w:tabs>
          <w:tab w:val="clear" w:pos="1440"/>
        </w:tabs>
        <w:ind w:left="1080" w:hanging="540"/>
        <w:rPr>
          <w:sz w:val="22"/>
          <w:szCs w:val="22"/>
        </w:rPr>
      </w:pPr>
      <w:r w:rsidRPr="005D25C4">
        <w:rPr>
          <w:sz w:val="22"/>
          <w:szCs w:val="22"/>
        </w:rPr>
        <w:t>Pemerintah menetapkan perguruan tinggi yang terakreditasi untuk menyelenggarakan program pengadaan tenaga kependidikan sesuai dengan kebutuhan.</w:t>
      </w:r>
    </w:p>
    <w:p w:rsidR="00E63DA9" w:rsidRPr="005D25C4" w:rsidRDefault="00E63DA9" w:rsidP="00DB79D3">
      <w:pPr>
        <w:numPr>
          <w:ilvl w:val="0"/>
          <w:numId w:val="6"/>
        </w:numPr>
        <w:tabs>
          <w:tab w:val="clear" w:pos="1440"/>
        </w:tabs>
        <w:ind w:left="1080" w:hanging="540"/>
        <w:rPr>
          <w:sz w:val="22"/>
          <w:szCs w:val="22"/>
        </w:rPr>
      </w:pPr>
      <w:r w:rsidRPr="005D25C4">
        <w:rPr>
          <w:sz w:val="22"/>
          <w:szCs w:val="22"/>
        </w:rPr>
        <w:t>Ketentuan lebih lanjut mengenai sertifikat pendidik untuk dosen sebagaimana dimaksud pada ayat (1) dan penetapan perguruan tinggi yang terakreditasi sebagaimana dimaksud pada ayat (2) diatur dengan Peraturan Pemerintah.</w:t>
      </w:r>
    </w:p>
    <w:p w:rsidR="0081437B" w:rsidRPr="005D25C4" w:rsidRDefault="0081437B">
      <w:pPr>
        <w:rPr>
          <w:sz w:val="22"/>
          <w:szCs w:val="22"/>
          <w:lang w:val="id-ID"/>
        </w:rPr>
      </w:pPr>
    </w:p>
    <w:p w:rsidR="0081437B" w:rsidRPr="005D25C4" w:rsidRDefault="00E63DA9">
      <w:pPr>
        <w:rPr>
          <w:sz w:val="22"/>
          <w:szCs w:val="22"/>
        </w:rPr>
      </w:pPr>
      <w:r w:rsidRPr="005D25C4">
        <w:rPr>
          <w:sz w:val="22"/>
          <w:szCs w:val="22"/>
        </w:rPr>
        <w:t>Selanjutnya, Peraturan Pemerintah Republik Indonesia Nomor 19 Tahun 2005 tentang Standar Nasional Pendidikan yang berkaitan dengan akreditasi adalah sebagai berikut.</w:t>
      </w:r>
    </w:p>
    <w:p w:rsidR="0081437B" w:rsidRPr="005D25C4" w:rsidRDefault="0081437B">
      <w:pPr>
        <w:rPr>
          <w:sz w:val="22"/>
          <w:szCs w:val="22"/>
        </w:rPr>
      </w:pPr>
    </w:p>
    <w:p w:rsidR="0081437B" w:rsidRPr="005D25C4" w:rsidRDefault="00E63DA9">
      <w:pPr>
        <w:jc w:val="center"/>
        <w:rPr>
          <w:sz w:val="22"/>
          <w:szCs w:val="22"/>
        </w:rPr>
      </w:pPr>
      <w:r w:rsidRPr="005D25C4">
        <w:rPr>
          <w:sz w:val="22"/>
          <w:szCs w:val="22"/>
        </w:rPr>
        <w:t>Pasal 86</w:t>
      </w:r>
    </w:p>
    <w:p w:rsidR="00E63DA9" w:rsidRPr="005D25C4" w:rsidRDefault="00E63DA9" w:rsidP="00D20D86">
      <w:pPr>
        <w:numPr>
          <w:ilvl w:val="0"/>
          <w:numId w:val="3"/>
        </w:numPr>
        <w:tabs>
          <w:tab w:val="clear" w:pos="732"/>
        </w:tabs>
        <w:ind w:left="1080" w:hanging="540"/>
        <w:rPr>
          <w:sz w:val="22"/>
          <w:szCs w:val="22"/>
        </w:rPr>
      </w:pPr>
      <w:r w:rsidRPr="005D25C4">
        <w:rPr>
          <w:sz w:val="22"/>
          <w:szCs w:val="22"/>
        </w:rPr>
        <w:t>Pemerintah melakukan akreditasi pada setiap jenjang dan satuan pendidikan untuk menentukan kelayakan program dan/atau satuan pendidikan.</w:t>
      </w:r>
    </w:p>
    <w:p w:rsidR="00E63DA9" w:rsidRPr="005D25C4" w:rsidRDefault="00E63DA9" w:rsidP="00D20D86">
      <w:pPr>
        <w:numPr>
          <w:ilvl w:val="0"/>
          <w:numId w:val="3"/>
        </w:numPr>
        <w:tabs>
          <w:tab w:val="clear" w:pos="732"/>
        </w:tabs>
        <w:ind w:left="1080" w:hanging="540"/>
        <w:rPr>
          <w:sz w:val="22"/>
          <w:szCs w:val="22"/>
        </w:rPr>
      </w:pPr>
      <w:r w:rsidRPr="005D25C4">
        <w:rPr>
          <w:sz w:val="22"/>
          <w:szCs w:val="22"/>
        </w:rPr>
        <w:t>Kewenangan akreditasi sebagaimana dimaksud pada ayat (1) dapat pula dilakukan oleh lembaga mandiri yang diberi kewenangan oleh Pemerintah untuk melakukan akreditasi.</w:t>
      </w:r>
    </w:p>
    <w:p w:rsidR="00E63DA9" w:rsidRPr="005D25C4" w:rsidRDefault="00E63DA9" w:rsidP="00D20D86">
      <w:pPr>
        <w:numPr>
          <w:ilvl w:val="0"/>
          <w:numId w:val="3"/>
        </w:numPr>
        <w:tabs>
          <w:tab w:val="clear" w:pos="732"/>
        </w:tabs>
        <w:ind w:left="1080" w:hanging="540"/>
        <w:rPr>
          <w:sz w:val="22"/>
          <w:szCs w:val="22"/>
        </w:rPr>
      </w:pPr>
      <w:r w:rsidRPr="005D25C4">
        <w:rPr>
          <w:sz w:val="22"/>
          <w:szCs w:val="22"/>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81437B" w:rsidRPr="005D25C4" w:rsidRDefault="0081437B">
      <w:pPr>
        <w:jc w:val="center"/>
        <w:rPr>
          <w:sz w:val="22"/>
          <w:szCs w:val="22"/>
        </w:rPr>
      </w:pPr>
    </w:p>
    <w:p w:rsidR="0081437B" w:rsidRPr="005D25C4" w:rsidRDefault="0081437B">
      <w:pPr>
        <w:jc w:val="center"/>
        <w:rPr>
          <w:sz w:val="22"/>
          <w:szCs w:val="22"/>
        </w:rPr>
      </w:pPr>
    </w:p>
    <w:p w:rsidR="0081437B" w:rsidRPr="005D25C4" w:rsidRDefault="00E63DA9">
      <w:pPr>
        <w:jc w:val="center"/>
        <w:rPr>
          <w:sz w:val="22"/>
          <w:szCs w:val="22"/>
        </w:rPr>
      </w:pPr>
      <w:r w:rsidRPr="005D25C4">
        <w:rPr>
          <w:sz w:val="22"/>
          <w:szCs w:val="22"/>
        </w:rPr>
        <w:t>Pasal 87</w:t>
      </w:r>
    </w:p>
    <w:p w:rsidR="00E63DA9" w:rsidRPr="005D25C4" w:rsidRDefault="00E63DA9" w:rsidP="00D20D86">
      <w:pPr>
        <w:numPr>
          <w:ilvl w:val="0"/>
          <w:numId w:val="4"/>
        </w:numPr>
        <w:tabs>
          <w:tab w:val="clear" w:pos="732"/>
        </w:tabs>
        <w:ind w:left="1080" w:hanging="540"/>
        <w:jc w:val="left"/>
        <w:rPr>
          <w:sz w:val="22"/>
          <w:szCs w:val="22"/>
        </w:rPr>
      </w:pPr>
      <w:r w:rsidRPr="005D25C4">
        <w:rPr>
          <w:sz w:val="22"/>
          <w:szCs w:val="22"/>
        </w:rPr>
        <w:t>Akreditasi oleh Pemerintah sebagaimana dimaksud dalam Pasal 86 ayat (1) dilakukan oleh:</w:t>
      </w:r>
    </w:p>
    <w:p w:rsidR="00E63DA9" w:rsidRPr="005D25C4" w:rsidRDefault="00E63DA9" w:rsidP="00D20D86">
      <w:pPr>
        <w:numPr>
          <w:ilvl w:val="2"/>
          <w:numId w:val="2"/>
        </w:numPr>
        <w:tabs>
          <w:tab w:val="clear" w:pos="3510"/>
        </w:tabs>
        <w:ind w:left="1440" w:hanging="360"/>
        <w:jc w:val="left"/>
        <w:rPr>
          <w:sz w:val="22"/>
          <w:szCs w:val="22"/>
        </w:rPr>
      </w:pPr>
      <w:r w:rsidRPr="005D25C4">
        <w:rPr>
          <w:sz w:val="22"/>
          <w:szCs w:val="22"/>
        </w:rPr>
        <w:t>Badan Akreditasi Nasional Sekolah/Madrasah (BAN-S/M) terhadap program dan/atau satuan pendidikan pendidikan jalur formal pada jenjang pendidikan dasar dan menengah;</w:t>
      </w:r>
    </w:p>
    <w:p w:rsidR="00E63DA9" w:rsidRPr="005D25C4" w:rsidRDefault="00E63DA9" w:rsidP="00D20D86">
      <w:pPr>
        <w:numPr>
          <w:ilvl w:val="2"/>
          <w:numId w:val="2"/>
        </w:numPr>
        <w:tabs>
          <w:tab w:val="clear" w:pos="3510"/>
        </w:tabs>
        <w:ind w:left="1440" w:hanging="360"/>
        <w:rPr>
          <w:sz w:val="22"/>
          <w:szCs w:val="22"/>
        </w:rPr>
      </w:pPr>
      <w:r w:rsidRPr="005D25C4">
        <w:rPr>
          <w:sz w:val="22"/>
          <w:szCs w:val="22"/>
        </w:rPr>
        <w:t>Badan Akreditasi Nasional Perguruan Tinggi (BAN-PT) terhadap program dan/atau satuan pendidi</w:t>
      </w:r>
      <w:r w:rsidRPr="005D25C4">
        <w:rPr>
          <w:sz w:val="22"/>
          <w:szCs w:val="22"/>
          <w:lang w:val="id-ID"/>
        </w:rPr>
        <w:t>k</w:t>
      </w:r>
      <w:r w:rsidRPr="005D25C4">
        <w:rPr>
          <w:sz w:val="22"/>
          <w:szCs w:val="22"/>
        </w:rPr>
        <w:t>an jenjang pendidikan Tinggi; dan</w:t>
      </w:r>
    </w:p>
    <w:p w:rsidR="00E63DA9" w:rsidRPr="005D25C4" w:rsidRDefault="00E63DA9" w:rsidP="00D20D86">
      <w:pPr>
        <w:numPr>
          <w:ilvl w:val="2"/>
          <w:numId w:val="2"/>
        </w:numPr>
        <w:tabs>
          <w:tab w:val="clear" w:pos="3510"/>
        </w:tabs>
        <w:ind w:left="1440" w:hanging="360"/>
        <w:rPr>
          <w:sz w:val="22"/>
          <w:szCs w:val="22"/>
        </w:rPr>
      </w:pPr>
      <w:r w:rsidRPr="005D25C4">
        <w:rPr>
          <w:sz w:val="22"/>
          <w:szCs w:val="22"/>
        </w:rPr>
        <w:t>Badan Akreditasi Nasional Pendidikan Non Formal (BAN-PNF) terhadap program dan/atau satuan pendidikan jalur nonformal</w:t>
      </w:r>
      <w:r w:rsidRPr="005D25C4">
        <w:rPr>
          <w:sz w:val="22"/>
          <w:szCs w:val="22"/>
          <w:lang w:val="id-ID"/>
        </w:rPr>
        <w:t>.</w:t>
      </w:r>
    </w:p>
    <w:p w:rsidR="00E63DA9" w:rsidRPr="005D25C4" w:rsidRDefault="00E63DA9" w:rsidP="00D20D86">
      <w:pPr>
        <w:numPr>
          <w:ilvl w:val="0"/>
          <w:numId w:val="4"/>
        </w:numPr>
        <w:tabs>
          <w:tab w:val="clear" w:pos="732"/>
          <w:tab w:val="left" w:pos="1080"/>
          <w:tab w:val="left" w:pos="3420"/>
        </w:tabs>
        <w:ind w:left="1080" w:hanging="540"/>
        <w:rPr>
          <w:sz w:val="22"/>
          <w:szCs w:val="22"/>
        </w:rPr>
      </w:pPr>
      <w:r w:rsidRPr="005D25C4">
        <w:rPr>
          <w:sz w:val="22"/>
          <w:szCs w:val="22"/>
        </w:rPr>
        <w:t>Dalam melaksanakan akreditasi sebagaimana dimaksud pada ayat (1), BAN-S/M dibantu oleh badan akreditasi provinsi yang dibentuk oleh Gubernur.</w:t>
      </w:r>
    </w:p>
    <w:p w:rsidR="00E63DA9" w:rsidRPr="005D25C4" w:rsidRDefault="00E63DA9" w:rsidP="00D20D86">
      <w:pPr>
        <w:numPr>
          <w:ilvl w:val="0"/>
          <w:numId w:val="4"/>
        </w:numPr>
        <w:tabs>
          <w:tab w:val="clear" w:pos="732"/>
          <w:tab w:val="left" w:pos="1080"/>
          <w:tab w:val="left" w:pos="3420"/>
        </w:tabs>
        <w:ind w:left="1080" w:hanging="540"/>
        <w:rPr>
          <w:sz w:val="22"/>
          <w:szCs w:val="22"/>
        </w:rPr>
      </w:pPr>
      <w:r w:rsidRPr="005D25C4">
        <w:rPr>
          <w:sz w:val="22"/>
          <w:szCs w:val="22"/>
        </w:rPr>
        <w:t>Badan akreditasi sebagaimana dimaksud pada ayat (1) berada di bawah dan bertanggung jawab kepada Menteri.</w:t>
      </w:r>
    </w:p>
    <w:p w:rsidR="00E63DA9" w:rsidRPr="005D25C4" w:rsidRDefault="00E63DA9" w:rsidP="00D20D86">
      <w:pPr>
        <w:numPr>
          <w:ilvl w:val="0"/>
          <w:numId w:val="4"/>
        </w:numPr>
        <w:tabs>
          <w:tab w:val="clear" w:pos="732"/>
          <w:tab w:val="left" w:pos="1080"/>
          <w:tab w:val="left" w:pos="3420"/>
        </w:tabs>
        <w:ind w:left="1080" w:hanging="540"/>
        <w:rPr>
          <w:sz w:val="22"/>
          <w:szCs w:val="22"/>
        </w:rPr>
      </w:pPr>
      <w:r w:rsidRPr="005D25C4">
        <w:rPr>
          <w:sz w:val="22"/>
          <w:szCs w:val="22"/>
        </w:rPr>
        <w:t>Dalam melaksanakan tugas dan fungsinya badan akreditasi sebagaimana dimaksud pada ayat (1) bersifat mandiri.</w:t>
      </w:r>
    </w:p>
    <w:p w:rsidR="00E63DA9" w:rsidRPr="005D25C4" w:rsidRDefault="00E63DA9" w:rsidP="00D20D86">
      <w:pPr>
        <w:numPr>
          <w:ilvl w:val="0"/>
          <w:numId w:val="4"/>
        </w:numPr>
        <w:tabs>
          <w:tab w:val="clear" w:pos="732"/>
          <w:tab w:val="left" w:pos="1080"/>
          <w:tab w:val="left" w:pos="3420"/>
        </w:tabs>
        <w:ind w:left="1080" w:hanging="540"/>
        <w:rPr>
          <w:sz w:val="22"/>
          <w:szCs w:val="22"/>
        </w:rPr>
      </w:pPr>
      <w:r w:rsidRPr="005D25C4">
        <w:rPr>
          <w:sz w:val="22"/>
          <w:szCs w:val="22"/>
        </w:rPr>
        <w:t>Ketentuan mengenai badan akreditasi sebagaimana dimaksud pada ayat (2) diatur lebih lanjut dengan Peraturan Menteri.</w:t>
      </w:r>
    </w:p>
    <w:p w:rsidR="0081437B" w:rsidRPr="005D25C4" w:rsidRDefault="0081437B">
      <w:pPr>
        <w:tabs>
          <w:tab w:val="left" w:pos="1080"/>
          <w:tab w:val="left" w:pos="3420"/>
        </w:tabs>
        <w:jc w:val="left"/>
        <w:rPr>
          <w:sz w:val="22"/>
          <w:szCs w:val="22"/>
        </w:rPr>
      </w:pPr>
    </w:p>
    <w:p w:rsidR="0081437B" w:rsidRPr="005D25C4" w:rsidRDefault="00E63DA9">
      <w:pPr>
        <w:jc w:val="center"/>
        <w:rPr>
          <w:sz w:val="22"/>
          <w:szCs w:val="22"/>
        </w:rPr>
      </w:pPr>
      <w:r w:rsidRPr="005D25C4">
        <w:rPr>
          <w:sz w:val="22"/>
          <w:szCs w:val="22"/>
        </w:rPr>
        <w:t>Pasal 88</w:t>
      </w:r>
    </w:p>
    <w:p w:rsidR="00E63DA9" w:rsidRPr="005D25C4" w:rsidRDefault="00E63DA9" w:rsidP="00D20D86">
      <w:pPr>
        <w:numPr>
          <w:ilvl w:val="0"/>
          <w:numId w:val="5"/>
        </w:numPr>
        <w:tabs>
          <w:tab w:val="clear" w:pos="720"/>
        </w:tabs>
        <w:ind w:left="1080" w:hanging="540"/>
        <w:rPr>
          <w:sz w:val="22"/>
          <w:szCs w:val="22"/>
        </w:rPr>
      </w:pPr>
      <w:r w:rsidRPr="005D25C4">
        <w:rPr>
          <w:sz w:val="22"/>
          <w:szCs w:val="22"/>
        </w:rPr>
        <w:t>Lembaga mandiri sebagaimana dimaksud dalam Pasal 86 ayat (2) dapat melakukan fungsinya setelah mendapat pengakuan dari Menteri.</w:t>
      </w:r>
    </w:p>
    <w:p w:rsidR="00E63DA9" w:rsidRPr="005D25C4" w:rsidRDefault="00E63DA9" w:rsidP="00D20D86">
      <w:pPr>
        <w:numPr>
          <w:ilvl w:val="0"/>
          <w:numId w:val="5"/>
        </w:numPr>
        <w:tabs>
          <w:tab w:val="clear" w:pos="720"/>
        </w:tabs>
        <w:ind w:left="1080" w:hanging="540"/>
        <w:rPr>
          <w:sz w:val="22"/>
          <w:szCs w:val="22"/>
        </w:rPr>
      </w:pPr>
      <w:r w:rsidRPr="005D25C4">
        <w:rPr>
          <w:sz w:val="22"/>
          <w:szCs w:val="22"/>
        </w:rPr>
        <w:t>Untuk memperoleh pengakuan sebagaimana dimaksud pada ayat (1) lembaga mandiri wajib memenuhi persyaratan sekurang-kurangnya:</w:t>
      </w:r>
    </w:p>
    <w:p w:rsidR="0081437B" w:rsidRPr="005D25C4" w:rsidRDefault="00E63DA9">
      <w:pPr>
        <w:ind w:left="1440" w:hanging="360"/>
        <w:jc w:val="left"/>
        <w:rPr>
          <w:sz w:val="22"/>
          <w:szCs w:val="22"/>
        </w:rPr>
      </w:pPr>
      <w:r w:rsidRPr="005D25C4">
        <w:rPr>
          <w:sz w:val="22"/>
          <w:szCs w:val="22"/>
        </w:rPr>
        <w:t xml:space="preserve">a. </w:t>
      </w:r>
      <w:r w:rsidRPr="005D25C4">
        <w:rPr>
          <w:sz w:val="22"/>
          <w:szCs w:val="22"/>
        </w:rPr>
        <w:tab/>
        <w:t>Berbadan hukum Indonesia yang bersifat nirlaba.</w:t>
      </w:r>
    </w:p>
    <w:p w:rsidR="0081437B" w:rsidRPr="005D25C4" w:rsidRDefault="00E63DA9">
      <w:pPr>
        <w:ind w:left="1440" w:hanging="360"/>
        <w:rPr>
          <w:sz w:val="22"/>
          <w:szCs w:val="22"/>
        </w:rPr>
      </w:pPr>
      <w:r w:rsidRPr="005D25C4">
        <w:rPr>
          <w:sz w:val="22"/>
          <w:szCs w:val="22"/>
        </w:rPr>
        <w:t>b.</w:t>
      </w:r>
      <w:r w:rsidRPr="005D25C4">
        <w:rPr>
          <w:sz w:val="22"/>
          <w:szCs w:val="22"/>
        </w:rPr>
        <w:tab/>
        <w:t>Memiliki tenaga ahli yang berpengalaman di bidang evaluasi</w:t>
      </w:r>
    </w:p>
    <w:p w:rsidR="0081437B" w:rsidRPr="005D25C4" w:rsidRDefault="00E63DA9">
      <w:pPr>
        <w:ind w:left="1440" w:hanging="360"/>
        <w:rPr>
          <w:sz w:val="22"/>
          <w:szCs w:val="22"/>
        </w:rPr>
      </w:pPr>
      <w:r w:rsidRPr="005D25C4">
        <w:rPr>
          <w:sz w:val="22"/>
          <w:szCs w:val="22"/>
        </w:rPr>
        <w:tab/>
        <w:t>pendidikan.</w:t>
      </w:r>
    </w:p>
    <w:p w:rsidR="00E63DA9" w:rsidRPr="005D25C4" w:rsidRDefault="00E63DA9" w:rsidP="00D20D86">
      <w:pPr>
        <w:numPr>
          <w:ilvl w:val="0"/>
          <w:numId w:val="5"/>
        </w:numPr>
        <w:tabs>
          <w:tab w:val="clear" w:pos="720"/>
        </w:tabs>
        <w:ind w:left="1080" w:hanging="540"/>
        <w:rPr>
          <w:sz w:val="22"/>
          <w:szCs w:val="22"/>
          <w:lang w:val="id-ID"/>
        </w:rPr>
      </w:pPr>
      <w:r w:rsidRPr="005D25C4">
        <w:rPr>
          <w:sz w:val="22"/>
          <w:szCs w:val="22"/>
        </w:rPr>
        <w:t>Ketentuan lebih lanjut mengenai lembaga mandiri sebagaimana dimaksud pada ayat (1) dan (2) diatur dengan Peraturan Menteri.</w:t>
      </w:r>
    </w:p>
    <w:p w:rsidR="00E63DA9" w:rsidRPr="005D25C4" w:rsidRDefault="00E63DA9" w:rsidP="00C42B67">
      <w:pPr>
        <w:pStyle w:val="ListParagraph"/>
        <w:numPr>
          <w:ilvl w:val="1"/>
          <w:numId w:val="12"/>
        </w:numPr>
        <w:jc w:val="both"/>
        <w:rPr>
          <w:rFonts w:cs="Arial"/>
          <w:b/>
          <w:sz w:val="22"/>
          <w:szCs w:val="22"/>
          <w:lang w:val="id-ID"/>
        </w:rPr>
      </w:pPr>
      <w:r w:rsidRPr="005D25C4">
        <w:rPr>
          <w:rFonts w:cs="Arial"/>
          <w:b/>
          <w:sz w:val="22"/>
          <w:szCs w:val="22"/>
          <w:lang w:val="id-ID"/>
        </w:rPr>
        <w:lastRenderedPageBreak/>
        <w:t xml:space="preserve">Landasan Filosofis Profesi </w:t>
      </w:r>
      <w:r w:rsidR="00D00328" w:rsidRPr="005D25C4">
        <w:rPr>
          <w:rFonts w:cs="Arial"/>
          <w:b/>
          <w:sz w:val="22"/>
          <w:szCs w:val="22"/>
          <w:lang w:val="id-ID"/>
        </w:rPr>
        <w:t xml:space="preserve">Dokter Spesialis </w:t>
      </w:r>
      <w:r w:rsidR="00495235" w:rsidRPr="005D25C4">
        <w:rPr>
          <w:rFonts w:cs="Arial"/>
          <w:b/>
          <w:sz w:val="22"/>
          <w:szCs w:val="22"/>
          <w:lang w:val="id-ID"/>
        </w:rPr>
        <w:t>Kedokteran Okupasi</w:t>
      </w:r>
    </w:p>
    <w:p w:rsidR="00434CFB" w:rsidRPr="005D25C4" w:rsidRDefault="00434CFB" w:rsidP="003D1DB7">
      <w:pPr>
        <w:shd w:val="clear" w:color="auto" w:fill="FFFFFF" w:themeFill="background1"/>
        <w:rPr>
          <w:b/>
          <w:sz w:val="22"/>
          <w:szCs w:val="22"/>
          <w:lang w:val="id-ID"/>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Akademi Ilmu Pengetahuan Indonesia Bidang Kedokteran (AIPI) sependapat dengan Konsorsium Ilmu Kesehatan (CHS) b</w:t>
      </w:r>
      <w:r w:rsidR="00CA1F17" w:rsidRPr="005D25C4">
        <w:rPr>
          <w:sz w:val="22"/>
          <w:szCs w:val="22"/>
          <w:lang w:val="nb-NO"/>
        </w:rPr>
        <w:t xml:space="preserve">ahwa ilmu kedokteran  mencakup </w:t>
      </w:r>
      <w:r w:rsidR="00CA1F17" w:rsidRPr="005D25C4">
        <w:rPr>
          <w:sz w:val="22"/>
          <w:szCs w:val="22"/>
          <w:lang w:val="id-ID"/>
        </w:rPr>
        <w:t>I</w:t>
      </w:r>
      <w:r w:rsidRPr="005D25C4">
        <w:rPr>
          <w:sz w:val="22"/>
          <w:szCs w:val="22"/>
          <w:lang w:val="nb-NO"/>
        </w:rPr>
        <w:t xml:space="preserve">lmu </w:t>
      </w:r>
      <w:r w:rsidR="00CA1F17" w:rsidRPr="005D25C4">
        <w:rPr>
          <w:sz w:val="22"/>
          <w:szCs w:val="22"/>
          <w:lang w:val="id-ID"/>
        </w:rPr>
        <w:t>B</w:t>
      </w:r>
      <w:r w:rsidR="00CA1F17" w:rsidRPr="005D25C4">
        <w:rPr>
          <w:sz w:val="22"/>
          <w:szCs w:val="22"/>
          <w:lang w:val="nb-NO"/>
        </w:rPr>
        <w:t xml:space="preserve">iomedik, </w:t>
      </w:r>
      <w:r w:rsidR="00CA1F17" w:rsidRPr="005D25C4">
        <w:rPr>
          <w:sz w:val="22"/>
          <w:szCs w:val="22"/>
          <w:lang w:val="id-ID"/>
        </w:rPr>
        <w:t>I</w:t>
      </w:r>
      <w:r w:rsidR="00CA1F17" w:rsidRPr="005D25C4">
        <w:rPr>
          <w:sz w:val="22"/>
          <w:szCs w:val="22"/>
          <w:lang w:val="nb-NO"/>
        </w:rPr>
        <w:t xml:space="preserve">lmu </w:t>
      </w:r>
      <w:r w:rsidR="00CA1F17" w:rsidRPr="005D25C4">
        <w:rPr>
          <w:sz w:val="22"/>
          <w:szCs w:val="22"/>
          <w:lang w:val="id-ID"/>
        </w:rPr>
        <w:t>K</w:t>
      </w:r>
      <w:r w:rsidR="00CA1F17" w:rsidRPr="005D25C4">
        <w:rPr>
          <w:sz w:val="22"/>
          <w:szCs w:val="22"/>
          <w:lang w:val="nb-NO"/>
        </w:rPr>
        <w:t xml:space="preserve">edokteran </w:t>
      </w:r>
      <w:r w:rsidR="00CA1F17" w:rsidRPr="005D25C4">
        <w:rPr>
          <w:sz w:val="22"/>
          <w:szCs w:val="22"/>
          <w:lang w:val="id-ID"/>
        </w:rPr>
        <w:t>K</w:t>
      </w:r>
      <w:r w:rsidR="00CA1F17" w:rsidRPr="005D25C4">
        <w:rPr>
          <w:sz w:val="22"/>
          <w:szCs w:val="22"/>
          <w:lang w:val="nb-NO"/>
        </w:rPr>
        <w:t xml:space="preserve">linik, dan </w:t>
      </w:r>
      <w:r w:rsidR="00CA1F17" w:rsidRPr="005D25C4">
        <w:rPr>
          <w:sz w:val="22"/>
          <w:szCs w:val="22"/>
          <w:lang w:val="id-ID"/>
        </w:rPr>
        <w:t>I</w:t>
      </w:r>
      <w:r w:rsidR="00CA1F17" w:rsidRPr="005D25C4">
        <w:rPr>
          <w:sz w:val="22"/>
          <w:szCs w:val="22"/>
          <w:lang w:val="nb-NO"/>
        </w:rPr>
        <w:t xml:space="preserve">lmu </w:t>
      </w:r>
      <w:r w:rsidR="00CA1F17" w:rsidRPr="005D25C4">
        <w:rPr>
          <w:sz w:val="22"/>
          <w:szCs w:val="22"/>
          <w:lang w:val="id-ID"/>
        </w:rPr>
        <w:t>K</w:t>
      </w:r>
      <w:r w:rsidR="00CA1F17" w:rsidRPr="005D25C4">
        <w:rPr>
          <w:sz w:val="22"/>
          <w:szCs w:val="22"/>
          <w:lang w:val="nb-NO"/>
        </w:rPr>
        <w:t xml:space="preserve">edokteran </w:t>
      </w:r>
      <w:r w:rsidR="00CA1F17" w:rsidRPr="005D25C4">
        <w:rPr>
          <w:sz w:val="22"/>
          <w:szCs w:val="22"/>
          <w:lang w:val="id-ID"/>
        </w:rPr>
        <w:t>K</w:t>
      </w:r>
      <w:r w:rsidR="00CA1F17" w:rsidRPr="005D25C4">
        <w:rPr>
          <w:sz w:val="22"/>
          <w:szCs w:val="22"/>
          <w:lang w:val="nb-NO"/>
        </w:rPr>
        <w:t xml:space="preserve">omunitas. Untuk pengembangan </w:t>
      </w:r>
      <w:r w:rsidR="00CA1F17" w:rsidRPr="005D25C4">
        <w:rPr>
          <w:sz w:val="22"/>
          <w:szCs w:val="22"/>
          <w:lang w:val="id-ID"/>
        </w:rPr>
        <w:t>I</w:t>
      </w:r>
      <w:r w:rsidR="00CA1F17" w:rsidRPr="005D25C4">
        <w:rPr>
          <w:sz w:val="22"/>
          <w:szCs w:val="22"/>
          <w:lang w:val="nb-NO"/>
        </w:rPr>
        <w:t xml:space="preserve">lmu </w:t>
      </w:r>
      <w:r w:rsidR="00CA1F17" w:rsidRPr="005D25C4">
        <w:rPr>
          <w:sz w:val="22"/>
          <w:szCs w:val="22"/>
          <w:lang w:val="id-ID"/>
        </w:rPr>
        <w:t>K</w:t>
      </w:r>
      <w:r w:rsidR="00CA1F17" w:rsidRPr="005D25C4">
        <w:rPr>
          <w:sz w:val="22"/>
          <w:szCs w:val="22"/>
          <w:lang w:val="nb-NO"/>
        </w:rPr>
        <w:t xml:space="preserve">edokteran </w:t>
      </w:r>
      <w:r w:rsidR="00CA1F17" w:rsidRPr="005D25C4">
        <w:rPr>
          <w:sz w:val="22"/>
          <w:szCs w:val="22"/>
          <w:lang w:val="id-ID"/>
        </w:rPr>
        <w:t>K</w:t>
      </w:r>
      <w:r w:rsidRPr="005D25C4">
        <w:rPr>
          <w:sz w:val="22"/>
          <w:szCs w:val="22"/>
          <w:lang w:val="nb-NO"/>
        </w:rPr>
        <w:t>omunitas, CHS telah mengadakan pertemuan dengan instansi terkait dan kelompok profesi dalam Ilmu Kedokteran Komunitas mulai September sampai Maret 1997.  Pada tanggal 5 November 1997 disepakati bahwa sifat dan jenis prog</w:t>
      </w:r>
      <w:r w:rsidR="00CA1F17" w:rsidRPr="005D25C4">
        <w:rPr>
          <w:sz w:val="22"/>
          <w:szCs w:val="22"/>
          <w:lang w:val="nb-NO"/>
        </w:rPr>
        <w:t xml:space="preserve">ram pendidikan lanjut kelompok </w:t>
      </w:r>
      <w:r w:rsidR="00CA1F17" w:rsidRPr="005D25C4">
        <w:rPr>
          <w:sz w:val="22"/>
          <w:szCs w:val="22"/>
          <w:lang w:val="id-ID"/>
        </w:rPr>
        <w:t>I</w:t>
      </w:r>
      <w:r w:rsidR="00CA1F17" w:rsidRPr="005D25C4">
        <w:rPr>
          <w:sz w:val="22"/>
          <w:szCs w:val="22"/>
          <w:lang w:val="nb-NO"/>
        </w:rPr>
        <w:t xml:space="preserve">lmu </w:t>
      </w:r>
      <w:r w:rsidR="00CA1F17" w:rsidRPr="005D25C4">
        <w:rPr>
          <w:sz w:val="22"/>
          <w:szCs w:val="22"/>
          <w:lang w:val="id-ID"/>
        </w:rPr>
        <w:t>K</w:t>
      </w:r>
      <w:r w:rsidR="00CA1F17" w:rsidRPr="005D25C4">
        <w:rPr>
          <w:sz w:val="22"/>
          <w:szCs w:val="22"/>
          <w:lang w:val="nb-NO"/>
        </w:rPr>
        <w:t xml:space="preserve">edokteran </w:t>
      </w:r>
      <w:r w:rsidR="00CA1F17" w:rsidRPr="005D25C4">
        <w:rPr>
          <w:sz w:val="22"/>
          <w:szCs w:val="22"/>
          <w:lang w:val="id-ID"/>
        </w:rPr>
        <w:t>K</w:t>
      </w:r>
      <w:r w:rsidRPr="005D25C4">
        <w:rPr>
          <w:sz w:val="22"/>
          <w:szCs w:val="22"/>
          <w:lang w:val="nb-NO"/>
        </w:rPr>
        <w:t>omunitas ialah pendidikan dokt</w:t>
      </w:r>
      <w:r w:rsidR="00CA1F17" w:rsidRPr="005D25C4">
        <w:rPr>
          <w:sz w:val="22"/>
          <w:szCs w:val="22"/>
          <w:lang w:val="nb-NO"/>
        </w:rPr>
        <w:t xml:space="preserve">er spesialis yang terdiri dari </w:t>
      </w:r>
      <w:r w:rsidR="00CA1F17" w:rsidRPr="005D25C4">
        <w:rPr>
          <w:sz w:val="22"/>
          <w:szCs w:val="22"/>
          <w:lang w:val="id-ID"/>
        </w:rPr>
        <w:t>P</w:t>
      </w:r>
      <w:r w:rsidRPr="005D25C4">
        <w:rPr>
          <w:sz w:val="22"/>
          <w:szCs w:val="22"/>
          <w:lang w:val="nb-NO"/>
        </w:rPr>
        <w:t>rogram studi ilmu kedokteran okupasi, program studi ilmu kedokteran kelautan, dan program studi ilmu kedokteran penerbangan. Program studi ilmu kedokteran keluarga untuk sementara akan dikembangkan sampai program magister. Hal  ini diperkuat pada pertemuan CHS tanggal 19 Maret 1998.</w:t>
      </w:r>
    </w:p>
    <w:p w:rsidR="00434CFB" w:rsidRPr="005D25C4" w:rsidRDefault="00434CFB" w:rsidP="003D1DB7">
      <w:pPr>
        <w:shd w:val="clear" w:color="auto" w:fill="FFFFFF" w:themeFill="background1"/>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right="-10" w:firstLine="360"/>
        <w:rPr>
          <w:sz w:val="22"/>
          <w:szCs w:val="22"/>
          <w:lang w:val="nb-NO"/>
        </w:rPr>
      </w:pPr>
    </w:p>
    <w:p w:rsidR="00434CFB" w:rsidRPr="005D25C4" w:rsidRDefault="00CA1F17"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 xml:space="preserve">Pengembangan keilmuan dalam </w:t>
      </w:r>
      <w:r w:rsidRPr="005D25C4">
        <w:rPr>
          <w:sz w:val="22"/>
          <w:szCs w:val="22"/>
          <w:lang w:val="id-ID"/>
        </w:rPr>
        <w:t>I</w:t>
      </w:r>
      <w:r w:rsidRPr="005D25C4">
        <w:rPr>
          <w:sz w:val="22"/>
          <w:szCs w:val="22"/>
          <w:lang w:val="nb-NO"/>
        </w:rPr>
        <w:t xml:space="preserve">lmu </w:t>
      </w:r>
      <w:r w:rsidRPr="005D25C4">
        <w:rPr>
          <w:sz w:val="22"/>
          <w:szCs w:val="22"/>
          <w:lang w:val="id-ID"/>
        </w:rPr>
        <w:t>K</w:t>
      </w:r>
      <w:r w:rsidRPr="005D25C4">
        <w:rPr>
          <w:sz w:val="22"/>
          <w:szCs w:val="22"/>
          <w:lang w:val="nb-NO"/>
        </w:rPr>
        <w:t xml:space="preserve">edokteran </w:t>
      </w:r>
      <w:r w:rsidRPr="005D25C4">
        <w:rPr>
          <w:sz w:val="22"/>
          <w:szCs w:val="22"/>
          <w:lang w:val="id-ID"/>
        </w:rPr>
        <w:t>O</w:t>
      </w:r>
      <w:r w:rsidR="00434CFB" w:rsidRPr="005D25C4">
        <w:rPr>
          <w:sz w:val="22"/>
          <w:szCs w:val="22"/>
          <w:lang w:val="nb-NO"/>
        </w:rPr>
        <w:t xml:space="preserve">kupasi, yang termasuk kelompok kedokteran komunitas, ialah untuk memenuhi tuntutan kebutuhan masyarakat dalam menyelesaikan masalah kedokteran okupasi yang dihadapi pada masa kini dan yang diprakirakan akan dihadapi masyarakat pada masa akan datang. </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BF3281"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id-ID"/>
        </w:rPr>
      </w:pPr>
      <w:r w:rsidRPr="005D25C4">
        <w:rPr>
          <w:sz w:val="22"/>
          <w:szCs w:val="22"/>
          <w:lang w:val="id-ID"/>
        </w:rPr>
        <w:t xml:space="preserve">Adanya </w:t>
      </w:r>
      <w:r w:rsidR="00434CFB" w:rsidRPr="005D25C4">
        <w:rPr>
          <w:sz w:val="22"/>
          <w:szCs w:val="22"/>
          <w:lang w:val="nb-NO"/>
        </w:rPr>
        <w:t>Ketentuan dalam Kompendium MKKI IDI tahun 2004 tentang Spesialisasi di Kedokteran, yaitu Spesialisasi bidang Klinis, Spesialisasi bidang Penunjang Klinis da</w:t>
      </w:r>
      <w:r w:rsidRPr="005D25C4">
        <w:rPr>
          <w:sz w:val="22"/>
          <w:szCs w:val="22"/>
          <w:lang w:val="nb-NO"/>
        </w:rPr>
        <w:t>n Spesialisasi bidang komunitas</w:t>
      </w:r>
      <w:r w:rsidRPr="005D25C4">
        <w:rPr>
          <w:sz w:val="22"/>
          <w:szCs w:val="22"/>
          <w:lang w:val="id-ID"/>
        </w:rPr>
        <w:t xml:space="preserve">, ditambah dengan adanya </w:t>
      </w:r>
      <w:r w:rsidR="00434CFB" w:rsidRPr="005D25C4">
        <w:rPr>
          <w:sz w:val="22"/>
          <w:szCs w:val="22"/>
          <w:lang w:val="nb-NO"/>
        </w:rPr>
        <w:t xml:space="preserve">Surat Keputusan MKKI IDI no 108 / SK/ MKKI /VI / 2003 tanggal 12 Juni  2003 tentang </w:t>
      </w:r>
      <w:r w:rsidR="00CA1F17" w:rsidRPr="005D25C4">
        <w:rPr>
          <w:b/>
          <w:sz w:val="22"/>
          <w:szCs w:val="22"/>
          <w:lang w:val="id-ID"/>
        </w:rPr>
        <w:t>Pendidikan Dokter Spesialis Kedokteran Okupasi dengan adanya</w:t>
      </w:r>
      <w:r w:rsidR="00434CFB" w:rsidRPr="005D25C4">
        <w:rPr>
          <w:sz w:val="22"/>
          <w:szCs w:val="22"/>
          <w:lang w:val="nb-NO"/>
        </w:rPr>
        <w:t>Pengesahan Program Studi Pendidikan Dokter Spesialis Kedokteran Okupasi</w:t>
      </w:r>
      <w:r w:rsidR="006C7BD0" w:rsidRPr="005D25C4">
        <w:rPr>
          <w:b/>
          <w:sz w:val="22"/>
          <w:szCs w:val="22"/>
          <w:lang w:val="id-ID"/>
        </w:rPr>
        <w:t>di Indonesia</w:t>
      </w:r>
      <w:r w:rsidRPr="005D25C4">
        <w:rPr>
          <w:sz w:val="22"/>
          <w:szCs w:val="22"/>
          <w:lang w:val="id-ID"/>
        </w:rPr>
        <w:t xml:space="preserve">serta adanya </w:t>
      </w:r>
      <w:r w:rsidR="00434CFB" w:rsidRPr="005D25C4">
        <w:rPr>
          <w:sz w:val="22"/>
          <w:szCs w:val="22"/>
          <w:lang w:val="nb-NO"/>
        </w:rPr>
        <w:t>Surat Keputusan MKKI IDI no 165 / KI / IX / 2003,  tanggal 4 September 2003,  tentang       kolegiu</w:t>
      </w:r>
      <w:r w:rsidR="00A27706" w:rsidRPr="005D25C4">
        <w:rPr>
          <w:sz w:val="22"/>
          <w:szCs w:val="22"/>
          <w:lang w:val="nb-NO"/>
        </w:rPr>
        <w:t xml:space="preserve">m Kedokteran Okupasi Indonesia </w:t>
      </w:r>
      <w:r w:rsidRPr="005D25C4">
        <w:rPr>
          <w:sz w:val="22"/>
          <w:szCs w:val="22"/>
          <w:lang w:val="id-ID"/>
        </w:rPr>
        <w:t xml:space="preserve">menunjukkan bahwa Spesialis Kedokteran Okupasi sudah diakui sebagai salah satu </w:t>
      </w:r>
      <w:r w:rsidRPr="005D25C4">
        <w:rPr>
          <w:b/>
          <w:sz w:val="22"/>
          <w:szCs w:val="22"/>
          <w:lang w:val="id-ID"/>
        </w:rPr>
        <w:t>bida</w:t>
      </w:r>
      <w:r w:rsidR="006C7BD0" w:rsidRPr="005D25C4">
        <w:rPr>
          <w:b/>
          <w:sz w:val="22"/>
          <w:szCs w:val="22"/>
          <w:lang w:val="id-ID"/>
        </w:rPr>
        <w:t>n</w:t>
      </w:r>
      <w:r w:rsidRPr="005D25C4">
        <w:rPr>
          <w:b/>
          <w:sz w:val="22"/>
          <w:szCs w:val="22"/>
          <w:lang w:val="id-ID"/>
        </w:rPr>
        <w:t>g</w:t>
      </w:r>
      <w:r w:rsidRPr="005D25C4">
        <w:rPr>
          <w:sz w:val="22"/>
          <w:szCs w:val="22"/>
          <w:lang w:val="id-ID"/>
        </w:rPr>
        <w:t xml:space="preserve"> keilmuan dalam </w:t>
      </w:r>
      <w:r w:rsidRPr="005D25C4">
        <w:rPr>
          <w:b/>
          <w:sz w:val="22"/>
          <w:szCs w:val="22"/>
          <w:lang w:val="id-ID"/>
        </w:rPr>
        <w:t>bida</w:t>
      </w:r>
      <w:r w:rsidR="006C7BD0" w:rsidRPr="005D25C4">
        <w:rPr>
          <w:b/>
          <w:sz w:val="22"/>
          <w:szCs w:val="22"/>
          <w:lang w:val="id-ID"/>
        </w:rPr>
        <w:t>n</w:t>
      </w:r>
      <w:r w:rsidRPr="005D25C4">
        <w:rPr>
          <w:b/>
          <w:sz w:val="22"/>
          <w:szCs w:val="22"/>
          <w:lang w:val="id-ID"/>
        </w:rPr>
        <w:t xml:space="preserve">g </w:t>
      </w:r>
      <w:r w:rsidRPr="005D25C4">
        <w:rPr>
          <w:sz w:val="22"/>
          <w:szCs w:val="22"/>
          <w:lang w:val="id-ID"/>
        </w:rPr>
        <w:t>ilmu Kedokteran Komunitas, yang memang harus mempunyai Program Pendidikan Dokter Spesialis Kedokteran Okupasi sebagai pencetak Dokter Spesialis Kedokteran Okupasi di Indonesia.</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id-ID"/>
        </w:rPr>
      </w:pPr>
      <w:r w:rsidRPr="005D25C4">
        <w:rPr>
          <w:sz w:val="22"/>
          <w:szCs w:val="22"/>
          <w:lang w:val="nb-NO"/>
        </w:rPr>
        <w:t>Surat Keputusan Kolegium Kedokteran Okupasi Indonesia no 01 / SK/ KKOI/ IX/ 2003 , bulan September 2003 tentang Pengakuan Spesialis Kedokteran Okupasi</w:t>
      </w:r>
      <w:r w:rsidR="008433E4" w:rsidRPr="005D25C4">
        <w:rPr>
          <w:sz w:val="22"/>
          <w:szCs w:val="22"/>
          <w:lang w:val="nb-NO"/>
        </w:rPr>
        <w:t xml:space="preserve"> untuk 32 orang dokter, sangat diperlukan sebagai awal proses persiapan Pendidikan Dokter Spesialis Kedokteran Okupasi. Hal ini tujuannnya agar ke 32 dokter spesialis tersebut</w:t>
      </w:r>
      <w:r w:rsidR="008433E4" w:rsidRPr="005D25C4">
        <w:rPr>
          <w:sz w:val="22"/>
          <w:szCs w:val="22"/>
          <w:lang w:val="id-ID"/>
        </w:rPr>
        <w:t>, nantinya akan menjadi Dosen bagai mahasiswa Pendidikan Dokter Spesialis Kedokteran Okupasi.</w:t>
      </w:r>
    </w:p>
    <w:p w:rsidR="00A27706" w:rsidRPr="005D25C4" w:rsidRDefault="00A27706"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id-ID"/>
        </w:rPr>
      </w:pPr>
      <w:r w:rsidRPr="005D25C4">
        <w:rPr>
          <w:sz w:val="22"/>
          <w:szCs w:val="22"/>
          <w:lang w:val="nb-NO"/>
        </w:rPr>
        <w:t>Dalam rangka Indonesia sehat 2010, Departemen Kesehatan RI menentukan 10 program prioritas dan Upaya Kesehatan Ke</w:t>
      </w:r>
      <w:r w:rsidR="008433E4" w:rsidRPr="005D25C4">
        <w:rPr>
          <w:sz w:val="22"/>
          <w:szCs w:val="22"/>
          <w:lang w:val="nb-NO"/>
        </w:rPr>
        <w:t>rja masuk dalam urutan ke tujuh</w:t>
      </w:r>
      <w:r w:rsidR="008433E4" w:rsidRPr="005D25C4">
        <w:rPr>
          <w:sz w:val="22"/>
          <w:szCs w:val="22"/>
          <w:lang w:val="id-ID"/>
        </w:rPr>
        <w:t xml:space="preserve">, ini artinya masalah kesehatan kerja, khususnya kedokteran okupasi menjadi sangat penting dalam persoalanyang dihadapi oleh Pemerintah pada saat ini, dan memerlukan tindakan yang segera untuk mengatasinya. Salah satu caranya dengan menambah tenaga Dokter Spesialis Kedokteran Okupasi di Indonesia. </w:t>
      </w:r>
    </w:p>
    <w:p w:rsidR="00434CFB" w:rsidRPr="005D25C4" w:rsidRDefault="00434CFB" w:rsidP="00D66952">
      <w:pPr>
        <w:ind w:left="360"/>
        <w:rPr>
          <w:b/>
          <w:sz w:val="22"/>
          <w:szCs w:val="22"/>
          <w:lang w:val="id-ID"/>
        </w:rPr>
      </w:pPr>
    </w:p>
    <w:p w:rsidR="006C7BD0" w:rsidRPr="005D25C4" w:rsidRDefault="006C7BD0" w:rsidP="00D66952">
      <w:pPr>
        <w:ind w:left="360"/>
        <w:rPr>
          <w:b/>
          <w:sz w:val="22"/>
          <w:szCs w:val="22"/>
          <w:lang w:val="id-ID"/>
        </w:rPr>
      </w:pPr>
    </w:p>
    <w:p w:rsidR="0081437B" w:rsidRPr="005D25C4" w:rsidRDefault="00E63DA9" w:rsidP="00C42B67">
      <w:pPr>
        <w:pStyle w:val="ListParagraph"/>
        <w:numPr>
          <w:ilvl w:val="1"/>
          <w:numId w:val="12"/>
        </w:numPr>
        <w:jc w:val="both"/>
        <w:rPr>
          <w:rFonts w:cs="Arial"/>
          <w:b/>
          <w:sz w:val="22"/>
          <w:szCs w:val="22"/>
          <w:lang w:val="id-ID"/>
        </w:rPr>
      </w:pPr>
      <w:r w:rsidRPr="005D25C4">
        <w:rPr>
          <w:rFonts w:cs="Arial"/>
          <w:b/>
          <w:sz w:val="22"/>
          <w:szCs w:val="22"/>
          <w:lang w:val="id-ID"/>
        </w:rPr>
        <w:t xml:space="preserve">Landasan Sosiologis Profesi </w:t>
      </w:r>
      <w:r w:rsidR="00D00328" w:rsidRPr="005D25C4">
        <w:rPr>
          <w:rFonts w:cs="Arial"/>
          <w:b/>
          <w:sz w:val="22"/>
          <w:szCs w:val="22"/>
          <w:lang w:val="id-ID"/>
        </w:rPr>
        <w:t xml:space="preserve">Dokter Spesialis </w:t>
      </w:r>
      <w:r w:rsidR="00495235" w:rsidRPr="005D25C4">
        <w:rPr>
          <w:rFonts w:cs="Arial"/>
          <w:b/>
          <w:sz w:val="22"/>
          <w:szCs w:val="22"/>
          <w:lang w:val="id-ID"/>
        </w:rPr>
        <w:t>Kedokteran Okupasi</w:t>
      </w:r>
    </w:p>
    <w:p w:rsidR="0081437B" w:rsidRPr="005D25C4" w:rsidRDefault="0081437B">
      <w:pPr>
        <w:rPr>
          <w:b/>
          <w:sz w:val="22"/>
          <w:szCs w:val="22"/>
          <w:lang w:val="id-ID"/>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 xml:space="preserve">Menyongsong era globalisasi, Indonesia tidak terhindar dari Standard Internasional ISO 18000 apabila produk yang dihasilkan ingin dijual di pasar bebas. ISO 18000 merupakan suatu keputusan rapat kerja ISO on Occupational Health and Safety Management System di Geneva pada tanggal 5-6 September 1996 yang antara lain diikuti oleh utusan Indonesia. Dalam rapat kerja tersebut diputuskan tentang penerapan secara internasional Program Keselamatan dan Kesehatan Kerja (K3) </w:t>
      </w:r>
      <w:r w:rsidRPr="005D25C4">
        <w:rPr>
          <w:sz w:val="22"/>
          <w:szCs w:val="22"/>
          <w:lang w:val="nb-NO"/>
        </w:rPr>
        <w:lastRenderedPageBreak/>
        <w:t xml:space="preserve">sebagai salah satu syarat dalam standard internasional yang berkaitan dengan perdagangan bebas. Semua industri dikehendaki  menerapkan K3. Tanpa penerapan K3, hasil industri tidak dapat diekspor untuk bersaing dengan hasil industri dari negara lain. </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 xml:space="preserve">Sejalan dengan kemajuan di Indonesia, industri telah berkembang dengan pesat. Berbagai ragam industri, mulai industri non formal di rumah tangga, pertanian, perdagangan, perkebunan sampai industri formal yang bersifat raksasa bermunculan. </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Jumlah perusahaan yang melapor sesuai dengan UU no 7 tahun 1981 tentang wajib lapor ketenaga-kerjaan (sampai dengan Mei 1996) sebanyak 157.987 perusahaan, dengan rincian antara lain: 13.381 perusahaan dengan pekerja 100 orang atau lebih; 11.310 perusahaan dengan pekerja 50-99 orang;  19.325 perusahaan dengan pekerja 25-49 orang; 116.025 perusahaan dengan pekerja 25 orang atau kurang. Diantaranya lebih dari 30.000 industri yang menghasilkan barang ekspor.</w:t>
      </w:r>
    </w:p>
    <w:p w:rsidR="00B07D09" w:rsidRPr="005D25C4" w:rsidRDefault="00B07D09"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Dalam era industrialisasi selain berdampak positif juga akan berdampak negatif. Dampak negatif tersebut misalnya dalam penggunaan bahan berbahaya baik dalam jenis maupun jumlahnya. Pada saat ini diperkirakan terdapat lebih kurang 100.000 bahan kimia yang dipergunakan dalam industri. Bahan kimia yang telah diketahui terhadap efek kesehatan lebih kurang dari 10.000. Sebagian besar bahan kimia tersebut yang penggunaannya walaupun belum diketahui efek terhadap kesehatan telah dipakai dalam proses industri.</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Sampai saat ini di Indonesia belum terdapat data yang akurat mengenai besarnya masalah penyakit karena hubungan kerja. Data yang berdasarkan laporan semenjak tahun 1987 baru dua dari 31 penyakit  karena hubungan kerja yang terdiagnosis, yaitu asma kerja dan dermatosis. Hal tersebut disebabkan antara lain karena sistem pelaporan yang belum jelas, peralatan diagnosis yang belum memadai, dan kekurangan kemampuan dokter mendiagnosisnya. Hal ini merugikan tenaga kerja sebab tidak mendapat  kompensasi.</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Data dari ILO (International Labor Organization) tahun 2000, mengatakan bahwa setiap tahun diperkirakan paling sedikit terjadi 1,1 juta kematian karena penyakit atau kecelakaan kerja, dari angka tersebut 300.000 kematian merupakan akibat 250 juta kecelakaan yang terjadi dalam industri di seluruh dunia. Setiap tahun terjadi 160 juta kasus baru penyakit akibat kerja yang baru. Data mengenai penyakit akibat kerja di Indonesia sampai saat ini sangat minimal.</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Menurut WHO (World Health Organization) tahun 2000, pekerja yang mempunyai akses terhadap pelayanan kesehatan kerja yang memadai hanya sekitar 5-10% pekerja di negara berkembang, dan 20-50% pekerja di negara industri. Data penyakit akibat kerja yang ada hanya bagian dari puncak gunung es.</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r w:rsidRPr="005D25C4">
        <w:rPr>
          <w:sz w:val="22"/>
          <w:szCs w:val="22"/>
          <w:lang w:val="nb-NO"/>
        </w:rPr>
        <w:t>Berdasarkan data di atas, sangat dibutuhkan adanya Dokter Spesialis Kedokteran Okupasi di Indonesia. Penyelenggaraan Program Studi PPDS Kedokteran Okupasi ini akan menjawab akan tuntutan tersebut.</w:t>
      </w:r>
    </w:p>
    <w:p w:rsidR="00434CFB" w:rsidRPr="005D25C4" w:rsidRDefault="00434CF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sz w:val="22"/>
          <w:szCs w:val="22"/>
          <w:lang w:val="nb-NO"/>
        </w:rPr>
      </w:pPr>
    </w:p>
    <w:p w:rsidR="006A6B6B" w:rsidRPr="005D25C4" w:rsidRDefault="006A6B6B" w:rsidP="00EB0FE6">
      <w:pPr>
        <w:shd w:val="clear" w:color="auto" w:fill="FFFFFF" w:themeFill="background1"/>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s>
        <w:spacing w:line="240" w:lineRule="exact"/>
        <w:ind w:left="792" w:right="-10"/>
        <w:rPr>
          <w:bCs/>
          <w:sz w:val="22"/>
          <w:szCs w:val="22"/>
        </w:rPr>
      </w:pPr>
      <w:r w:rsidRPr="005D25C4">
        <w:rPr>
          <w:sz w:val="22"/>
          <w:szCs w:val="22"/>
          <w:lang w:val="nb-NO"/>
        </w:rPr>
        <w:t xml:space="preserve">Kurang meratanya Dokter Spesialis Kedokteran Okupasi di  daerah terpencil ikut berperan terhadap tingginya angka kecelakaan sehingga pengadaan D-SpOk di daerah </w:t>
      </w:r>
      <w:r w:rsidR="00B07D09" w:rsidRPr="005D25C4">
        <w:rPr>
          <w:sz w:val="22"/>
          <w:szCs w:val="22"/>
          <w:lang w:val="nb-NO"/>
        </w:rPr>
        <w:t>terpencil perlu diprioritaskan. D</w:t>
      </w:r>
      <w:r w:rsidRPr="005D25C4">
        <w:rPr>
          <w:sz w:val="22"/>
          <w:szCs w:val="22"/>
          <w:lang w:val="nb-NO"/>
        </w:rPr>
        <w:t>engan memperhatikan hal diatas, rekrutmen akan terarah, sehingga proses pendidikan lebih lancar, lulusan Dokter Spesialis Kedoktera</w:t>
      </w:r>
      <w:r w:rsidR="00434CFB" w:rsidRPr="005D25C4">
        <w:rPr>
          <w:sz w:val="22"/>
          <w:szCs w:val="22"/>
          <w:lang w:val="nb-NO"/>
        </w:rPr>
        <w:t>n</w:t>
      </w:r>
      <w:r w:rsidRPr="005D25C4">
        <w:rPr>
          <w:sz w:val="22"/>
          <w:szCs w:val="22"/>
          <w:lang w:val="nb-NO"/>
        </w:rPr>
        <w:t xml:space="preserve"> Okupasi sesuai dengan visi kolegium dan memenuhi kebutuhan masyarakat Indonesia.</w:t>
      </w:r>
    </w:p>
    <w:p w:rsidR="006C7BD0" w:rsidRPr="005D25C4" w:rsidRDefault="006C7BD0" w:rsidP="002A4F42">
      <w:pPr>
        <w:rPr>
          <w:b/>
          <w:sz w:val="22"/>
          <w:szCs w:val="22"/>
          <w:lang w:val="id-ID"/>
        </w:rPr>
      </w:pPr>
    </w:p>
    <w:p w:rsidR="001C0E7D" w:rsidRPr="005D25C4" w:rsidRDefault="001C0E7D" w:rsidP="002A4F42">
      <w:pPr>
        <w:rPr>
          <w:b/>
          <w:sz w:val="22"/>
          <w:szCs w:val="22"/>
          <w:lang w:val="id-ID"/>
        </w:rPr>
      </w:pPr>
    </w:p>
    <w:p w:rsidR="0081437B" w:rsidRPr="005D25C4" w:rsidRDefault="00E63DA9" w:rsidP="00C42B67">
      <w:pPr>
        <w:pStyle w:val="ListParagraph"/>
        <w:numPr>
          <w:ilvl w:val="1"/>
          <w:numId w:val="12"/>
        </w:numPr>
        <w:jc w:val="both"/>
        <w:rPr>
          <w:rFonts w:cs="Arial"/>
          <w:b/>
          <w:sz w:val="22"/>
          <w:szCs w:val="22"/>
          <w:lang w:val="id-ID"/>
        </w:rPr>
      </w:pPr>
      <w:r w:rsidRPr="005D25C4">
        <w:rPr>
          <w:rFonts w:cs="Arial"/>
          <w:b/>
          <w:sz w:val="22"/>
          <w:szCs w:val="22"/>
          <w:lang w:val="id-ID"/>
        </w:rPr>
        <w:lastRenderedPageBreak/>
        <w:t xml:space="preserve">Upaya Peningkatan Profesionalisme dan Mutu Pendidikan </w:t>
      </w:r>
      <w:r w:rsidR="002A4F42" w:rsidRPr="005D25C4">
        <w:rPr>
          <w:rFonts w:cs="Arial"/>
          <w:b/>
          <w:sz w:val="22"/>
          <w:szCs w:val="22"/>
          <w:lang w:val="id-ID"/>
        </w:rPr>
        <w:t xml:space="preserve">Dokter Spesialis Kedokteran Okupasi </w:t>
      </w:r>
    </w:p>
    <w:p w:rsidR="0081437B" w:rsidRPr="005D25C4" w:rsidRDefault="0081437B">
      <w:pPr>
        <w:rPr>
          <w:b/>
          <w:sz w:val="22"/>
          <w:szCs w:val="22"/>
          <w:lang w:val="id-ID"/>
        </w:rPr>
      </w:pPr>
    </w:p>
    <w:p w:rsidR="00C87400" w:rsidRPr="005D25C4" w:rsidRDefault="00C87400" w:rsidP="005423CA">
      <w:pPr>
        <w:shd w:val="clear" w:color="auto" w:fill="FFFFFF"/>
        <w:autoSpaceDE w:val="0"/>
        <w:autoSpaceDN w:val="0"/>
        <w:adjustRightInd w:val="0"/>
        <w:ind w:left="720"/>
        <w:rPr>
          <w:sz w:val="22"/>
          <w:szCs w:val="22"/>
        </w:rPr>
      </w:pPr>
      <w:r w:rsidRPr="005D25C4">
        <w:rPr>
          <w:sz w:val="22"/>
          <w:szCs w:val="22"/>
        </w:rPr>
        <w:t xml:space="preserve">Perhimpunan Spesialis Kedokteran Okupasi Indonesia (PERDOKI) merupakan organisasi profesi Spesialis Kedokteran Okupasi  yang turut bertanggung jawab dalam menjamin terselenggaranya pelayanan kedokteran bidang okupasi yang bermutu. </w:t>
      </w:r>
    </w:p>
    <w:p w:rsidR="00C87400" w:rsidRPr="005D25C4" w:rsidRDefault="00C87400" w:rsidP="005423CA">
      <w:pPr>
        <w:shd w:val="clear" w:color="auto" w:fill="FFFFFF"/>
        <w:autoSpaceDE w:val="0"/>
        <w:autoSpaceDN w:val="0"/>
        <w:adjustRightInd w:val="0"/>
        <w:ind w:left="357"/>
        <w:rPr>
          <w:sz w:val="22"/>
          <w:szCs w:val="22"/>
        </w:rPr>
      </w:pPr>
    </w:p>
    <w:p w:rsidR="00C87400" w:rsidRPr="005D25C4" w:rsidRDefault="00C87400" w:rsidP="005423CA">
      <w:pPr>
        <w:shd w:val="clear" w:color="auto" w:fill="FFFFFF"/>
        <w:autoSpaceDE w:val="0"/>
        <w:autoSpaceDN w:val="0"/>
        <w:adjustRightInd w:val="0"/>
        <w:ind w:left="720"/>
        <w:rPr>
          <w:sz w:val="22"/>
          <w:szCs w:val="22"/>
        </w:rPr>
      </w:pPr>
      <w:r w:rsidRPr="005D25C4">
        <w:rPr>
          <w:sz w:val="22"/>
          <w:szCs w:val="22"/>
        </w:rPr>
        <w:t xml:space="preserve">Tujuan Pengembangan Pendidikan dan Keprofesian Berkelanjutan (P2KB)  PERDOKI sesuai dengan program yang diselenggarakan oleh Ikatan Dokter Indonesia (IDI) yaitu : </w:t>
      </w:r>
    </w:p>
    <w:p w:rsidR="00C87400" w:rsidRPr="005D25C4" w:rsidRDefault="00C87400" w:rsidP="005423CA">
      <w:pPr>
        <w:shd w:val="clear" w:color="auto" w:fill="FFFFFF"/>
        <w:autoSpaceDE w:val="0"/>
        <w:autoSpaceDN w:val="0"/>
        <w:adjustRightInd w:val="0"/>
        <w:ind w:left="1080" w:hanging="360"/>
        <w:rPr>
          <w:sz w:val="22"/>
          <w:szCs w:val="22"/>
        </w:rPr>
      </w:pPr>
      <w:r w:rsidRPr="005D25C4">
        <w:rPr>
          <w:sz w:val="22"/>
          <w:szCs w:val="22"/>
        </w:rPr>
        <w:t xml:space="preserve">1) mempertahankan dan meningkatkan profesionalisme seorang dokter (berkualitas dan beretika) sesuai dengan standar global, </w:t>
      </w:r>
    </w:p>
    <w:p w:rsidR="00C87400" w:rsidRPr="005D25C4" w:rsidRDefault="00C87400" w:rsidP="005423CA">
      <w:pPr>
        <w:shd w:val="clear" w:color="auto" w:fill="FFFFFF"/>
        <w:autoSpaceDE w:val="0"/>
        <w:autoSpaceDN w:val="0"/>
        <w:adjustRightInd w:val="0"/>
        <w:ind w:left="1080" w:hanging="360"/>
        <w:rPr>
          <w:sz w:val="22"/>
          <w:szCs w:val="22"/>
        </w:rPr>
      </w:pPr>
      <w:r w:rsidRPr="005D25C4">
        <w:rPr>
          <w:sz w:val="22"/>
          <w:szCs w:val="22"/>
        </w:rPr>
        <w:t xml:space="preserve">2)  terjaminnya suatu penyelenggaraan pelayanan kedokteran yang bermutu melalui upaya sertifikasi dokter. </w:t>
      </w:r>
    </w:p>
    <w:p w:rsidR="00C87400" w:rsidRPr="005D25C4" w:rsidRDefault="00C87400" w:rsidP="005423CA">
      <w:pPr>
        <w:shd w:val="clear" w:color="auto" w:fill="FFFFFF"/>
        <w:autoSpaceDE w:val="0"/>
        <w:autoSpaceDN w:val="0"/>
        <w:adjustRightInd w:val="0"/>
        <w:ind w:left="720"/>
        <w:rPr>
          <w:sz w:val="22"/>
          <w:szCs w:val="22"/>
        </w:rPr>
      </w:pPr>
      <w:r w:rsidRPr="005D25C4">
        <w:rPr>
          <w:sz w:val="22"/>
          <w:szCs w:val="22"/>
        </w:rPr>
        <w:t xml:space="preserve">Program P2KB pada dasarnya merupakan </w:t>
      </w:r>
      <w:r w:rsidRPr="005D25C4">
        <w:rPr>
          <w:b/>
          <w:bCs/>
          <w:sz w:val="22"/>
          <w:szCs w:val="22"/>
        </w:rPr>
        <w:t xml:space="preserve">upaya pembinaan </w:t>
      </w:r>
      <w:r w:rsidRPr="005D25C4">
        <w:rPr>
          <w:b/>
          <w:bCs/>
          <w:i/>
          <w:iCs/>
          <w:sz w:val="22"/>
          <w:szCs w:val="22"/>
        </w:rPr>
        <w:t xml:space="preserve">(oversight) </w:t>
      </w:r>
      <w:r w:rsidRPr="005D25C4">
        <w:rPr>
          <w:b/>
          <w:bCs/>
          <w:sz w:val="22"/>
          <w:szCs w:val="22"/>
        </w:rPr>
        <w:t xml:space="preserve">bersistem untuk meningkatkan dan mengembangkan pengetahuan </w:t>
      </w:r>
      <w:r w:rsidRPr="005D25C4">
        <w:rPr>
          <w:b/>
          <w:bCs/>
          <w:i/>
          <w:iCs/>
          <w:sz w:val="22"/>
          <w:szCs w:val="22"/>
        </w:rPr>
        <w:t>(knowledge)</w:t>
      </w:r>
      <w:r w:rsidRPr="005D25C4">
        <w:rPr>
          <w:b/>
          <w:bCs/>
          <w:sz w:val="22"/>
          <w:szCs w:val="22"/>
        </w:rPr>
        <w:t xml:space="preserve">, keterampilan </w:t>
      </w:r>
      <w:r w:rsidRPr="005D25C4">
        <w:rPr>
          <w:b/>
          <w:bCs/>
          <w:i/>
          <w:iCs/>
          <w:sz w:val="22"/>
          <w:szCs w:val="22"/>
        </w:rPr>
        <w:t>(skill)</w:t>
      </w:r>
      <w:r w:rsidRPr="005D25C4">
        <w:rPr>
          <w:b/>
          <w:bCs/>
          <w:sz w:val="22"/>
          <w:szCs w:val="22"/>
        </w:rPr>
        <w:t xml:space="preserve">, serta sikap </w:t>
      </w:r>
      <w:r w:rsidRPr="005D25C4">
        <w:rPr>
          <w:b/>
          <w:bCs/>
          <w:i/>
          <w:iCs/>
          <w:sz w:val="22"/>
          <w:szCs w:val="22"/>
        </w:rPr>
        <w:t xml:space="preserve">(attitude) </w:t>
      </w:r>
      <w:r w:rsidRPr="005D25C4">
        <w:rPr>
          <w:b/>
          <w:bCs/>
          <w:sz w:val="22"/>
          <w:szCs w:val="22"/>
        </w:rPr>
        <w:t xml:space="preserve">dokter agar ia senantiasa dapat menjalankan profesinya dengan baik. </w:t>
      </w:r>
      <w:r w:rsidRPr="005D25C4">
        <w:rPr>
          <w:sz w:val="22"/>
          <w:szCs w:val="22"/>
        </w:rPr>
        <w:t xml:space="preserve">Program P2KB juga merupakan bagian integral dari mekanisme pemberian izin praktik </w:t>
      </w:r>
      <w:r w:rsidRPr="005D25C4">
        <w:rPr>
          <w:i/>
          <w:iCs/>
          <w:sz w:val="22"/>
          <w:szCs w:val="22"/>
        </w:rPr>
        <w:t>(licensure).</w:t>
      </w:r>
      <w:r w:rsidRPr="005D25C4">
        <w:rPr>
          <w:sz w:val="22"/>
          <w:szCs w:val="22"/>
        </w:rPr>
        <w:t xml:space="preserve"> Penanggung jawab penyelenggaraan program P2KB adalah PB.IDI (BP2KB IDI), melalui pelaksanaannya dalam hal ini oleh PERDOKI.</w:t>
      </w:r>
    </w:p>
    <w:p w:rsidR="00C87400" w:rsidRPr="005D25C4" w:rsidRDefault="00C87400" w:rsidP="005423CA">
      <w:pPr>
        <w:pStyle w:val="BodyText2"/>
        <w:spacing w:after="0" w:line="240" w:lineRule="auto"/>
        <w:rPr>
          <w:sz w:val="22"/>
          <w:szCs w:val="22"/>
        </w:rPr>
      </w:pPr>
    </w:p>
    <w:p w:rsidR="00C87400" w:rsidRPr="005D25C4" w:rsidRDefault="00C87400" w:rsidP="005423CA">
      <w:pPr>
        <w:pStyle w:val="BodyText2"/>
        <w:spacing w:after="0" w:line="240" w:lineRule="auto"/>
        <w:ind w:left="720"/>
        <w:rPr>
          <w:sz w:val="22"/>
          <w:szCs w:val="22"/>
        </w:rPr>
      </w:pPr>
      <w:r w:rsidRPr="005D25C4">
        <w:rPr>
          <w:sz w:val="22"/>
          <w:szCs w:val="22"/>
        </w:rPr>
        <w:t xml:space="preserve">Beberapa cara untuk menetapkan kebutuhan belajar seseorang, mulai dari ujian formal sampai ke cara yang umum dalam kehidupan sehari-hari seperti penilaian atasan atau teman sekerja, </w:t>
      </w:r>
      <w:r w:rsidRPr="005D25C4">
        <w:rPr>
          <w:i/>
          <w:iCs/>
          <w:sz w:val="22"/>
          <w:szCs w:val="22"/>
        </w:rPr>
        <w:t xml:space="preserve">medical audit, </w:t>
      </w:r>
      <w:r w:rsidRPr="005D25C4">
        <w:rPr>
          <w:sz w:val="22"/>
          <w:szCs w:val="22"/>
        </w:rPr>
        <w:t xml:space="preserve">bahkan juga perenungan </w:t>
      </w:r>
      <w:r w:rsidRPr="005D25C4">
        <w:rPr>
          <w:i/>
          <w:iCs/>
          <w:sz w:val="22"/>
          <w:szCs w:val="22"/>
        </w:rPr>
        <w:t xml:space="preserve">(refleksi) </w:t>
      </w:r>
      <w:r w:rsidRPr="005D25C4">
        <w:rPr>
          <w:sz w:val="22"/>
          <w:szCs w:val="22"/>
        </w:rPr>
        <w:t xml:space="preserve">diri. Berdasarkan </w:t>
      </w:r>
      <w:r w:rsidRPr="005D25C4">
        <w:rPr>
          <w:i/>
          <w:iCs/>
          <w:sz w:val="22"/>
          <w:szCs w:val="22"/>
        </w:rPr>
        <w:t xml:space="preserve">learning needs </w:t>
      </w:r>
      <w:r w:rsidRPr="005D25C4">
        <w:rPr>
          <w:sz w:val="22"/>
          <w:szCs w:val="22"/>
        </w:rPr>
        <w:t xml:space="preserve">itu seorang dokter hendaknya menyusun sendiri rencana pengembangan dirinya dalam bentuk RPD (rencana pengembangan diri) atau </w:t>
      </w:r>
      <w:r w:rsidRPr="005D25C4">
        <w:rPr>
          <w:i/>
          <w:iCs/>
          <w:sz w:val="22"/>
          <w:szCs w:val="22"/>
        </w:rPr>
        <w:t>personal development an (PDF).</w:t>
      </w:r>
    </w:p>
    <w:p w:rsidR="00C87400" w:rsidRPr="005D25C4" w:rsidRDefault="00C87400" w:rsidP="005423CA">
      <w:pPr>
        <w:shd w:val="clear" w:color="auto" w:fill="FFFFFF"/>
        <w:autoSpaceDE w:val="0"/>
        <w:autoSpaceDN w:val="0"/>
        <w:adjustRightInd w:val="0"/>
        <w:ind w:left="357"/>
        <w:rPr>
          <w:sz w:val="22"/>
          <w:szCs w:val="22"/>
        </w:rPr>
      </w:pPr>
    </w:p>
    <w:p w:rsidR="00C87400" w:rsidRPr="005D25C4" w:rsidRDefault="00C87400" w:rsidP="005423CA">
      <w:pPr>
        <w:shd w:val="clear" w:color="auto" w:fill="FFFFFF"/>
        <w:autoSpaceDE w:val="0"/>
        <w:autoSpaceDN w:val="0"/>
        <w:adjustRightInd w:val="0"/>
        <w:ind w:left="720"/>
        <w:rPr>
          <w:i/>
          <w:iCs/>
          <w:sz w:val="22"/>
          <w:szCs w:val="22"/>
        </w:rPr>
      </w:pPr>
      <w:r w:rsidRPr="005D25C4">
        <w:rPr>
          <w:sz w:val="22"/>
          <w:szCs w:val="22"/>
        </w:rPr>
        <w:t xml:space="preserve">P2KB Perdoki meliputi semua kegiatan dokter Spesialis Kedokteran Okupasi, formal maupun nonformal, yang dilakukannya untuk mempertahankan, membaharukan, mengembangkan, dan meningkatkan pengetahuan, keterampilan, dan sikap profesionalnya di bidang okupasi sebagai upaya untuk memenuhi kebutuhan kliennya. Karena P2KB merupakan kegiatan belajar mandiri yang </w:t>
      </w:r>
      <w:r w:rsidRPr="005D25C4">
        <w:rPr>
          <w:i/>
          <w:iCs/>
          <w:sz w:val="22"/>
          <w:szCs w:val="22"/>
        </w:rPr>
        <w:t xml:space="preserve">self-directed </w:t>
      </w:r>
      <w:r w:rsidRPr="005D25C4">
        <w:rPr>
          <w:sz w:val="22"/>
          <w:szCs w:val="22"/>
        </w:rPr>
        <w:t xml:space="preserve">dan </w:t>
      </w:r>
      <w:r w:rsidRPr="005D25C4">
        <w:rPr>
          <w:i/>
          <w:iCs/>
          <w:sz w:val="22"/>
          <w:szCs w:val="22"/>
        </w:rPr>
        <w:t xml:space="preserve">practice-based, </w:t>
      </w:r>
      <w:r w:rsidRPr="005D25C4">
        <w:rPr>
          <w:sz w:val="22"/>
          <w:szCs w:val="22"/>
        </w:rPr>
        <w:t xml:space="preserve">maka unsur utamanya adalah pencatatan. Untuk tujuan monitoring tersebut PERDOKI juga sudah membuka </w:t>
      </w:r>
      <w:r w:rsidRPr="005D25C4">
        <w:rPr>
          <w:i/>
          <w:iCs/>
          <w:sz w:val="22"/>
          <w:szCs w:val="22"/>
        </w:rPr>
        <w:t xml:space="preserve">website, </w:t>
      </w:r>
      <w:r w:rsidRPr="005D25C4">
        <w:rPr>
          <w:sz w:val="22"/>
          <w:szCs w:val="22"/>
        </w:rPr>
        <w:t xml:space="preserve">yaitu: </w:t>
      </w:r>
      <w:hyperlink r:id="rId11" w:history="1">
        <w:r w:rsidRPr="005D25C4">
          <w:rPr>
            <w:rStyle w:val="Hyperlink"/>
            <w:rFonts w:cs="Arial"/>
            <w:b/>
            <w:bCs/>
            <w:color w:val="auto"/>
            <w:sz w:val="22"/>
            <w:szCs w:val="22"/>
          </w:rPr>
          <w:t>www.perdoki.or.id</w:t>
        </w:r>
      </w:hyperlink>
    </w:p>
    <w:p w:rsidR="00C87400" w:rsidRPr="005D25C4" w:rsidRDefault="00C87400" w:rsidP="005423CA">
      <w:pPr>
        <w:shd w:val="clear" w:color="auto" w:fill="FFFFFF"/>
        <w:autoSpaceDE w:val="0"/>
        <w:autoSpaceDN w:val="0"/>
        <w:adjustRightInd w:val="0"/>
        <w:ind w:left="357"/>
        <w:rPr>
          <w:sz w:val="22"/>
          <w:szCs w:val="22"/>
        </w:rPr>
      </w:pPr>
    </w:p>
    <w:p w:rsidR="00C87400" w:rsidRPr="005D25C4" w:rsidRDefault="00C87400" w:rsidP="005423CA">
      <w:pPr>
        <w:shd w:val="clear" w:color="auto" w:fill="FFFFFF"/>
        <w:autoSpaceDE w:val="0"/>
        <w:autoSpaceDN w:val="0"/>
        <w:adjustRightInd w:val="0"/>
        <w:ind w:left="720"/>
        <w:rPr>
          <w:sz w:val="22"/>
          <w:szCs w:val="22"/>
        </w:rPr>
      </w:pPr>
      <w:r w:rsidRPr="005D25C4">
        <w:rPr>
          <w:sz w:val="22"/>
          <w:szCs w:val="22"/>
        </w:rPr>
        <w:t>Kebijakan umum dalam pelaksanaan program P2KB PERDOKI disepakati bersama oleh Kolegium  Kedokteran Okupasi Indonesia dan PERDOKI melalui Badan P2KB IDI, sedangkan implementasi P2KB  PERDOKI dilaksanakan oleh PERDOKI yang bertanggung jawab menyusun kebijakan operasionalnya (petunjuk pelaksanaan teknis) sesuai dengan ciri layanan bidang okupasi.  Sesuai dengan hal tersebut, maka PERDOKI membentuk Tim Akreditasi untuk menyusun kebijakan operasional tersebut.</w:t>
      </w:r>
    </w:p>
    <w:p w:rsidR="00C87400" w:rsidRPr="005D25C4" w:rsidRDefault="00C87400" w:rsidP="005423CA">
      <w:pPr>
        <w:shd w:val="clear" w:color="auto" w:fill="FFFFFF"/>
        <w:autoSpaceDE w:val="0"/>
        <w:autoSpaceDN w:val="0"/>
        <w:adjustRightInd w:val="0"/>
        <w:ind w:left="357"/>
        <w:rPr>
          <w:sz w:val="22"/>
          <w:szCs w:val="22"/>
        </w:rPr>
      </w:pPr>
    </w:p>
    <w:p w:rsidR="00C87400" w:rsidRPr="005D25C4" w:rsidRDefault="00C87400" w:rsidP="005423CA">
      <w:pPr>
        <w:shd w:val="clear" w:color="auto" w:fill="FFFFFF"/>
        <w:autoSpaceDE w:val="0"/>
        <w:autoSpaceDN w:val="0"/>
        <w:adjustRightInd w:val="0"/>
        <w:ind w:left="720"/>
        <w:rPr>
          <w:sz w:val="22"/>
          <w:szCs w:val="22"/>
        </w:rPr>
      </w:pPr>
      <w:r w:rsidRPr="005D25C4">
        <w:rPr>
          <w:sz w:val="22"/>
          <w:szCs w:val="22"/>
        </w:rPr>
        <w:t xml:space="preserve">Petunjuk pelaksanaan teknis skema P2KB PERDOKI sesuai dengan P2KB IDI, disusun dengan acuan standar internasional untuk suatu P2KB, antara lain yang ditetapkan oleh </w:t>
      </w:r>
      <w:r w:rsidRPr="005D25C4">
        <w:rPr>
          <w:i/>
          <w:iCs/>
          <w:sz w:val="22"/>
          <w:szCs w:val="22"/>
        </w:rPr>
        <w:t xml:space="preserve">World Federation of Medical Education, American Medical Association (AMA/American Council, </w:t>
      </w:r>
      <w:r w:rsidRPr="005D25C4">
        <w:rPr>
          <w:sz w:val="22"/>
          <w:szCs w:val="22"/>
        </w:rPr>
        <w:t>dan</w:t>
      </w:r>
      <w:r w:rsidRPr="005D25C4">
        <w:rPr>
          <w:i/>
          <w:iCs/>
          <w:sz w:val="22"/>
          <w:szCs w:val="22"/>
        </w:rPr>
        <w:t xml:space="preserve"> Federa</w:t>
      </w:r>
      <w:r w:rsidRPr="005D25C4">
        <w:rPr>
          <w:i/>
          <w:iCs/>
          <w:sz w:val="22"/>
          <w:szCs w:val="22"/>
        </w:rPr>
        <w:softHyphen/>
        <w:t>tion of Royal Colleges of Physicians of the UK)</w:t>
      </w:r>
      <w:r w:rsidRPr="005D25C4">
        <w:rPr>
          <w:sz w:val="22"/>
          <w:szCs w:val="22"/>
        </w:rPr>
        <w:t xml:space="preserve">. </w:t>
      </w:r>
    </w:p>
    <w:p w:rsidR="00C87400" w:rsidRPr="005D25C4" w:rsidRDefault="00C87400" w:rsidP="005423CA">
      <w:pPr>
        <w:rPr>
          <w:b/>
          <w:sz w:val="22"/>
          <w:szCs w:val="22"/>
          <w:lang w:val="id-ID"/>
        </w:rPr>
      </w:pPr>
    </w:p>
    <w:p w:rsidR="00653BD5" w:rsidRPr="005D25C4" w:rsidRDefault="00653BD5" w:rsidP="005423CA">
      <w:pPr>
        <w:rPr>
          <w:b/>
          <w:sz w:val="22"/>
          <w:szCs w:val="22"/>
          <w:lang w:val="id-ID"/>
        </w:rPr>
      </w:pPr>
    </w:p>
    <w:p w:rsidR="00653BD5" w:rsidRPr="005D25C4" w:rsidRDefault="00653BD5" w:rsidP="005423CA">
      <w:pPr>
        <w:rPr>
          <w:b/>
          <w:sz w:val="22"/>
          <w:szCs w:val="22"/>
          <w:lang w:val="id-ID"/>
        </w:rPr>
      </w:pPr>
    </w:p>
    <w:p w:rsidR="00C87400" w:rsidRPr="005D25C4" w:rsidRDefault="00C87400" w:rsidP="005423CA">
      <w:pPr>
        <w:shd w:val="clear" w:color="auto" w:fill="FFFFFF"/>
        <w:autoSpaceDE w:val="0"/>
        <w:autoSpaceDN w:val="0"/>
        <w:adjustRightInd w:val="0"/>
        <w:ind w:firstLine="720"/>
        <w:rPr>
          <w:b/>
          <w:bCs/>
          <w:sz w:val="22"/>
          <w:szCs w:val="22"/>
          <w:lang w:val="id-ID"/>
        </w:rPr>
      </w:pPr>
      <w:r w:rsidRPr="005D25C4">
        <w:rPr>
          <w:b/>
          <w:bCs/>
          <w:sz w:val="22"/>
          <w:szCs w:val="22"/>
          <w:lang w:val="sv-SE"/>
        </w:rPr>
        <w:lastRenderedPageBreak/>
        <w:t>Sertifikasi Awal</w:t>
      </w:r>
      <w:r w:rsidRPr="005D25C4">
        <w:rPr>
          <w:b/>
          <w:bCs/>
          <w:sz w:val="22"/>
          <w:szCs w:val="22"/>
          <w:lang w:val="id-ID"/>
        </w:rPr>
        <w:t xml:space="preserve">- Sertifikat Kompetensi </w:t>
      </w:r>
    </w:p>
    <w:p w:rsidR="00C87400" w:rsidRPr="005D25C4" w:rsidRDefault="00C87400" w:rsidP="005423CA">
      <w:pPr>
        <w:shd w:val="clear" w:color="auto" w:fill="FFFFFF"/>
        <w:autoSpaceDE w:val="0"/>
        <w:autoSpaceDN w:val="0"/>
        <w:adjustRightInd w:val="0"/>
        <w:ind w:left="720"/>
        <w:rPr>
          <w:sz w:val="22"/>
          <w:szCs w:val="22"/>
          <w:lang w:val="sv-SE"/>
        </w:rPr>
      </w:pPr>
      <w:r w:rsidRPr="005D25C4">
        <w:rPr>
          <w:sz w:val="22"/>
          <w:szCs w:val="22"/>
          <w:lang w:val="sv-SE"/>
        </w:rPr>
        <w:t>Sertifikasi awal PERDOKI dari MKKI pada  dokter-dokter Spesialis Kedokteran Okupasi se Indonesia</w:t>
      </w:r>
      <w:r w:rsidRPr="005D25C4">
        <w:rPr>
          <w:sz w:val="22"/>
          <w:szCs w:val="22"/>
          <w:lang w:val="id-ID"/>
        </w:rPr>
        <w:t xml:space="preserve"> dan lulusan Dokter Spesialis Kedokteran Okupasi</w:t>
      </w:r>
    </w:p>
    <w:p w:rsidR="00C87400" w:rsidRPr="005D25C4" w:rsidRDefault="00C87400" w:rsidP="005423CA">
      <w:pPr>
        <w:shd w:val="clear" w:color="auto" w:fill="FFFFFF"/>
        <w:autoSpaceDE w:val="0"/>
        <w:autoSpaceDN w:val="0"/>
        <w:adjustRightInd w:val="0"/>
        <w:rPr>
          <w:sz w:val="22"/>
          <w:szCs w:val="22"/>
          <w:lang w:val="id-ID"/>
        </w:rPr>
      </w:pPr>
    </w:p>
    <w:p w:rsidR="00C87400" w:rsidRPr="005D25C4" w:rsidRDefault="00C87400" w:rsidP="005423CA">
      <w:pPr>
        <w:shd w:val="clear" w:color="auto" w:fill="FFFFFF"/>
        <w:autoSpaceDE w:val="0"/>
        <w:autoSpaceDN w:val="0"/>
        <w:adjustRightInd w:val="0"/>
        <w:ind w:firstLine="720"/>
        <w:rPr>
          <w:b/>
          <w:bCs/>
          <w:sz w:val="22"/>
          <w:szCs w:val="22"/>
          <w:lang w:val="id-ID"/>
        </w:rPr>
      </w:pPr>
      <w:r w:rsidRPr="005D25C4">
        <w:rPr>
          <w:b/>
          <w:bCs/>
          <w:sz w:val="22"/>
          <w:szCs w:val="22"/>
          <w:lang w:val="nb-NO"/>
        </w:rPr>
        <w:t>Sertifikasi Ulang</w:t>
      </w:r>
      <w:r w:rsidRPr="005D25C4">
        <w:rPr>
          <w:b/>
          <w:bCs/>
          <w:sz w:val="22"/>
          <w:szCs w:val="22"/>
          <w:lang w:val="id-ID"/>
        </w:rPr>
        <w:t xml:space="preserve"> – Sertifikat Kompetensi</w:t>
      </w:r>
    </w:p>
    <w:p w:rsidR="00C87400" w:rsidRPr="005D25C4" w:rsidRDefault="00C87400" w:rsidP="005423CA">
      <w:pPr>
        <w:shd w:val="clear" w:color="auto" w:fill="FFFFFF"/>
        <w:autoSpaceDE w:val="0"/>
        <w:autoSpaceDN w:val="0"/>
        <w:adjustRightInd w:val="0"/>
        <w:ind w:firstLine="720"/>
        <w:rPr>
          <w:sz w:val="22"/>
          <w:szCs w:val="22"/>
          <w:lang w:val="nb-NO"/>
        </w:rPr>
      </w:pPr>
      <w:r w:rsidRPr="005D25C4">
        <w:rPr>
          <w:sz w:val="22"/>
          <w:szCs w:val="22"/>
          <w:lang w:val="nb-NO"/>
        </w:rPr>
        <w:t>Setelah 5 tahun berjalan, pembuatan sertifikasi ulang sebagai berikut:</w:t>
      </w:r>
    </w:p>
    <w:p w:rsidR="000570EF" w:rsidRPr="005D25C4" w:rsidRDefault="00C87400" w:rsidP="005423CA">
      <w:pPr>
        <w:pStyle w:val="ListParagraph"/>
        <w:numPr>
          <w:ilvl w:val="3"/>
          <w:numId w:val="5"/>
        </w:numPr>
        <w:shd w:val="clear" w:color="auto" w:fill="FFFFFF"/>
        <w:tabs>
          <w:tab w:val="clear" w:pos="2880"/>
          <w:tab w:val="num" w:pos="993"/>
        </w:tabs>
        <w:autoSpaceDE w:val="0"/>
        <w:autoSpaceDN w:val="0"/>
        <w:adjustRightInd w:val="0"/>
        <w:ind w:left="993" w:hanging="284"/>
        <w:rPr>
          <w:sz w:val="22"/>
          <w:szCs w:val="22"/>
          <w:lang w:val="id-ID"/>
        </w:rPr>
      </w:pPr>
      <w:r w:rsidRPr="005D25C4">
        <w:rPr>
          <w:sz w:val="22"/>
          <w:szCs w:val="22"/>
          <w:lang w:val="nb-NO"/>
        </w:rPr>
        <w:t xml:space="preserve">Mengisi formulir yang ditentukan dan diserahkan ke Kolegium Kedokteran </w:t>
      </w:r>
      <w:r w:rsidRPr="005D25C4">
        <w:rPr>
          <w:sz w:val="22"/>
          <w:szCs w:val="22"/>
          <w:lang w:val="id-ID"/>
        </w:rPr>
        <w:t xml:space="preserve">Okupasi </w:t>
      </w:r>
    </w:p>
    <w:p w:rsidR="00C87400" w:rsidRPr="005D25C4" w:rsidRDefault="000570EF" w:rsidP="006C7BD0">
      <w:pPr>
        <w:shd w:val="clear" w:color="auto" w:fill="FFFFFF"/>
        <w:autoSpaceDE w:val="0"/>
        <w:autoSpaceDN w:val="0"/>
        <w:adjustRightInd w:val="0"/>
        <w:rPr>
          <w:sz w:val="22"/>
          <w:szCs w:val="22"/>
          <w:lang w:val="id-ID"/>
        </w:rPr>
      </w:pPr>
      <w:r w:rsidRPr="005D25C4">
        <w:rPr>
          <w:sz w:val="22"/>
          <w:szCs w:val="22"/>
          <w:lang w:val="nb-NO"/>
        </w:rPr>
        <w:t>Indonesia</w:t>
      </w:r>
    </w:p>
    <w:p w:rsidR="00C87400" w:rsidRPr="005D25C4" w:rsidRDefault="00C87400" w:rsidP="005423CA">
      <w:pPr>
        <w:pStyle w:val="ListParagraph"/>
        <w:numPr>
          <w:ilvl w:val="3"/>
          <w:numId w:val="5"/>
        </w:numPr>
        <w:shd w:val="clear" w:color="auto" w:fill="FFFFFF"/>
        <w:tabs>
          <w:tab w:val="clear" w:pos="2880"/>
          <w:tab w:val="num" w:pos="993"/>
        </w:tabs>
        <w:autoSpaceDE w:val="0"/>
        <w:autoSpaceDN w:val="0"/>
        <w:adjustRightInd w:val="0"/>
        <w:ind w:left="993" w:hanging="284"/>
        <w:rPr>
          <w:sz w:val="22"/>
          <w:szCs w:val="22"/>
          <w:lang w:val="id-ID"/>
        </w:rPr>
      </w:pPr>
      <w:r w:rsidRPr="005D25C4">
        <w:rPr>
          <w:sz w:val="22"/>
          <w:szCs w:val="22"/>
          <w:lang w:val="nb-NO"/>
        </w:rPr>
        <w:t xml:space="preserve">Menyerahkan bukti pembayaran ke sekretariat  Kolegium Kedokteran </w:t>
      </w:r>
      <w:r w:rsidRPr="005D25C4">
        <w:rPr>
          <w:sz w:val="22"/>
          <w:szCs w:val="22"/>
          <w:lang w:val="id-ID"/>
        </w:rPr>
        <w:t xml:space="preserve">Okupasi </w:t>
      </w:r>
      <w:r w:rsidRPr="005D25C4">
        <w:rPr>
          <w:sz w:val="22"/>
          <w:szCs w:val="22"/>
          <w:lang w:val="nb-NO"/>
        </w:rPr>
        <w:t xml:space="preserve">Indonesia </w:t>
      </w:r>
    </w:p>
    <w:p w:rsidR="005423CA" w:rsidRPr="005D25C4" w:rsidRDefault="00C87400" w:rsidP="005423CA">
      <w:pPr>
        <w:shd w:val="clear" w:color="auto" w:fill="FFFFFF"/>
        <w:autoSpaceDE w:val="0"/>
        <w:autoSpaceDN w:val="0"/>
        <w:adjustRightInd w:val="0"/>
        <w:ind w:left="720"/>
        <w:rPr>
          <w:sz w:val="22"/>
          <w:szCs w:val="22"/>
          <w:lang w:val="id-ID"/>
        </w:rPr>
      </w:pPr>
      <w:r w:rsidRPr="005D25C4">
        <w:rPr>
          <w:sz w:val="22"/>
          <w:szCs w:val="22"/>
          <w:lang w:val="nb-NO"/>
        </w:rPr>
        <w:t>3. Penilaian dilakukan oleh tim akreditasi kolegium</w:t>
      </w:r>
      <w:r w:rsidRPr="005D25C4">
        <w:rPr>
          <w:sz w:val="22"/>
          <w:szCs w:val="22"/>
          <w:lang w:val="id-ID"/>
        </w:rPr>
        <w:t xml:space="preserve"> Kedokteran Okupasi </w:t>
      </w:r>
      <w:r w:rsidRPr="005D25C4">
        <w:rPr>
          <w:sz w:val="22"/>
          <w:szCs w:val="22"/>
          <w:lang w:val="nb-NO"/>
        </w:rPr>
        <w:t xml:space="preserve">:3 orang </w:t>
      </w:r>
    </w:p>
    <w:p w:rsidR="005423CA" w:rsidRPr="005D25C4" w:rsidRDefault="00C87400" w:rsidP="005423CA">
      <w:pPr>
        <w:shd w:val="clear" w:color="auto" w:fill="FFFFFF"/>
        <w:autoSpaceDE w:val="0"/>
        <w:autoSpaceDN w:val="0"/>
        <w:adjustRightInd w:val="0"/>
        <w:ind w:left="720"/>
        <w:rPr>
          <w:sz w:val="22"/>
          <w:szCs w:val="22"/>
          <w:lang w:val="id-ID"/>
        </w:rPr>
      </w:pPr>
      <w:r w:rsidRPr="005D25C4">
        <w:rPr>
          <w:sz w:val="22"/>
          <w:szCs w:val="22"/>
          <w:lang w:val="nb-NO"/>
        </w:rPr>
        <w:t xml:space="preserve">penilai,yaitu Kolegium Kedokteran Okupasi Indonesia </w:t>
      </w:r>
      <w:r w:rsidRPr="005D25C4">
        <w:rPr>
          <w:sz w:val="22"/>
          <w:szCs w:val="22"/>
          <w:lang w:val="id-ID"/>
        </w:rPr>
        <w:t>2</w:t>
      </w:r>
      <w:r w:rsidRPr="005D25C4">
        <w:rPr>
          <w:sz w:val="22"/>
          <w:szCs w:val="22"/>
          <w:lang w:val="nb-NO"/>
        </w:rPr>
        <w:t xml:space="preserve"> orang dan PERDOKI 1 </w:t>
      </w:r>
    </w:p>
    <w:p w:rsidR="00C87400" w:rsidRPr="005D25C4" w:rsidRDefault="00C87400" w:rsidP="005423CA">
      <w:pPr>
        <w:shd w:val="clear" w:color="auto" w:fill="FFFFFF"/>
        <w:autoSpaceDE w:val="0"/>
        <w:autoSpaceDN w:val="0"/>
        <w:adjustRightInd w:val="0"/>
        <w:ind w:left="720"/>
        <w:rPr>
          <w:sz w:val="22"/>
          <w:szCs w:val="22"/>
          <w:lang w:val="id-ID"/>
        </w:rPr>
      </w:pPr>
      <w:r w:rsidRPr="005D25C4">
        <w:rPr>
          <w:sz w:val="22"/>
          <w:szCs w:val="22"/>
          <w:lang w:val="nb-NO"/>
        </w:rPr>
        <w:t>orang</w:t>
      </w:r>
    </w:p>
    <w:p w:rsidR="00C87400" w:rsidRPr="005D25C4" w:rsidRDefault="005423CA" w:rsidP="005423CA">
      <w:pPr>
        <w:pStyle w:val="ListParagraph"/>
        <w:shd w:val="clear" w:color="auto" w:fill="FFFFFF"/>
        <w:autoSpaceDE w:val="0"/>
        <w:autoSpaceDN w:val="0"/>
        <w:adjustRightInd w:val="0"/>
        <w:ind w:left="993" w:hanging="273"/>
        <w:rPr>
          <w:rFonts w:cs="Arial"/>
          <w:sz w:val="22"/>
          <w:szCs w:val="22"/>
          <w:lang w:val="sv-SE"/>
        </w:rPr>
      </w:pPr>
      <w:r w:rsidRPr="005D25C4">
        <w:rPr>
          <w:rFonts w:cs="Arial"/>
          <w:sz w:val="22"/>
          <w:szCs w:val="22"/>
          <w:lang w:val="id-ID"/>
        </w:rPr>
        <w:t>4.</w:t>
      </w:r>
      <w:r w:rsidR="00C87400" w:rsidRPr="005D25C4">
        <w:rPr>
          <w:rFonts w:cs="Arial"/>
          <w:sz w:val="22"/>
          <w:szCs w:val="22"/>
          <w:lang w:val="nb-NO"/>
        </w:rPr>
        <w:t>Sertifikat dikeluarkan oleh Kolegium Kedokteran Okupasi Indonesia</w:t>
      </w:r>
      <w:r w:rsidR="00C87400" w:rsidRPr="005D25C4">
        <w:rPr>
          <w:rFonts w:cs="Arial"/>
          <w:sz w:val="22"/>
          <w:szCs w:val="22"/>
          <w:lang w:val="id-ID"/>
        </w:rPr>
        <w:t>, dengan ditanda tangani bersama antara Ketua Kolegium Kedokteran Okupasi Indonesia</w:t>
      </w:r>
      <w:r w:rsidR="00C87400" w:rsidRPr="005D25C4">
        <w:rPr>
          <w:rFonts w:cs="Arial"/>
          <w:sz w:val="22"/>
          <w:szCs w:val="22"/>
          <w:lang w:val="nb-NO"/>
        </w:rPr>
        <w:t xml:space="preserve">  dan </w:t>
      </w:r>
      <w:r w:rsidR="00C87400" w:rsidRPr="005D25C4">
        <w:rPr>
          <w:rFonts w:cs="Arial"/>
          <w:sz w:val="22"/>
          <w:szCs w:val="22"/>
          <w:lang w:val="id-ID"/>
        </w:rPr>
        <w:t xml:space="preserve">Ketua </w:t>
      </w:r>
      <w:r w:rsidRPr="005D25C4">
        <w:rPr>
          <w:rFonts w:cs="Arial"/>
          <w:sz w:val="22"/>
          <w:szCs w:val="22"/>
          <w:lang w:val="nb-NO"/>
        </w:rPr>
        <w:t>PERDOKI</w:t>
      </w:r>
      <w:r w:rsidR="00C87400" w:rsidRPr="005D25C4">
        <w:rPr>
          <w:rFonts w:cs="Arial"/>
          <w:sz w:val="22"/>
          <w:szCs w:val="22"/>
          <w:lang w:val="nb-NO"/>
        </w:rPr>
        <w:t>,</w:t>
      </w:r>
      <w:r w:rsidRPr="005D25C4">
        <w:rPr>
          <w:rFonts w:cs="Arial"/>
          <w:sz w:val="22"/>
          <w:szCs w:val="22"/>
          <w:lang w:val="id-ID"/>
        </w:rPr>
        <w:t xml:space="preserve"> b</w:t>
      </w:r>
      <w:r w:rsidR="00C87400" w:rsidRPr="005D25C4">
        <w:rPr>
          <w:rFonts w:cs="Arial"/>
          <w:sz w:val="22"/>
          <w:szCs w:val="22"/>
          <w:lang w:val="sv-SE"/>
        </w:rPr>
        <w:t>ila telah memenuhi syarat yang telah ditentukan.</w:t>
      </w:r>
    </w:p>
    <w:p w:rsidR="00C87400" w:rsidRPr="005D25C4" w:rsidRDefault="00C87400" w:rsidP="005423CA">
      <w:pPr>
        <w:shd w:val="clear" w:color="auto" w:fill="FFFFFF"/>
        <w:autoSpaceDE w:val="0"/>
        <w:autoSpaceDN w:val="0"/>
        <w:adjustRightInd w:val="0"/>
        <w:rPr>
          <w:sz w:val="22"/>
          <w:szCs w:val="22"/>
          <w:lang w:val="sv-SE"/>
        </w:rPr>
      </w:pPr>
    </w:p>
    <w:p w:rsidR="00C87400" w:rsidRPr="005D25C4" w:rsidRDefault="00C87400" w:rsidP="005423CA">
      <w:pPr>
        <w:shd w:val="clear" w:color="auto" w:fill="FFFFFF"/>
        <w:autoSpaceDE w:val="0"/>
        <w:autoSpaceDN w:val="0"/>
        <w:adjustRightInd w:val="0"/>
        <w:ind w:firstLine="720"/>
        <w:rPr>
          <w:sz w:val="22"/>
          <w:szCs w:val="22"/>
          <w:u w:val="single"/>
          <w:lang w:val="it-IT"/>
        </w:rPr>
      </w:pPr>
      <w:r w:rsidRPr="005D25C4">
        <w:rPr>
          <w:sz w:val="22"/>
          <w:szCs w:val="22"/>
          <w:u w:val="single"/>
          <w:lang w:val="it-IT"/>
        </w:rPr>
        <w:t xml:space="preserve">Catatan bagi </w:t>
      </w:r>
      <w:r w:rsidRPr="005D25C4">
        <w:rPr>
          <w:b/>
          <w:bCs/>
          <w:sz w:val="22"/>
          <w:szCs w:val="22"/>
          <w:u w:val="single"/>
          <w:lang w:val="it-IT"/>
        </w:rPr>
        <w:t>lulusan luar negri</w:t>
      </w:r>
      <w:r w:rsidRPr="005D25C4">
        <w:rPr>
          <w:sz w:val="22"/>
          <w:szCs w:val="22"/>
          <w:u w:val="single"/>
          <w:lang w:val="it-IT"/>
        </w:rPr>
        <w:t xml:space="preserve"> :</w:t>
      </w:r>
    </w:p>
    <w:p w:rsidR="00C87400" w:rsidRPr="005D25C4" w:rsidRDefault="00C87400" w:rsidP="005423CA">
      <w:pPr>
        <w:shd w:val="clear" w:color="auto" w:fill="FFFFFF"/>
        <w:autoSpaceDE w:val="0"/>
        <w:autoSpaceDN w:val="0"/>
        <w:adjustRightInd w:val="0"/>
        <w:ind w:firstLine="720"/>
        <w:rPr>
          <w:sz w:val="22"/>
          <w:szCs w:val="22"/>
          <w:lang w:val="it-IT"/>
        </w:rPr>
      </w:pPr>
      <w:r w:rsidRPr="005D25C4">
        <w:rPr>
          <w:sz w:val="22"/>
          <w:szCs w:val="22"/>
          <w:lang w:val="it-IT"/>
        </w:rPr>
        <w:t>Jumlah SKP akan disetarakan dengan komposisi mata kuliah yang telah</w:t>
      </w: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 xml:space="preserve">didapat, kemudian akan direkomendasikan pada Program Studi Pendidikan </w:t>
      </w:r>
      <w:r w:rsidR="00D658A7" w:rsidRPr="005D25C4">
        <w:rPr>
          <w:sz w:val="22"/>
          <w:szCs w:val="22"/>
          <w:lang w:val="id-ID"/>
        </w:rPr>
        <w:t>Dokter Spesialis</w:t>
      </w:r>
      <w:r w:rsidRPr="005D25C4">
        <w:rPr>
          <w:sz w:val="22"/>
          <w:szCs w:val="22"/>
          <w:lang w:val="it-IT"/>
        </w:rPr>
        <w:t xml:space="preserve"> Kedokteran </w:t>
      </w:r>
      <w:r w:rsidR="00D658A7" w:rsidRPr="005D25C4">
        <w:rPr>
          <w:sz w:val="22"/>
          <w:szCs w:val="22"/>
          <w:lang w:val="id-ID"/>
        </w:rPr>
        <w:t>O</w:t>
      </w:r>
      <w:r w:rsidRPr="005D25C4">
        <w:rPr>
          <w:sz w:val="22"/>
          <w:szCs w:val="22"/>
          <w:lang w:val="it-IT"/>
        </w:rPr>
        <w:t>kupasi</w:t>
      </w:r>
      <w:r w:rsidR="00D658A7" w:rsidRPr="005D25C4">
        <w:rPr>
          <w:sz w:val="22"/>
          <w:szCs w:val="22"/>
          <w:lang w:val="id-ID"/>
        </w:rPr>
        <w:t xml:space="preserve"> (Sp1)</w:t>
      </w:r>
      <w:r w:rsidRPr="005D25C4">
        <w:rPr>
          <w:sz w:val="22"/>
          <w:szCs w:val="22"/>
          <w:lang w:val="it-IT"/>
        </w:rPr>
        <w:t xml:space="preserve">, untuk mengikuti program adaptasi minimal 1 tahun.  Setelah itu, harus mengikuti ujian nasional dari Kolegium Kedokteran Okupasi Indonesia untuk memperoleh sertifikat kompetensi, yang dapat dipergunakan untuk memperoleh STR (Surat Tanda Registrasi). </w:t>
      </w:r>
    </w:p>
    <w:p w:rsidR="00C87400" w:rsidRPr="005D25C4" w:rsidRDefault="00C87400" w:rsidP="005423CA">
      <w:pPr>
        <w:shd w:val="clear" w:color="auto" w:fill="FFFFFF"/>
        <w:autoSpaceDE w:val="0"/>
        <w:autoSpaceDN w:val="0"/>
        <w:adjustRightInd w:val="0"/>
        <w:rPr>
          <w:sz w:val="22"/>
          <w:szCs w:val="22"/>
          <w:lang w:val="it-IT"/>
        </w:rPr>
      </w:pPr>
    </w:p>
    <w:p w:rsidR="00C87400" w:rsidRPr="005D25C4" w:rsidRDefault="00C87400" w:rsidP="005423CA">
      <w:pPr>
        <w:shd w:val="clear" w:color="auto" w:fill="FFFFFF"/>
        <w:autoSpaceDE w:val="0"/>
        <w:autoSpaceDN w:val="0"/>
        <w:adjustRightInd w:val="0"/>
        <w:ind w:firstLine="720"/>
        <w:rPr>
          <w:b/>
          <w:bCs/>
          <w:sz w:val="22"/>
          <w:szCs w:val="22"/>
          <w:lang w:val="it-IT"/>
        </w:rPr>
      </w:pPr>
      <w:r w:rsidRPr="005D25C4">
        <w:rPr>
          <w:b/>
          <w:bCs/>
          <w:sz w:val="22"/>
          <w:szCs w:val="22"/>
          <w:lang w:val="it-IT"/>
        </w:rPr>
        <w:t>Tata Cara</w:t>
      </w:r>
    </w:p>
    <w:p w:rsidR="00C87400" w:rsidRPr="005D25C4" w:rsidRDefault="00C87400" w:rsidP="005423CA">
      <w:pPr>
        <w:shd w:val="clear" w:color="auto" w:fill="FFFFFF"/>
        <w:autoSpaceDE w:val="0"/>
        <w:autoSpaceDN w:val="0"/>
        <w:adjustRightInd w:val="0"/>
        <w:rPr>
          <w:b/>
          <w:bCs/>
          <w:sz w:val="22"/>
          <w:szCs w:val="22"/>
          <w:lang w:val="it-IT"/>
        </w:rPr>
      </w:pPr>
    </w:p>
    <w:p w:rsidR="00C87400" w:rsidRPr="005D25C4" w:rsidRDefault="00C87400" w:rsidP="005423CA">
      <w:pPr>
        <w:shd w:val="clear" w:color="auto" w:fill="FFFFFF"/>
        <w:autoSpaceDE w:val="0"/>
        <w:autoSpaceDN w:val="0"/>
        <w:adjustRightInd w:val="0"/>
        <w:ind w:left="720"/>
        <w:rPr>
          <w:b/>
          <w:bCs/>
          <w:sz w:val="22"/>
          <w:szCs w:val="22"/>
          <w:lang w:val="it-IT"/>
        </w:rPr>
      </w:pPr>
      <w:r w:rsidRPr="005D25C4">
        <w:rPr>
          <w:b/>
          <w:bCs/>
          <w:sz w:val="22"/>
          <w:szCs w:val="22"/>
          <w:lang w:val="it-IT"/>
        </w:rPr>
        <w:t>1. Kredit Prasyarat</w:t>
      </w: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 xml:space="preserve">Kredit prasyarat </w:t>
      </w:r>
      <w:r w:rsidRPr="005D25C4">
        <w:rPr>
          <w:i/>
          <w:iCs/>
          <w:sz w:val="22"/>
          <w:szCs w:val="22"/>
          <w:lang w:val="it-IT"/>
        </w:rPr>
        <w:t xml:space="preserve">(credit requirement) </w:t>
      </w:r>
      <w:r w:rsidRPr="005D25C4">
        <w:rPr>
          <w:sz w:val="22"/>
          <w:szCs w:val="22"/>
          <w:lang w:val="it-IT"/>
        </w:rPr>
        <w:t xml:space="preserve">besarnya sama untuk semua dokter spesialis okupasi, tetapi nilainya berbeda bergantung pada ragam layanan yang diberikan oleh bidang profesi dokter Spesialis Kedokteran Okupasi. Sesuai kredit prasyarat IDI </w:t>
      </w:r>
      <w:r w:rsidRPr="005D25C4">
        <w:rPr>
          <w:i/>
          <w:iCs/>
          <w:sz w:val="22"/>
          <w:szCs w:val="22"/>
          <w:lang w:val="it-IT"/>
        </w:rPr>
        <w:t>(op</w:t>
      </w:r>
      <w:r w:rsidRPr="005D25C4">
        <w:rPr>
          <w:i/>
          <w:iCs/>
          <w:sz w:val="22"/>
          <w:szCs w:val="22"/>
          <w:lang w:val="it-IT"/>
        </w:rPr>
        <w:softHyphen/>
        <w:t xml:space="preserve">timal requirement) </w:t>
      </w:r>
      <w:r w:rsidRPr="005D25C4">
        <w:rPr>
          <w:sz w:val="22"/>
          <w:szCs w:val="22"/>
          <w:lang w:val="it-IT"/>
        </w:rPr>
        <w:t xml:space="preserve">yaitu 250 SKP IDI per 5 tahun. dan minimal 25 SKP IDI (10%) maka </w:t>
      </w:r>
      <w:r w:rsidRPr="005D25C4">
        <w:rPr>
          <w:b/>
          <w:bCs/>
          <w:sz w:val="22"/>
          <w:szCs w:val="22"/>
          <w:lang w:val="it-IT"/>
        </w:rPr>
        <w:t>Tim Kerja P2KB PERDOKI mengusulkan 250 SKP per 5 tahun</w:t>
      </w:r>
      <w:r w:rsidRPr="005D25C4">
        <w:rPr>
          <w:sz w:val="22"/>
          <w:szCs w:val="22"/>
          <w:lang w:val="it-IT"/>
        </w:rPr>
        <w:t xml:space="preserve"> yang berasal dari kegiatan Kedokteran okupasi. </w:t>
      </w:r>
    </w:p>
    <w:p w:rsidR="00C87400" w:rsidRPr="005D25C4" w:rsidRDefault="00C87400" w:rsidP="005423CA">
      <w:pPr>
        <w:pStyle w:val="BodyTextIndent2"/>
        <w:ind w:left="720"/>
        <w:rPr>
          <w:sz w:val="22"/>
          <w:szCs w:val="22"/>
          <w:lang w:val="it-IT"/>
        </w:rPr>
      </w:pPr>
    </w:p>
    <w:p w:rsidR="00C87400" w:rsidRPr="005D25C4" w:rsidRDefault="00C87400" w:rsidP="005423CA">
      <w:pPr>
        <w:pStyle w:val="BodyTextIndent2"/>
        <w:ind w:left="720"/>
        <w:rPr>
          <w:b/>
          <w:bCs/>
          <w:sz w:val="22"/>
          <w:szCs w:val="22"/>
          <w:lang w:val="it-IT"/>
        </w:rPr>
      </w:pPr>
      <w:r w:rsidRPr="005D25C4">
        <w:rPr>
          <w:b/>
          <w:bCs/>
          <w:sz w:val="22"/>
          <w:szCs w:val="22"/>
          <w:lang w:val="it-IT"/>
        </w:rPr>
        <w:t>2. Kegiatan P2KB PERDOKI</w:t>
      </w:r>
    </w:p>
    <w:p w:rsidR="00C87400" w:rsidRPr="005D25C4" w:rsidRDefault="00C87400" w:rsidP="005423CA">
      <w:pPr>
        <w:pStyle w:val="BodyTextIndent2"/>
        <w:ind w:left="720"/>
        <w:rPr>
          <w:sz w:val="22"/>
          <w:szCs w:val="22"/>
          <w:lang w:val="it-IT"/>
        </w:rPr>
      </w:pPr>
      <w:r w:rsidRPr="005D25C4">
        <w:rPr>
          <w:sz w:val="22"/>
          <w:szCs w:val="22"/>
          <w:lang w:val="it-IT"/>
        </w:rPr>
        <w:t>Ditinjau dari sudut keprofesian, kegiatan dalam P2KB PERDOKI ini dibedakan atas  :</w:t>
      </w:r>
    </w:p>
    <w:p w:rsidR="006C7BD0" w:rsidRPr="005D25C4" w:rsidRDefault="006C7BD0" w:rsidP="005423CA">
      <w:pPr>
        <w:shd w:val="clear" w:color="auto" w:fill="FFFFFF"/>
        <w:autoSpaceDE w:val="0"/>
        <w:autoSpaceDN w:val="0"/>
        <w:adjustRightInd w:val="0"/>
        <w:ind w:left="720"/>
        <w:rPr>
          <w:b/>
          <w:bCs/>
          <w:sz w:val="22"/>
          <w:szCs w:val="22"/>
          <w:lang w:val="id-ID"/>
        </w:rPr>
      </w:pPr>
    </w:p>
    <w:p w:rsidR="00C87400" w:rsidRPr="005D25C4" w:rsidRDefault="00C87400" w:rsidP="005423CA">
      <w:pPr>
        <w:shd w:val="clear" w:color="auto" w:fill="FFFFFF"/>
        <w:autoSpaceDE w:val="0"/>
        <w:autoSpaceDN w:val="0"/>
        <w:adjustRightInd w:val="0"/>
        <w:ind w:left="720"/>
        <w:rPr>
          <w:b/>
          <w:bCs/>
          <w:sz w:val="22"/>
          <w:szCs w:val="22"/>
          <w:lang w:val="it-IT"/>
        </w:rPr>
      </w:pPr>
      <w:r w:rsidRPr="005D25C4">
        <w:rPr>
          <w:b/>
          <w:bCs/>
          <w:sz w:val="22"/>
          <w:szCs w:val="22"/>
          <w:lang w:val="it-IT"/>
        </w:rPr>
        <w:t>2.1.Pendidikan dan Pelatihan</w:t>
      </w: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 xml:space="preserve">Kegiatan pembelajaran </w:t>
      </w:r>
      <w:r w:rsidRPr="005D25C4">
        <w:rPr>
          <w:i/>
          <w:iCs/>
          <w:sz w:val="22"/>
          <w:szCs w:val="22"/>
          <w:lang w:val="it-IT"/>
        </w:rPr>
        <w:t xml:space="preserve">(learning), </w:t>
      </w:r>
      <w:r w:rsidRPr="005D25C4">
        <w:rPr>
          <w:sz w:val="22"/>
          <w:szCs w:val="22"/>
          <w:lang w:val="it-IT"/>
        </w:rPr>
        <w:t>yaitu kegiatan yang membuat seseorang mempelajari suatu tema misalnya membaca artikel di jurnal, menelusuri informasi/sesi EBM, mengikuti suatu pelatihan;</w:t>
      </w:r>
    </w:p>
    <w:p w:rsidR="00C87400" w:rsidRPr="005D25C4" w:rsidRDefault="00C87400" w:rsidP="005423CA">
      <w:pPr>
        <w:shd w:val="clear" w:color="auto" w:fill="FFFFFF"/>
        <w:autoSpaceDE w:val="0"/>
        <w:autoSpaceDN w:val="0"/>
        <w:adjustRightInd w:val="0"/>
        <w:ind w:left="720"/>
        <w:rPr>
          <w:b/>
          <w:bCs/>
          <w:sz w:val="22"/>
          <w:szCs w:val="22"/>
          <w:lang w:val="it-IT"/>
        </w:rPr>
      </w:pPr>
    </w:p>
    <w:p w:rsidR="00C87400" w:rsidRPr="005D25C4" w:rsidRDefault="00C87400" w:rsidP="005423CA">
      <w:pPr>
        <w:shd w:val="clear" w:color="auto" w:fill="FFFFFF"/>
        <w:autoSpaceDE w:val="0"/>
        <w:autoSpaceDN w:val="0"/>
        <w:adjustRightInd w:val="0"/>
        <w:ind w:left="720"/>
        <w:rPr>
          <w:b/>
          <w:bCs/>
          <w:sz w:val="22"/>
          <w:szCs w:val="22"/>
          <w:lang w:val="it-IT"/>
        </w:rPr>
      </w:pPr>
      <w:r w:rsidRPr="005D25C4">
        <w:rPr>
          <w:b/>
          <w:bCs/>
          <w:sz w:val="22"/>
          <w:szCs w:val="22"/>
          <w:lang w:val="it-IT"/>
        </w:rPr>
        <w:t>2.2.Kinerja Profesional</w:t>
      </w: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Kegiatan profesional okupasi, yaitu kegiatan yang dilakukan sehubungan dengan kedudukannya sebagai dokter Spesialis Kedokteran Okupasi dan memberinya kesempatan untuk belajar.</w:t>
      </w:r>
    </w:p>
    <w:p w:rsidR="00C87400" w:rsidRPr="005D25C4" w:rsidRDefault="00C87400" w:rsidP="005423CA">
      <w:pPr>
        <w:shd w:val="clear" w:color="auto" w:fill="FFFFFF"/>
        <w:autoSpaceDE w:val="0"/>
        <w:autoSpaceDN w:val="0"/>
        <w:adjustRightInd w:val="0"/>
        <w:ind w:left="720"/>
        <w:rPr>
          <w:b/>
          <w:bCs/>
          <w:sz w:val="22"/>
          <w:szCs w:val="22"/>
          <w:lang w:val="it-IT"/>
        </w:rPr>
      </w:pPr>
    </w:p>
    <w:p w:rsidR="00C87400" w:rsidRPr="005D25C4" w:rsidRDefault="00C87400" w:rsidP="005423CA">
      <w:pPr>
        <w:shd w:val="clear" w:color="auto" w:fill="FFFFFF"/>
        <w:autoSpaceDE w:val="0"/>
        <w:autoSpaceDN w:val="0"/>
        <w:adjustRightInd w:val="0"/>
        <w:ind w:left="720"/>
        <w:rPr>
          <w:b/>
          <w:bCs/>
          <w:sz w:val="22"/>
          <w:szCs w:val="22"/>
          <w:lang w:val="it-IT"/>
        </w:rPr>
      </w:pPr>
      <w:r w:rsidRPr="005D25C4">
        <w:rPr>
          <w:b/>
          <w:bCs/>
          <w:sz w:val="22"/>
          <w:szCs w:val="22"/>
          <w:lang w:val="it-IT"/>
        </w:rPr>
        <w:t>2.3.Pengabdian pada masyarakat dan profesi</w:t>
      </w: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 xml:space="preserve">Kegiatan pengabdian masyarakat/profesi yaitu kegiatan yang dimaksudkan sebagai pengabdian kepada masyarakat umum atau masyarakat profesinya, misalnya memberikan penyuluhan kesehatan, duduk sebagai anggota suatu kelompok kerja PERDOKI, duduk sebagai pengurus PERDOKI, duduk sebagai panitia pelaksana suatu kegiatan P2KB PERDOKI. </w:t>
      </w:r>
    </w:p>
    <w:p w:rsidR="00C87400" w:rsidRPr="005D25C4" w:rsidRDefault="00C87400" w:rsidP="005423CA">
      <w:pPr>
        <w:shd w:val="clear" w:color="auto" w:fill="FFFFFF"/>
        <w:autoSpaceDE w:val="0"/>
        <w:autoSpaceDN w:val="0"/>
        <w:adjustRightInd w:val="0"/>
        <w:ind w:left="720"/>
        <w:rPr>
          <w:b/>
          <w:bCs/>
          <w:sz w:val="22"/>
          <w:szCs w:val="22"/>
          <w:lang w:val="it-IT"/>
        </w:rPr>
      </w:pPr>
    </w:p>
    <w:p w:rsidR="00C87400" w:rsidRPr="005D25C4" w:rsidRDefault="00C87400" w:rsidP="005423CA">
      <w:pPr>
        <w:shd w:val="clear" w:color="auto" w:fill="FFFFFF"/>
        <w:autoSpaceDE w:val="0"/>
        <w:autoSpaceDN w:val="0"/>
        <w:adjustRightInd w:val="0"/>
        <w:ind w:left="720"/>
        <w:rPr>
          <w:b/>
          <w:bCs/>
          <w:sz w:val="22"/>
          <w:szCs w:val="22"/>
          <w:lang w:val="it-IT"/>
        </w:rPr>
      </w:pPr>
      <w:r w:rsidRPr="005D25C4">
        <w:rPr>
          <w:b/>
          <w:bCs/>
          <w:sz w:val="22"/>
          <w:szCs w:val="22"/>
          <w:lang w:val="it-IT"/>
        </w:rPr>
        <w:t>2.4.Publikasi ilmiah</w:t>
      </w:r>
    </w:p>
    <w:p w:rsidR="00C87400" w:rsidRPr="005D25C4" w:rsidRDefault="00C87400" w:rsidP="005423CA">
      <w:pPr>
        <w:shd w:val="clear" w:color="auto" w:fill="FFFFFF"/>
        <w:autoSpaceDE w:val="0"/>
        <w:autoSpaceDN w:val="0"/>
        <w:adjustRightInd w:val="0"/>
        <w:ind w:left="720"/>
        <w:rPr>
          <w:sz w:val="22"/>
          <w:szCs w:val="22"/>
          <w:lang w:val="id-ID"/>
        </w:rPr>
      </w:pPr>
      <w:r w:rsidRPr="005D25C4">
        <w:rPr>
          <w:sz w:val="22"/>
          <w:szCs w:val="22"/>
          <w:lang w:val="it-IT"/>
        </w:rPr>
        <w:t xml:space="preserve">Kegiatan publikasi ilmiah yaitu kegiatan yang menghasilkan karya tulis yang dipublikasi seperti menulis buku (dengan ISBN), menerjemahkan buku di bidang ilmunya (dengan ISBN), menulis tinjauan pustaka yang dipublikasi di jurnal (yang terakreditasi). </w:t>
      </w:r>
    </w:p>
    <w:p w:rsidR="00C87400" w:rsidRPr="005D25C4" w:rsidRDefault="00C87400" w:rsidP="005423CA">
      <w:pPr>
        <w:shd w:val="clear" w:color="auto" w:fill="FFFFFF"/>
        <w:autoSpaceDE w:val="0"/>
        <w:autoSpaceDN w:val="0"/>
        <w:adjustRightInd w:val="0"/>
        <w:ind w:left="720"/>
        <w:rPr>
          <w:b/>
          <w:bCs/>
          <w:sz w:val="22"/>
          <w:szCs w:val="22"/>
          <w:lang w:val="it-IT"/>
        </w:rPr>
      </w:pPr>
    </w:p>
    <w:p w:rsidR="00C87400" w:rsidRPr="005D25C4" w:rsidRDefault="00C87400" w:rsidP="005423CA">
      <w:pPr>
        <w:shd w:val="clear" w:color="auto" w:fill="FFFFFF"/>
        <w:autoSpaceDE w:val="0"/>
        <w:autoSpaceDN w:val="0"/>
        <w:adjustRightInd w:val="0"/>
        <w:ind w:left="720"/>
        <w:rPr>
          <w:b/>
          <w:bCs/>
          <w:sz w:val="22"/>
          <w:szCs w:val="22"/>
          <w:lang w:val="it-IT"/>
        </w:rPr>
      </w:pPr>
      <w:r w:rsidRPr="005D25C4">
        <w:rPr>
          <w:b/>
          <w:bCs/>
          <w:sz w:val="22"/>
          <w:szCs w:val="22"/>
          <w:lang w:val="it-IT"/>
        </w:rPr>
        <w:t>2.5.Pengembangan keilmuan</w:t>
      </w: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 xml:space="preserve">Kegiatan pengembangan ilmu dan pendidikan yaitu kegiatan yang berkaitan dengan pengembangan bidang ilmu kedokteran okupasi misalnya melakukan penelitian di bidang okupasi, mendidik/mengajar termasuk membuat ujiannya, menjadi </w:t>
      </w:r>
      <w:r w:rsidRPr="005D25C4">
        <w:rPr>
          <w:i/>
          <w:iCs/>
          <w:sz w:val="22"/>
          <w:szCs w:val="22"/>
          <w:lang w:val="it-IT"/>
        </w:rPr>
        <w:t>su</w:t>
      </w:r>
      <w:r w:rsidRPr="005D25C4">
        <w:rPr>
          <w:i/>
          <w:iCs/>
          <w:sz w:val="22"/>
          <w:szCs w:val="22"/>
          <w:lang w:val="it-IT"/>
        </w:rPr>
        <w:softHyphen/>
        <w:t xml:space="preserve">pervisor, </w:t>
      </w:r>
      <w:r w:rsidRPr="005D25C4">
        <w:rPr>
          <w:sz w:val="22"/>
          <w:szCs w:val="22"/>
          <w:lang w:val="it-IT"/>
        </w:rPr>
        <w:t>atau membimbing di bidang ilmu kedokteran okupasi</w:t>
      </w:r>
    </w:p>
    <w:p w:rsidR="00C87400" w:rsidRPr="005D25C4" w:rsidRDefault="00C87400" w:rsidP="005423CA">
      <w:pPr>
        <w:shd w:val="clear" w:color="auto" w:fill="FFFFFF"/>
        <w:autoSpaceDE w:val="0"/>
        <w:autoSpaceDN w:val="0"/>
        <w:adjustRightInd w:val="0"/>
        <w:ind w:left="720"/>
        <w:rPr>
          <w:b/>
          <w:bCs/>
          <w:sz w:val="22"/>
          <w:szCs w:val="22"/>
          <w:lang w:val="it-IT"/>
        </w:rPr>
      </w:pPr>
    </w:p>
    <w:p w:rsidR="00C87400" w:rsidRPr="005D25C4" w:rsidRDefault="00C87400" w:rsidP="005423CA">
      <w:pPr>
        <w:shd w:val="clear" w:color="auto" w:fill="FFFFFF"/>
        <w:autoSpaceDE w:val="0"/>
        <w:autoSpaceDN w:val="0"/>
        <w:adjustRightInd w:val="0"/>
        <w:ind w:left="720"/>
        <w:rPr>
          <w:bCs/>
          <w:sz w:val="22"/>
          <w:szCs w:val="22"/>
          <w:lang w:val="it-IT"/>
        </w:rPr>
      </w:pPr>
      <w:r w:rsidRPr="005D25C4">
        <w:rPr>
          <w:bCs/>
          <w:sz w:val="22"/>
          <w:szCs w:val="22"/>
          <w:lang w:val="it-IT"/>
        </w:rPr>
        <w:t>Untuk item 2.1 dan 2.2</w:t>
      </w:r>
      <w:r w:rsidRPr="005D25C4">
        <w:rPr>
          <w:bCs/>
          <w:sz w:val="22"/>
          <w:szCs w:val="22"/>
          <w:lang w:val="it-IT"/>
        </w:rPr>
        <w:tab/>
      </w:r>
      <w:r w:rsidRPr="005D25C4">
        <w:rPr>
          <w:bCs/>
          <w:sz w:val="22"/>
          <w:szCs w:val="22"/>
          <w:lang w:val="it-IT"/>
        </w:rPr>
        <w:tab/>
        <w:t xml:space="preserve">: sebanyak 200 SKP selama 5 tahun </w:t>
      </w:r>
    </w:p>
    <w:p w:rsidR="00C87400" w:rsidRPr="005D25C4" w:rsidRDefault="00C87400" w:rsidP="005423CA">
      <w:pPr>
        <w:shd w:val="clear" w:color="auto" w:fill="FFFFFF"/>
        <w:autoSpaceDE w:val="0"/>
        <w:autoSpaceDN w:val="0"/>
        <w:adjustRightInd w:val="0"/>
        <w:ind w:left="720" w:firstLine="720"/>
        <w:rPr>
          <w:bCs/>
          <w:sz w:val="22"/>
          <w:szCs w:val="22"/>
          <w:lang w:val="it-IT"/>
        </w:rPr>
      </w:pPr>
      <w:r w:rsidRPr="005D25C4">
        <w:rPr>
          <w:bCs/>
          <w:sz w:val="22"/>
          <w:szCs w:val="22"/>
          <w:lang w:val="it-IT"/>
        </w:rPr>
        <w:tab/>
      </w:r>
      <w:r w:rsidRPr="005D25C4">
        <w:rPr>
          <w:bCs/>
          <w:sz w:val="22"/>
          <w:szCs w:val="22"/>
          <w:lang w:val="it-IT"/>
        </w:rPr>
        <w:tab/>
        <w:t xml:space="preserve">  ( kurang lebih  40 SKP selama 1 tahun)</w:t>
      </w:r>
    </w:p>
    <w:p w:rsidR="00C87400" w:rsidRPr="005D25C4" w:rsidRDefault="00C87400" w:rsidP="005423CA">
      <w:pPr>
        <w:shd w:val="clear" w:color="auto" w:fill="FFFFFF"/>
        <w:autoSpaceDE w:val="0"/>
        <w:autoSpaceDN w:val="0"/>
        <w:adjustRightInd w:val="0"/>
        <w:ind w:left="720"/>
        <w:rPr>
          <w:bCs/>
          <w:sz w:val="22"/>
          <w:szCs w:val="22"/>
          <w:lang w:val="it-IT"/>
        </w:rPr>
      </w:pPr>
    </w:p>
    <w:p w:rsidR="00C87400" w:rsidRPr="005D25C4" w:rsidRDefault="00C87400" w:rsidP="005423CA">
      <w:pPr>
        <w:shd w:val="clear" w:color="auto" w:fill="FFFFFF"/>
        <w:autoSpaceDE w:val="0"/>
        <w:autoSpaceDN w:val="0"/>
        <w:adjustRightInd w:val="0"/>
        <w:ind w:left="720"/>
        <w:rPr>
          <w:bCs/>
          <w:sz w:val="22"/>
          <w:szCs w:val="22"/>
          <w:lang w:val="it-IT"/>
        </w:rPr>
      </w:pPr>
      <w:r w:rsidRPr="005D25C4">
        <w:rPr>
          <w:bCs/>
          <w:sz w:val="22"/>
          <w:szCs w:val="22"/>
          <w:lang w:val="it-IT"/>
        </w:rPr>
        <w:t>Untuk item 2.3, 2.4 dan 2.5</w:t>
      </w:r>
      <w:r w:rsidRPr="005D25C4">
        <w:rPr>
          <w:bCs/>
          <w:sz w:val="22"/>
          <w:szCs w:val="22"/>
          <w:lang w:val="it-IT"/>
        </w:rPr>
        <w:tab/>
      </w:r>
      <w:r w:rsidR="005423CA" w:rsidRPr="005D25C4">
        <w:rPr>
          <w:bCs/>
          <w:sz w:val="22"/>
          <w:szCs w:val="22"/>
          <w:lang w:val="id-ID"/>
        </w:rPr>
        <w:tab/>
      </w:r>
      <w:r w:rsidRPr="005D25C4">
        <w:rPr>
          <w:bCs/>
          <w:sz w:val="22"/>
          <w:szCs w:val="22"/>
          <w:lang w:val="it-IT"/>
        </w:rPr>
        <w:t xml:space="preserve">: sebanyak 50 SKP selama 5 tahun </w:t>
      </w:r>
    </w:p>
    <w:p w:rsidR="00C87400" w:rsidRPr="005D25C4" w:rsidRDefault="00C87400" w:rsidP="005423CA">
      <w:pPr>
        <w:shd w:val="clear" w:color="auto" w:fill="FFFFFF"/>
        <w:autoSpaceDE w:val="0"/>
        <w:autoSpaceDN w:val="0"/>
        <w:adjustRightInd w:val="0"/>
        <w:ind w:left="720"/>
        <w:rPr>
          <w:bCs/>
          <w:sz w:val="22"/>
          <w:szCs w:val="22"/>
          <w:lang w:val="it-IT"/>
        </w:rPr>
      </w:pPr>
      <w:r w:rsidRPr="005D25C4">
        <w:rPr>
          <w:bCs/>
          <w:sz w:val="22"/>
          <w:szCs w:val="22"/>
          <w:lang w:val="it-IT"/>
        </w:rPr>
        <w:tab/>
      </w:r>
      <w:r w:rsidRPr="005D25C4">
        <w:rPr>
          <w:bCs/>
          <w:sz w:val="22"/>
          <w:szCs w:val="22"/>
          <w:lang w:val="it-IT"/>
        </w:rPr>
        <w:tab/>
        <w:t xml:space="preserve">  (kurang lebih 10 SKP selama 1 tahun)</w:t>
      </w:r>
    </w:p>
    <w:p w:rsidR="00C87400" w:rsidRPr="005D25C4" w:rsidRDefault="00C87400" w:rsidP="005423CA">
      <w:pPr>
        <w:shd w:val="clear" w:color="auto" w:fill="FFFFFF"/>
        <w:autoSpaceDE w:val="0"/>
        <w:autoSpaceDN w:val="0"/>
        <w:adjustRightInd w:val="0"/>
        <w:ind w:left="720"/>
        <w:rPr>
          <w:sz w:val="22"/>
          <w:szCs w:val="22"/>
          <w:lang w:val="it-IT"/>
        </w:rPr>
      </w:pPr>
    </w:p>
    <w:p w:rsidR="00C87400" w:rsidRPr="005D25C4" w:rsidRDefault="00C87400" w:rsidP="005423CA">
      <w:pPr>
        <w:shd w:val="clear" w:color="auto" w:fill="FFFFFF"/>
        <w:autoSpaceDE w:val="0"/>
        <w:autoSpaceDN w:val="0"/>
        <w:adjustRightInd w:val="0"/>
        <w:ind w:left="720"/>
        <w:rPr>
          <w:sz w:val="22"/>
          <w:szCs w:val="22"/>
          <w:lang w:val="it-IT"/>
        </w:rPr>
      </w:pPr>
      <w:r w:rsidRPr="005D25C4">
        <w:rPr>
          <w:sz w:val="22"/>
          <w:szCs w:val="22"/>
          <w:lang w:val="it-IT"/>
        </w:rPr>
        <w:t xml:space="preserve">Sesuai sasaran sertifikasi di atas, </w:t>
      </w:r>
      <w:r w:rsidR="00D658A7" w:rsidRPr="005D25C4">
        <w:rPr>
          <w:sz w:val="22"/>
          <w:szCs w:val="22"/>
          <w:lang w:val="it-IT"/>
        </w:rPr>
        <w:t>maka</w:t>
      </w:r>
      <w:r w:rsidRPr="005D25C4">
        <w:rPr>
          <w:sz w:val="22"/>
          <w:szCs w:val="22"/>
          <w:lang w:val="it-IT"/>
        </w:rPr>
        <w:t xml:space="preserve"> :</w:t>
      </w:r>
    </w:p>
    <w:p w:rsidR="00C87400" w:rsidRPr="005D25C4" w:rsidRDefault="00C87400" w:rsidP="005423CA">
      <w:pPr>
        <w:shd w:val="clear" w:color="auto" w:fill="FFFFFF"/>
        <w:autoSpaceDE w:val="0"/>
        <w:autoSpaceDN w:val="0"/>
        <w:adjustRightInd w:val="0"/>
        <w:ind w:left="720"/>
        <w:rPr>
          <w:sz w:val="22"/>
          <w:szCs w:val="22"/>
          <w:lang w:val="it-IT"/>
        </w:rPr>
      </w:pPr>
      <w:r w:rsidRPr="005D25C4">
        <w:rPr>
          <w:b/>
          <w:bCs/>
          <w:sz w:val="22"/>
          <w:szCs w:val="22"/>
          <w:lang w:val="it-IT"/>
        </w:rPr>
        <w:t>Dokter Spesialis Kedokteran Okupasi</w:t>
      </w:r>
      <w:r w:rsidR="006664A6" w:rsidRPr="005D25C4">
        <w:rPr>
          <w:sz w:val="22"/>
          <w:szCs w:val="22"/>
          <w:lang w:val="it-IT"/>
        </w:rPr>
        <w:t xml:space="preserve"> yang </w:t>
      </w:r>
      <w:r w:rsidR="006664A6" w:rsidRPr="005D25C4">
        <w:rPr>
          <w:sz w:val="22"/>
          <w:szCs w:val="22"/>
          <w:lang w:val="id-ID"/>
        </w:rPr>
        <w:t>akan</w:t>
      </w:r>
      <w:r w:rsidRPr="005D25C4">
        <w:rPr>
          <w:sz w:val="22"/>
          <w:szCs w:val="22"/>
          <w:lang w:val="it-IT"/>
        </w:rPr>
        <w:t xml:space="preserve"> mendapat sertifikasi </w:t>
      </w:r>
      <w:r w:rsidR="006664A6" w:rsidRPr="005D25C4">
        <w:rPr>
          <w:sz w:val="22"/>
          <w:szCs w:val="22"/>
          <w:lang w:val="id-ID"/>
        </w:rPr>
        <w:t xml:space="preserve">Kompeteni sebagai Spesialis Kedokteran Okupasi (SpOk) </w:t>
      </w:r>
      <w:r w:rsidRPr="005D25C4">
        <w:rPr>
          <w:sz w:val="22"/>
          <w:szCs w:val="22"/>
          <w:lang w:val="it-IT"/>
        </w:rPr>
        <w:t>harus memenuhi 250 SKP dalam 5 tahun sesuai ketentuan di atas</w:t>
      </w:r>
    </w:p>
    <w:p w:rsidR="0081437B" w:rsidRPr="005D25C4" w:rsidRDefault="0081437B" w:rsidP="005423CA">
      <w:pPr>
        <w:rPr>
          <w:b/>
          <w:sz w:val="22"/>
          <w:szCs w:val="22"/>
          <w:lang w:val="id-ID"/>
        </w:rPr>
      </w:pPr>
    </w:p>
    <w:p w:rsidR="00653BD5" w:rsidRPr="005D25C4" w:rsidRDefault="00653BD5" w:rsidP="005423CA">
      <w:pPr>
        <w:rPr>
          <w:b/>
          <w:sz w:val="22"/>
          <w:szCs w:val="22"/>
          <w:lang w:val="id-ID"/>
        </w:rPr>
      </w:pPr>
    </w:p>
    <w:p w:rsidR="0081437B" w:rsidRPr="005D25C4" w:rsidRDefault="00E63DA9" w:rsidP="005423CA">
      <w:pPr>
        <w:pStyle w:val="ListParagraph"/>
        <w:numPr>
          <w:ilvl w:val="1"/>
          <w:numId w:val="12"/>
        </w:numPr>
        <w:jc w:val="both"/>
        <w:rPr>
          <w:rFonts w:cs="Arial"/>
          <w:b/>
          <w:sz w:val="22"/>
          <w:szCs w:val="22"/>
          <w:lang w:val="id-ID"/>
        </w:rPr>
      </w:pPr>
      <w:bookmarkStart w:id="4" w:name="_Toc222646027"/>
      <w:r w:rsidRPr="005D25C4">
        <w:rPr>
          <w:rFonts w:cs="Arial"/>
          <w:b/>
          <w:sz w:val="22"/>
          <w:szCs w:val="22"/>
          <w:lang w:val="id-ID"/>
        </w:rPr>
        <w:t xml:space="preserve">Baku Mutu Program </w:t>
      </w:r>
      <w:r w:rsidR="002A4F42" w:rsidRPr="005D25C4">
        <w:rPr>
          <w:rFonts w:cs="Arial"/>
          <w:b/>
          <w:sz w:val="22"/>
          <w:szCs w:val="22"/>
          <w:lang w:val="id-ID"/>
        </w:rPr>
        <w:t>Pendidikan</w:t>
      </w:r>
      <w:r w:rsidR="00D00328" w:rsidRPr="005D25C4">
        <w:rPr>
          <w:rFonts w:cs="Arial"/>
          <w:b/>
          <w:sz w:val="22"/>
          <w:szCs w:val="22"/>
          <w:lang w:val="id-ID"/>
        </w:rPr>
        <w:t xml:space="preserve">Dokter Spesialis </w:t>
      </w:r>
      <w:r w:rsidR="00495235" w:rsidRPr="005D25C4">
        <w:rPr>
          <w:rFonts w:cs="Arial"/>
          <w:b/>
          <w:sz w:val="22"/>
          <w:szCs w:val="22"/>
          <w:lang w:val="id-ID"/>
        </w:rPr>
        <w:t>Kedokteran Okupasi</w:t>
      </w:r>
    </w:p>
    <w:p w:rsidR="00F01924" w:rsidRPr="005D25C4" w:rsidRDefault="00F01924" w:rsidP="005423CA">
      <w:pPr>
        <w:rPr>
          <w:b/>
          <w:sz w:val="22"/>
          <w:szCs w:val="22"/>
          <w:lang w:val="id-ID"/>
        </w:rPr>
      </w:pPr>
    </w:p>
    <w:p w:rsidR="00F01924" w:rsidRPr="005D25C4" w:rsidRDefault="00F01924" w:rsidP="005423CA">
      <w:pPr>
        <w:ind w:left="792"/>
        <w:rPr>
          <w:sz w:val="22"/>
          <w:szCs w:val="22"/>
          <w:lang w:val="nb-NO"/>
        </w:rPr>
      </w:pPr>
      <w:r w:rsidRPr="005D25C4">
        <w:rPr>
          <w:sz w:val="22"/>
          <w:szCs w:val="22"/>
          <w:lang w:val="nb-NO"/>
        </w:rPr>
        <w:t>Area yang tercakup dalam standar pendidikan dokter spesialis dinyatakan dalam berbagai komponen, meliputi: 1. misi dan tujuan institusi pendidikan, 2. proses pendidikan, 3. sistem evaluasi peserta didik, 4. peserta didik, 5. staf akademik, 6.sumber daya pendidikan, 7. evaluasi program, 8. administrasi pendidikan dan penyelenggara program, dan 9. perbaikan berkesinambungan.</w:t>
      </w:r>
    </w:p>
    <w:p w:rsidR="001C0E7D" w:rsidRPr="005D25C4" w:rsidRDefault="001C0E7D">
      <w:pPr>
        <w:rPr>
          <w:b/>
          <w:sz w:val="20"/>
          <w:lang w:val="id-ID"/>
        </w:rPr>
      </w:pPr>
    </w:p>
    <w:p w:rsidR="00653BD5" w:rsidRPr="005D25C4" w:rsidRDefault="00653BD5">
      <w:pPr>
        <w:rPr>
          <w:b/>
          <w:sz w:val="20"/>
          <w:lang w:val="id-ID"/>
        </w:rPr>
      </w:pPr>
    </w:p>
    <w:p w:rsidR="009D6858" w:rsidRPr="005D25C4" w:rsidRDefault="00710A31" w:rsidP="002E5532">
      <w:pPr>
        <w:jc w:val="center"/>
        <w:rPr>
          <w:sz w:val="20"/>
          <w:lang w:val="id-ID"/>
        </w:rPr>
      </w:pPr>
      <w:r w:rsidRPr="005D25C4">
        <w:rPr>
          <w:sz w:val="20"/>
          <w:lang w:val="id-ID"/>
        </w:rPr>
        <w:t xml:space="preserve">Tabel </w:t>
      </w:r>
      <w:r w:rsidR="00F1032E" w:rsidRPr="005D25C4">
        <w:rPr>
          <w:sz w:val="20"/>
          <w:lang w:val="id-ID"/>
        </w:rPr>
        <w:t xml:space="preserve">1. 1. </w:t>
      </w:r>
      <w:r w:rsidRPr="005D25C4">
        <w:rPr>
          <w:sz w:val="20"/>
          <w:lang w:val="id-ID"/>
        </w:rPr>
        <w:t>Komponen dan Baku Mutu pada Program Pendidikan Dokter Spesialis Kedokteran Okupasi</w:t>
      </w:r>
    </w:p>
    <w:p w:rsidR="00710A31" w:rsidRPr="005D25C4" w:rsidRDefault="00710A31" w:rsidP="002E5532">
      <w:pPr>
        <w:jc w:val="center"/>
        <w:rPr>
          <w:sz w:val="20"/>
          <w:lang w:val="id-ID"/>
        </w:rPr>
      </w:pPr>
    </w:p>
    <w:tbl>
      <w:tblPr>
        <w:tblStyle w:val="TableGrid"/>
        <w:tblW w:w="0" w:type="auto"/>
        <w:tblLook w:val="04A0" w:firstRow="1" w:lastRow="0" w:firstColumn="1" w:lastColumn="0" w:noHBand="0" w:noVBand="1"/>
      </w:tblPr>
      <w:tblGrid>
        <w:gridCol w:w="534"/>
        <w:gridCol w:w="4110"/>
        <w:gridCol w:w="4395"/>
      </w:tblGrid>
      <w:tr w:rsidR="00664649" w:rsidRPr="005D25C4" w:rsidTr="002E5532">
        <w:tc>
          <w:tcPr>
            <w:tcW w:w="534" w:type="dxa"/>
            <w:shd w:val="clear" w:color="auto" w:fill="D9D9D9" w:themeFill="background1" w:themeFillShade="D9"/>
          </w:tcPr>
          <w:p w:rsidR="009D6858" w:rsidRPr="005D25C4" w:rsidRDefault="009D6858" w:rsidP="002E5532">
            <w:pPr>
              <w:jc w:val="center"/>
              <w:rPr>
                <w:lang w:val="id-ID"/>
              </w:rPr>
            </w:pPr>
          </w:p>
        </w:tc>
        <w:tc>
          <w:tcPr>
            <w:tcW w:w="4110" w:type="dxa"/>
            <w:shd w:val="clear" w:color="auto" w:fill="D9D9D9" w:themeFill="background1" w:themeFillShade="D9"/>
          </w:tcPr>
          <w:p w:rsidR="009D6858" w:rsidRPr="005D25C4" w:rsidRDefault="00524395" w:rsidP="002E5532">
            <w:pPr>
              <w:jc w:val="center"/>
              <w:rPr>
                <w:lang w:val="id-ID"/>
              </w:rPr>
            </w:pPr>
            <w:r w:rsidRPr="005D25C4">
              <w:rPr>
                <w:lang w:val="id-ID"/>
              </w:rPr>
              <w:t xml:space="preserve">Komponen </w:t>
            </w:r>
          </w:p>
        </w:tc>
        <w:tc>
          <w:tcPr>
            <w:tcW w:w="4395" w:type="dxa"/>
            <w:shd w:val="clear" w:color="auto" w:fill="D9D9D9" w:themeFill="background1" w:themeFillShade="D9"/>
          </w:tcPr>
          <w:p w:rsidR="009D6858" w:rsidRPr="005D25C4" w:rsidRDefault="00B05E19" w:rsidP="002E5532">
            <w:pPr>
              <w:jc w:val="center"/>
              <w:rPr>
                <w:lang w:val="id-ID"/>
              </w:rPr>
            </w:pPr>
            <w:r w:rsidRPr="005D25C4">
              <w:rPr>
                <w:lang w:val="id-ID"/>
              </w:rPr>
              <w:t>Baku Mutu</w:t>
            </w:r>
          </w:p>
        </w:tc>
      </w:tr>
      <w:tr w:rsidR="00664649" w:rsidRPr="005D25C4" w:rsidTr="001C4A37">
        <w:tc>
          <w:tcPr>
            <w:tcW w:w="534" w:type="dxa"/>
            <w:shd w:val="clear" w:color="auto" w:fill="E5B8B7" w:themeFill="accent2" w:themeFillTint="66"/>
          </w:tcPr>
          <w:p w:rsidR="005B1D9F" w:rsidRPr="005D25C4" w:rsidRDefault="005B1D9F" w:rsidP="003B7BC8">
            <w:pPr>
              <w:rPr>
                <w:b/>
                <w:sz w:val="22"/>
                <w:lang w:val="id-ID"/>
              </w:rPr>
            </w:pPr>
            <w:r w:rsidRPr="005D25C4">
              <w:rPr>
                <w:b/>
                <w:sz w:val="22"/>
                <w:lang w:val="id-ID"/>
              </w:rPr>
              <w:t>I</w:t>
            </w:r>
          </w:p>
        </w:tc>
        <w:tc>
          <w:tcPr>
            <w:tcW w:w="4110" w:type="dxa"/>
            <w:shd w:val="clear" w:color="auto" w:fill="E5B8B7" w:themeFill="accent2" w:themeFillTint="66"/>
          </w:tcPr>
          <w:p w:rsidR="005B1D9F" w:rsidRPr="005D25C4" w:rsidRDefault="00710A31" w:rsidP="003B7BC8">
            <w:pPr>
              <w:rPr>
                <w:b/>
                <w:sz w:val="22"/>
                <w:lang w:val="id-ID"/>
              </w:rPr>
            </w:pPr>
            <w:r w:rsidRPr="005D25C4">
              <w:rPr>
                <w:b/>
                <w:sz w:val="22"/>
                <w:lang w:val="id-ID"/>
              </w:rPr>
              <w:t xml:space="preserve">Tata Pamong, sumber dana dan SDM </w:t>
            </w:r>
          </w:p>
        </w:tc>
        <w:tc>
          <w:tcPr>
            <w:tcW w:w="4395" w:type="dxa"/>
            <w:shd w:val="clear" w:color="auto" w:fill="E5B8B7" w:themeFill="accent2" w:themeFillTint="66"/>
          </w:tcPr>
          <w:p w:rsidR="005B1D9F" w:rsidRPr="005D25C4" w:rsidRDefault="005B1D9F" w:rsidP="003B7BC8">
            <w:pPr>
              <w:rPr>
                <w:b/>
                <w:sz w:val="22"/>
                <w:lang w:val="id-ID"/>
              </w:rPr>
            </w:pPr>
          </w:p>
        </w:tc>
      </w:tr>
      <w:tr w:rsidR="00664649" w:rsidRPr="005D25C4" w:rsidTr="00CE5F2F">
        <w:tc>
          <w:tcPr>
            <w:tcW w:w="534" w:type="dxa"/>
            <w:shd w:val="clear" w:color="auto" w:fill="C2D69B" w:themeFill="accent3" w:themeFillTint="99"/>
          </w:tcPr>
          <w:p w:rsidR="009D6858" w:rsidRPr="005D25C4" w:rsidRDefault="002E5532" w:rsidP="003B2D28">
            <w:pPr>
              <w:spacing w:line="276" w:lineRule="auto"/>
              <w:rPr>
                <w:b/>
                <w:sz w:val="20"/>
                <w:lang w:val="id-ID"/>
              </w:rPr>
            </w:pPr>
            <w:r w:rsidRPr="005D25C4">
              <w:rPr>
                <w:b/>
                <w:sz w:val="20"/>
                <w:lang w:val="id-ID"/>
              </w:rPr>
              <w:t>A</w:t>
            </w:r>
          </w:p>
        </w:tc>
        <w:tc>
          <w:tcPr>
            <w:tcW w:w="4110" w:type="dxa"/>
            <w:shd w:val="clear" w:color="auto" w:fill="C2D69B" w:themeFill="accent3" w:themeFillTint="99"/>
          </w:tcPr>
          <w:p w:rsidR="009D6858" w:rsidRPr="005D25C4" w:rsidRDefault="009D6858" w:rsidP="003B2D28">
            <w:pPr>
              <w:spacing w:line="276" w:lineRule="auto"/>
              <w:rPr>
                <w:b/>
                <w:sz w:val="20"/>
                <w:lang w:val="id-ID"/>
              </w:rPr>
            </w:pPr>
            <w:r w:rsidRPr="005D25C4">
              <w:rPr>
                <w:b/>
                <w:sz w:val="20"/>
                <w:lang w:val="id-ID"/>
              </w:rPr>
              <w:t>Tata Pamong</w:t>
            </w:r>
          </w:p>
        </w:tc>
        <w:tc>
          <w:tcPr>
            <w:tcW w:w="4395" w:type="dxa"/>
            <w:shd w:val="clear" w:color="auto" w:fill="C2D69B" w:themeFill="accent3" w:themeFillTint="99"/>
          </w:tcPr>
          <w:p w:rsidR="009D6858" w:rsidRPr="005D25C4" w:rsidRDefault="009D6858" w:rsidP="003B2D28">
            <w:pPr>
              <w:spacing w:line="276" w:lineRule="auto"/>
              <w:rPr>
                <w:b/>
                <w:sz w:val="20"/>
                <w:lang w:val="id-ID"/>
              </w:rPr>
            </w:pPr>
          </w:p>
        </w:tc>
      </w:tr>
      <w:tr w:rsidR="00664649" w:rsidRPr="005D25C4" w:rsidTr="009D6858">
        <w:tc>
          <w:tcPr>
            <w:tcW w:w="534" w:type="dxa"/>
          </w:tcPr>
          <w:p w:rsidR="009D6858" w:rsidRPr="005D25C4" w:rsidRDefault="00190C8F" w:rsidP="003B7BC8">
            <w:pPr>
              <w:rPr>
                <w:b/>
                <w:lang w:val="id-ID"/>
              </w:rPr>
            </w:pPr>
            <w:r w:rsidRPr="005D25C4">
              <w:rPr>
                <w:b/>
                <w:lang w:val="id-ID"/>
              </w:rPr>
              <w:t>1</w:t>
            </w:r>
          </w:p>
        </w:tc>
        <w:tc>
          <w:tcPr>
            <w:tcW w:w="4110" w:type="dxa"/>
          </w:tcPr>
          <w:p w:rsidR="009D6858" w:rsidRPr="005D25C4" w:rsidRDefault="009D6858" w:rsidP="00F01924">
            <w:pPr>
              <w:rPr>
                <w:sz w:val="20"/>
                <w:szCs w:val="20"/>
                <w:lang w:val="id-ID"/>
              </w:rPr>
            </w:pPr>
            <w:r w:rsidRPr="005D25C4">
              <w:rPr>
                <w:sz w:val="20"/>
                <w:szCs w:val="20"/>
                <w:lang w:val="sv-SE"/>
              </w:rPr>
              <w:t>Ketua Departemen</w:t>
            </w:r>
          </w:p>
        </w:tc>
        <w:tc>
          <w:tcPr>
            <w:tcW w:w="4395" w:type="dxa"/>
          </w:tcPr>
          <w:p w:rsidR="00A42613" w:rsidRPr="005D25C4" w:rsidRDefault="00A42613" w:rsidP="003B7BC8">
            <w:pPr>
              <w:rPr>
                <w:sz w:val="20"/>
                <w:szCs w:val="20"/>
                <w:lang w:val="id-ID"/>
              </w:rPr>
            </w:pPr>
            <w:r w:rsidRPr="005D25C4">
              <w:rPr>
                <w:sz w:val="20"/>
                <w:szCs w:val="20"/>
                <w:lang w:val="id-ID"/>
              </w:rPr>
              <w:t>Sesuai aturan Universitas dan Fakultas Kedokteran</w:t>
            </w:r>
          </w:p>
        </w:tc>
      </w:tr>
      <w:tr w:rsidR="00664649" w:rsidRPr="005D25C4" w:rsidTr="009D6858">
        <w:tc>
          <w:tcPr>
            <w:tcW w:w="534" w:type="dxa"/>
          </w:tcPr>
          <w:p w:rsidR="00A42613" w:rsidRPr="005D25C4" w:rsidRDefault="00190C8F" w:rsidP="003B7BC8">
            <w:pPr>
              <w:rPr>
                <w:b/>
                <w:lang w:val="id-ID"/>
              </w:rPr>
            </w:pPr>
            <w:r w:rsidRPr="005D25C4">
              <w:rPr>
                <w:b/>
                <w:lang w:val="id-ID"/>
              </w:rPr>
              <w:t>2</w:t>
            </w:r>
          </w:p>
        </w:tc>
        <w:tc>
          <w:tcPr>
            <w:tcW w:w="4110" w:type="dxa"/>
          </w:tcPr>
          <w:p w:rsidR="00A42613" w:rsidRPr="005D25C4" w:rsidRDefault="00A42613" w:rsidP="00F01924">
            <w:pPr>
              <w:rPr>
                <w:sz w:val="20"/>
                <w:szCs w:val="20"/>
                <w:lang w:val="id-ID"/>
              </w:rPr>
            </w:pPr>
            <w:r w:rsidRPr="005D25C4">
              <w:rPr>
                <w:sz w:val="20"/>
                <w:szCs w:val="20"/>
                <w:lang w:val="id-ID"/>
              </w:rPr>
              <w:t>Sekertaris Departemen</w:t>
            </w:r>
          </w:p>
        </w:tc>
        <w:tc>
          <w:tcPr>
            <w:tcW w:w="4395" w:type="dxa"/>
          </w:tcPr>
          <w:p w:rsidR="00A42613" w:rsidRPr="005D25C4" w:rsidRDefault="00A42613" w:rsidP="003B7BC8">
            <w:pPr>
              <w:rPr>
                <w:b/>
                <w:sz w:val="20"/>
                <w:szCs w:val="20"/>
                <w:lang w:val="id-ID"/>
              </w:rPr>
            </w:pPr>
            <w:r w:rsidRPr="005D25C4">
              <w:rPr>
                <w:sz w:val="20"/>
                <w:szCs w:val="20"/>
                <w:lang w:val="id-ID"/>
              </w:rPr>
              <w:t>Sesuai aturan Universitas dan Fakultas Kedokteran</w:t>
            </w:r>
          </w:p>
        </w:tc>
      </w:tr>
      <w:tr w:rsidR="00664649" w:rsidRPr="005D25C4" w:rsidTr="009D6858">
        <w:tc>
          <w:tcPr>
            <w:tcW w:w="534" w:type="dxa"/>
          </w:tcPr>
          <w:p w:rsidR="00A42613" w:rsidRPr="005D25C4" w:rsidRDefault="00190C8F" w:rsidP="003B7BC8">
            <w:pPr>
              <w:rPr>
                <w:b/>
                <w:lang w:val="id-ID"/>
              </w:rPr>
            </w:pPr>
            <w:r w:rsidRPr="005D25C4">
              <w:rPr>
                <w:b/>
                <w:lang w:val="id-ID"/>
              </w:rPr>
              <w:t>3</w:t>
            </w:r>
          </w:p>
        </w:tc>
        <w:tc>
          <w:tcPr>
            <w:tcW w:w="4110" w:type="dxa"/>
          </w:tcPr>
          <w:p w:rsidR="00A42613" w:rsidRPr="005D25C4" w:rsidRDefault="00A42613" w:rsidP="00F01924">
            <w:pPr>
              <w:rPr>
                <w:sz w:val="20"/>
                <w:szCs w:val="20"/>
                <w:lang w:val="id-ID"/>
              </w:rPr>
            </w:pPr>
            <w:r w:rsidRPr="005D25C4">
              <w:rPr>
                <w:sz w:val="20"/>
                <w:szCs w:val="20"/>
                <w:lang w:val="sv-SE"/>
              </w:rPr>
              <w:t>Ketua program studi</w:t>
            </w:r>
          </w:p>
        </w:tc>
        <w:tc>
          <w:tcPr>
            <w:tcW w:w="4395" w:type="dxa"/>
          </w:tcPr>
          <w:p w:rsidR="00A42613" w:rsidRPr="005D25C4" w:rsidRDefault="00A42613" w:rsidP="003B7BC8">
            <w:pPr>
              <w:rPr>
                <w:sz w:val="20"/>
                <w:szCs w:val="20"/>
                <w:lang w:val="id-ID"/>
              </w:rPr>
            </w:pPr>
            <w:r w:rsidRPr="005D25C4">
              <w:rPr>
                <w:sz w:val="20"/>
                <w:szCs w:val="20"/>
                <w:lang w:val="id-ID"/>
              </w:rPr>
              <w:t>Dokter Spesialis Kedokteran Okupasi Konsultan : SpOk (K); dengan pendidikan S3 (Doktor) dalam bidang Ilmu Kedokteran</w:t>
            </w:r>
          </w:p>
        </w:tc>
      </w:tr>
      <w:tr w:rsidR="00664649" w:rsidRPr="005D25C4" w:rsidTr="009D6858">
        <w:tc>
          <w:tcPr>
            <w:tcW w:w="534" w:type="dxa"/>
          </w:tcPr>
          <w:p w:rsidR="00A42613" w:rsidRPr="005D25C4" w:rsidRDefault="00190C8F" w:rsidP="003B7BC8">
            <w:pPr>
              <w:rPr>
                <w:b/>
                <w:lang w:val="id-ID"/>
              </w:rPr>
            </w:pPr>
            <w:r w:rsidRPr="005D25C4">
              <w:rPr>
                <w:b/>
                <w:lang w:val="id-ID"/>
              </w:rPr>
              <w:t>4</w:t>
            </w:r>
          </w:p>
        </w:tc>
        <w:tc>
          <w:tcPr>
            <w:tcW w:w="4110" w:type="dxa"/>
          </w:tcPr>
          <w:p w:rsidR="00A42613" w:rsidRPr="005D25C4" w:rsidRDefault="00A42613" w:rsidP="00F01924">
            <w:pPr>
              <w:rPr>
                <w:sz w:val="20"/>
                <w:szCs w:val="20"/>
                <w:lang w:val="id-ID"/>
              </w:rPr>
            </w:pPr>
            <w:r w:rsidRPr="005D25C4">
              <w:rPr>
                <w:sz w:val="20"/>
                <w:szCs w:val="20"/>
                <w:lang w:val="id-ID"/>
              </w:rPr>
              <w:t>Sekretaris Program Studi</w:t>
            </w:r>
          </w:p>
        </w:tc>
        <w:tc>
          <w:tcPr>
            <w:tcW w:w="4395" w:type="dxa"/>
          </w:tcPr>
          <w:p w:rsidR="00A42613" w:rsidRPr="005D25C4" w:rsidRDefault="00A42613" w:rsidP="003B7BC8">
            <w:pPr>
              <w:rPr>
                <w:sz w:val="20"/>
                <w:szCs w:val="20"/>
                <w:lang w:val="id-ID"/>
              </w:rPr>
            </w:pPr>
            <w:r w:rsidRPr="005D25C4">
              <w:rPr>
                <w:sz w:val="20"/>
                <w:szCs w:val="20"/>
                <w:lang w:val="id-ID"/>
              </w:rPr>
              <w:t>Dokter Spesialis Kedokteran Okupasi (SpOk) dengan pendidikan S2 (Magister) dalam bidang Ilmu Kedokteran Okupasi/Kedokteran Kerja</w:t>
            </w:r>
          </w:p>
        </w:tc>
      </w:tr>
      <w:tr w:rsidR="00664649" w:rsidRPr="005D25C4" w:rsidTr="009D6858">
        <w:tc>
          <w:tcPr>
            <w:tcW w:w="534" w:type="dxa"/>
          </w:tcPr>
          <w:p w:rsidR="00A42613" w:rsidRPr="005D25C4" w:rsidRDefault="00190C8F" w:rsidP="003B7BC8">
            <w:pPr>
              <w:rPr>
                <w:b/>
                <w:lang w:val="id-ID"/>
              </w:rPr>
            </w:pPr>
            <w:r w:rsidRPr="005D25C4">
              <w:rPr>
                <w:b/>
                <w:lang w:val="id-ID"/>
              </w:rPr>
              <w:t>5</w:t>
            </w:r>
          </w:p>
        </w:tc>
        <w:tc>
          <w:tcPr>
            <w:tcW w:w="4110" w:type="dxa"/>
          </w:tcPr>
          <w:p w:rsidR="00A42613" w:rsidRPr="005D25C4" w:rsidRDefault="00A42613" w:rsidP="00F01924">
            <w:pPr>
              <w:rPr>
                <w:sz w:val="20"/>
                <w:szCs w:val="20"/>
                <w:lang w:val="id-ID"/>
              </w:rPr>
            </w:pPr>
            <w:r w:rsidRPr="005D25C4">
              <w:rPr>
                <w:sz w:val="20"/>
                <w:szCs w:val="20"/>
                <w:lang w:val="id-ID"/>
              </w:rPr>
              <w:t>Staf Bagian Pendidikan</w:t>
            </w:r>
          </w:p>
        </w:tc>
        <w:tc>
          <w:tcPr>
            <w:tcW w:w="4395" w:type="dxa"/>
          </w:tcPr>
          <w:p w:rsidR="00A42613" w:rsidRPr="005D25C4" w:rsidRDefault="00A42613" w:rsidP="003B7BC8">
            <w:pPr>
              <w:rPr>
                <w:sz w:val="20"/>
                <w:szCs w:val="20"/>
                <w:lang w:val="id-ID"/>
              </w:rPr>
            </w:pPr>
            <w:r w:rsidRPr="005D25C4">
              <w:rPr>
                <w:sz w:val="20"/>
                <w:szCs w:val="20"/>
                <w:lang w:val="id-ID"/>
              </w:rPr>
              <w:t>Minimal Pendidikan D3</w:t>
            </w:r>
          </w:p>
        </w:tc>
      </w:tr>
      <w:tr w:rsidR="00664649" w:rsidRPr="005D25C4" w:rsidTr="009D6858">
        <w:tc>
          <w:tcPr>
            <w:tcW w:w="534" w:type="dxa"/>
          </w:tcPr>
          <w:p w:rsidR="00A42613" w:rsidRPr="005D25C4" w:rsidRDefault="00190C8F" w:rsidP="003B7BC8">
            <w:pPr>
              <w:rPr>
                <w:b/>
                <w:lang w:val="id-ID"/>
              </w:rPr>
            </w:pPr>
            <w:r w:rsidRPr="005D25C4">
              <w:rPr>
                <w:b/>
                <w:lang w:val="id-ID"/>
              </w:rPr>
              <w:t>6</w:t>
            </w:r>
          </w:p>
        </w:tc>
        <w:tc>
          <w:tcPr>
            <w:tcW w:w="4110" w:type="dxa"/>
          </w:tcPr>
          <w:p w:rsidR="00A42613" w:rsidRPr="005D25C4" w:rsidRDefault="00A42613" w:rsidP="00F01924">
            <w:pPr>
              <w:rPr>
                <w:sz w:val="20"/>
                <w:szCs w:val="20"/>
                <w:lang w:val="id-ID"/>
              </w:rPr>
            </w:pPr>
            <w:r w:rsidRPr="005D25C4">
              <w:rPr>
                <w:sz w:val="20"/>
                <w:szCs w:val="20"/>
                <w:lang w:val="id-ID"/>
              </w:rPr>
              <w:t>Staf Bagian Keuangan</w:t>
            </w:r>
          </w:p>
        </w:tc>
        <w:tc>
          <w:tcPr>
            <w:tcW w:w="4395" w:type="dxa"/>
          </w:tcPr>
          <w:p w:rsidR="00A42613" w:rsidRPr="005D25C4" w:rsidRDefault="00A42613" w:rsidP="003B7BC8">
            <w:pPr>
              <w:rPr>
                <w:sz w:val="20"/>
                <w:szCs w:val="20"/>
                <w:lang w:val="id-ID"/>
              </w:rPr>
            </w:pPr>
            <w:r w:rsidRPr="005D25C4">
              <w:rPr>
                <w:sz w:val="20"/>
                <w:szCs w:val="20"/>
                <w:lang w:val="id-ID"/>
              </w:rPr>
              <w:t>Minimal Pendidikan D3 dalam bidang Keuangan/Ekonomi Akutansi</w:t>
            </w:r>
          </w:p>
        </w:tc>
      </w:tr>
    </w:tbl>
    <w:p w:rsidR="00653BD5" w:rsidRPr="005D25C4" w:rsidRDefault="00653BD5">
      <w:pPr>
        <w:rPr>
          <w:lang w:val="id-ID"/>
        </w:rPr>
      </w:pPr>
      <w:r w:rsidRPr="005D25C4">
        <w:br w:type="page"/>
      </w:r>
    </w:p>
    <w:tbl>
      <w:tblPr>
        <w:tblStyle w:val="TableGrid"/>
        <w:tblW w:w="0" w:type="auto"/>
        <w:tblLook w:val="04A0" w:firstRow="1" w:lastRow="0" w:firstColumn="1" w:lastColumn="0" w:noHBand="0" w:noVBand="1"/>
      </w:tblPr>
      <w:tblGrid>
        <w:gridCol w:w="534"/>
        <w:gridCol w:w="4110"/>
        <w:gridCol w:w="4395"/>
      </w:tblGrid>
      <w:tr w:rsidR="00664649" w:rsidRPr="005D25C4" w:rsidTr="00653BD5">
        <w:tc>
          <w:tcPr>
            <w:tcW w:w="534" w:type="dxa"/>
            <w:shd w:val="clear" w:color="auto" w:fill="D9D9D9" w:themeFill="background1" w:themeFillShade="D9"/>
          </w:tcPr>
          <w:p w:rsidR="00653BD5" w:rsidRPr="005D25C4" w:rsidRDefault="00653BD5" w:rsidP="00823D4D">
            <w:pPr>
              <w:jc w:val="center"/>
              <w:rPr>
                <w:lang w:val="id-ID"/>
              </w:rPr>
            </w:pPr>
          </w:p>
        </w:tc>
        <w:tc>
          <w:tcPr>
            <w:tcW w:w="4110" w:type="dxa"/>
            <w:shd w:val="clear" w:color="auto" w:fill="D9D9D9" w:themeFill="background1" w:themeFillShade="D9"/>
          </w:tcPr>
          <w:p w:rsidR="00653BD5" w:rsidRPr="005D25C4" w:rsidRDefault="00653BD5" w:rsidP="00823D4D">
            <w:pPr>
              <w:jc w:val="center"/>
              <w:rPr>
                <w:lang w:val="id-ID"/>
              </w:rPr>
            </w:pPr>
            <w:r w:rsidRPr="005D25C4">
              <w:rPr>
                <w:lang w:val="id-ID"/>
              </w:rPr>
              <w:t xml:space="preserve">Komponen </w:t>
            </w:r>
          </w:p>
        </w:tc>
        <w:tc>
          <w:tcPr>
            <w:tcW w:w="4395" w:type="dxa"/>
            <w:shd w:val="clear" w:color="auto" w:fill="D9D9D9" w:themeFill="background1" w:themeFillShade="D9"/>
          </w:tcPr>
          <w:p w:rsidR="00653BD5" w:rsidRPr="005D25C4" w:rsidRDefault="00653BD5" w:rsidP="00823D4D">
            <w:pPr>
              <w:jc w:val="center"/>
              <w:rPr>
                <w:lang w:val="id-ID"/>
              </w:rPr>
            </w:pPr>
            <w:r w:rsidRPr="005D25C4">
              <w:rPr>
                <w:lang w:val="id-ID"/>
              </w:rPr>
              <w:t>Baku Mutu</w:t>
            </w:r>
          </w:p>
        </w:tc>
      </w:tr>
      <w:tr w:rsidR="00664649" w:rsidRPr="005D25C4" w:rsidTr="009D6858">
        <w:tc>
          <w:tcPr>
            <w:tcW w:w="534" w:type="dxa"/>
          </w:tcPr>
          <w:p w:rsidR="00A42613" w:rsidRPr="005D25C4" w:rsidRDefault="00190C8F" w:rsidP="003B7BC8">
            <w:pPr>
              <w:rPr>
                <w:b/>
                <w:lang w:val="id-ID"/>
              </w:rPr>
            </w:pPr>
            <w:r w:rsidRPr="005D25C4">
              <w:rPr>
                <w:b/>
                <w:lang w:val="id-ID"/>
              </w:rPr>
              <w:t>7</w:t>
            </w:r>
          </w:p>
        </w:tc>
        <w:tc>
          <w:tcPr>
            <w:tcW w:w="4110" w:type="dxa"/>
          </w:tcPr>
          <w:p w:rsidR="00A42613" w:rsidRPr="005D25C4" w:rsidRDefault="00A42613" w:rsidP="00F01924">
            <w:pPr>
              <w:rPr>
                <w:sz w:val="20"/>
                <w:szCs w:val="20"/>
                <w:lang w:val="id-ID"/>
              </w:rPr>
            </w:pPr>
            <w:r w:rsidRPr="005D25C4">
              <w:rPr>
                <w:sz w:val="20"/>
                <w:szCs w:val="20"/>
                <w:lang w:val="id-ID"/>
              </w:rPr>
              <w:t>Staf bag Administrasi Umum</w:t>
            </w:r>
          </w:p>
        </w:tc>
        <w:tc>
          <w:tcPr>
            <w:tcW w:w="4395" w:type="dxa"/>
          </w:tcPr>
          <w:p w:rsidR="00A42613" w:rsidRPr="005D25C4" w:rsidRDefault="00A42613" w:rsidP="003B7BC8">
            <w:pPr>
              <w:rPr>
                <w:sz w:val="20"/>
                <w:szCs w:val="20"/>
                <w:lang w:val="id-ID"/>
              </w:rPr>
            </w:pPr>
            <w:r w:rsidRPr="005D25C4">
              <w:rPr>
                <w:sz w:val="20"/>
                <w:szCs w:val="20"/>
                <w:lang w:val="id-ID"/>
              </w:rPr>
              <w:t>Minimal Pendidikan D3</w:t>
            </w:r>
          </w:p>
        </w:tc>
      </w:tr>
      <w:tr w:rsidR="00664649" w:rsidRPr="005D25C4" w:rsidTr="009D6858">
        <w:tc>
          <w:tcPr>
            <w:tcW w:w="534" w:type="dxa"/>
          </w:tcPr>
          <w:p w:rsidR="00A42613" w:rsidRPr="005D25C4" w:rsidRDefault="00653BD5" w:rsidP="003B7BC8">
            <w:pPr>
              <w:rPr>
                <w:b/>
                <w:lang w:val="id-ID"/>
              </w:rPr>
            </w:pPr>
            <w:r w:rsidRPr="005D25C4">
              <w:br w:type="page"/>
            </w:r>
            <w:r w:rsidR="00190C8F" w:rsidRPr="005D25C4">
              <w:rPr>
                <w:b/>
                <w:lang w:val="id-ID"/>
              </w:rPr>
              <w:t>8</w:t>
            </w:r>
          </w:p>
        </w:tc>
        <w:tc>
          <w:tcPr>
            <w:tcW w:w="4110" w:type="dxa"/>
          </w:tcPr>
          <w:p w:rsidR="00A42613" w:rsidRPr="005D25C4" w:rsidRDefault="00A42613" w:rsidP="00F01924">
            <w:pPr>
              <w:rPr>
                <w:sz w:val="20"/>
                <w:szCs w:val="20"/>
                <w:lang w:val="id-ID"/>
              </w:rPr>
            </w:pPr>
            <w:r w:rsidRPr="005D25C4">
              <w:rPr>
                <w:sz w:val="20"/>
                <w:szCs w:val="20"/>
                <w:lang w:val="id-ID"/>
              </w:rPr>
              <w:t>Jabatan lain (sebutkan:</w:t>
            </w:r>
          </w:p>
        </w:tc>
        <w:tc>
          <w:tcPr>
            <w:tcW w:w="4395" w:type="dxa"/>
          </w:tcPr>
          <w:p w:rsidR="00A42613" w:rsidRPr="005D25C4" w:rsidRDefault="00A42613" w:rsidP="003B7BC8">
            <w:pPr>
              <w:rPr>
                <w:sz w:val="20"/>
                <w:szCs w:val="20"/>
                <w:lang w:val="id-ID"/>
              </w:rPr>
            </w:pPr>
            <w:r w:rsidRPr="005D25C4">
              <w:rPr>
                <w:sz w:val="20"/>
                <w:szCs w:val="20"/>
                <w:lang w:val="id-ID"/>
              </w:rPr>
              <w:t>Minimal Pendidikan SMA/sederajat</w:t>
            </w:r>
          </w:p>
        </w:tc>
      </w:tr>
      <w:tr w:rsidR="00664649" w:rsidRPr="005D25C4" w:rsidTr="00CE5F2F">
        <w:tc>
          <w:tcPr>
            <w:tcW w:w="534" w:type="dxa"/>
            <w:shd w:val="clear" w:color="auto" w:fill="C2D69B" w:themeFill="accent3" w:themeFillTint="99"/>
          </w:tcPr>
          <w:p w:rsidR="00A42613" w:rsidRPr="005D25C4" w:rsidRDefault="006C7BD0" w:rsidP="003B7BC8">
            <w:pPr>
              <w:rPr>
                <w:b/>
                <w:lang w:val="id-ID"/>
              </w:rPr>
            </w:pPr>
            <w:r w:rsidRPr="005D25C4">
              <w:br w:type="page"/>
            </w:r>
            <w:r w:rsidR="00A42613" w:rsidRPr="005D25C4">
              <w:rPr>
                <w:b/>
                <w:lang w:val="id-ID"/>
              </w:rPr>
              <w:t>B</w:t>
            </w:r>
          </w:p>
        </w:tc>
        <w:tc>
          <w:tcPr>
            <w:tcW w:w="4110" w:type="dxa"/>
            <w:shd w:val="clear" w:color="auto" w:fill="C2D69B" w:themeFill="accent3" w:themeFillTint="99"/>
          </w:tcPr>
          <w:p w:rsidR="00A42613" w:rsidRPr="005D25C4" w:rsidRDefault="00A42613" w:rsidP="00F01924">
            <w:pPr>
              <w:rPr>
                <w:b/>
                <w:sz w:val="20"/>
                <w:szCs w:val="20"/>
                <w:lang w:val="id-ID"/>
              </w:rPr>
            </w:pPr>
            <w:r w:rsidRPr="005D25C4">
              <w:rPr>
                <w:b/>
                <w:sz w:val="20"/>
                <w:szCs w:val="20"/>
                <w:lang w:val="id-ID"/>
              </w:rPr>
              <w:t xml:space="preserve">Sumber Dana </w:t>
            </w:r>
          </w:p>
        </w:tc>
        <w:tc>
          <w:tcPr>
            <w:tcW w:w="4395" w:type="dxa"/>
            <w:shd w:val="clear" w:color="auto" w:fill="C2D69B" w:themeFill="accent3" w:themeFillTint="99"/>
          </w:tcPr>
          <w:p w:rsidR="00A42613" w:rsidRPr="005D25C4" w:rsidRDefault="00A42613" w:rsidP="003B7BC8">
            <w:pPr>
              <w:rPr>
                <w:b/>
                <w:sz w:val="20"/>
                <w:szCs w:val="20"/>
                <w:lang w:val="id-ID"/>
              </w:rPr>
            </w:pPr>
          </w:p>
        </w:tc>
      </w:tr>
      <w:tr w:rsidR="00664649" w:rsidRPr="005D25C4" w:rsidTr="009D6858">
        <w:tc>
          <w:tcPr>
            <w:tcW w:w="534" w:type="dxa"/>
          </w:tcPr>
          <w:p w:rsidR="00A42613" w:rsidRPr="005D25C4" w:rsidRDefault="00190C8F" w:rsidP="003B7BC8">
            <w:pPr>
              <w:rPr>
                <w:b/>
                <w:lang w:val="id-ID"/>
              </w:rPr>
            </w:pPr>
            <w:r w:rsidRPr="005D25C4">
              <w:rPr>
                <w:b/>
                <w:lang w:val="id-ID"/>
              </w:rPr>
              <w:t>1</w:t>
            </w:r>
          </w:p>
        </w:tc>
        <w:tc>
          <w:tcPr>
            <w:tcW w:w="4110" w:type="dxa"/>
          </w:tcPr>
          <w:p w:rsidR="00A42613" w:rsidRPr="005D25C4" w:rsidRDefault="00A42613" w:rsidP="00606964">
            <w:pPr>
              <w:rPr>
                <w:sz w:val="20"/>
                <w:szCs w:val="20"/>
                <w:lang w:val="sv-SE"/>
              </w:rPr>
            </w:pPr>
            <w:r w:rsidRPr="005D25C4">
              <w:rPr>
                <w:sz w:val="20"/>
                <w:szCs w:val="20"/>
                <w:lang w:val="sv-SE"/>
              </w:rPr>
              <w:t xml:space="preserve">Peraturan sumbangan pengembangan akademik  </w:t>
            </w:r>
          </w:p>
        </w:tc>
        <w:tc>
          <w:tcPr>
            <w:tcW w:w="4395" w:type="dxa"/>
          </w:tcPr>
          <w:p w:rsidR="00A42613" w:rsidRPr="005D25C4" w:rsidRDefault="00A42613" w:rsidP="003B7BC8">
            <w:pPr>
              <w:rPr>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A42613" w:rsidRPr="005D25C4" w:rsidRDefault="00190C8F" w:rsidP="003B7BC8">
            <w:pPr>
              <w:rPr>
                <w:b/>
                <w:lang w:val="id-ID"/>
              </w:rPr>
            </w:pPr>
            <w:r w:rsidRPr="005D25C4">
              <w:rPr>
                <w:b/>
                <w:lang w:val="id-ID"/>
              </w:rPr>
              <w:t>2</w:t>
            </w:r>
          </w:p>
        </w:tc>
        <w:tc>
          <w:tcPr>
            <w:tcW w:w="4110" w:type="dxa"/>
          </w:tcPr>
          <w:p w:rsidR="00A42613" w:rsidRPr="005D25C4" w:rsidRDefault="00A42613" w:rsidP="00606964">
            <w:pPr>
              <w:rPr>
                <w:sz w:val="20"/>
                <w:szCs w:val="20"/>
                <w:lang w:val="sv-SE"/>
              </w:rPr>
            </w:pPr>
            <w:r w:rsidRPr="005D25C4">
              <w:rPr>
                <w:sz w:val="20"/>
                <w:szCs w:val="20"/>
                <w:lang w:val="sv-SE"/>
              </w:rPr>
              <w:t xml:space="preserve">Peraturan sumbangan buku </w:t>
            </w:r>
          </w:p>
        </w:tc>
        <w:tc>
          <w:tcPr>
            <w:tcW w:w="4395" w:type="dxa"/>
          </w:tcPr>
          <w:p w:rsidR="00A42613" w:rsidRPr="005D25C4" w:rsidRDefault="00A42613"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A42613" w:rsidRPr="005D25C4" w:rsidRDefault="00190C8F" w:rsidP="003B7BC8">
            <w:pPr>
              <w:rPr>
                <w:b/>
                <w:lang w:val="id-ID"/>
              </w:rPr>
            </w:pPr>
            <w:r w:rsidRPr="005D25C4">
              <w:rPr>
                <w:b/>
                <w:lang w:val="id-ID"/>
              </w:rPr>
              <w:t>3</w:t>
            </w:r>
          </w:p>
        </w:tc>
        <w:tc>
          <w:tcPr>
            <w:tcW w:w="4110" w:type="dxa"/>
          </w:tcPr>
          <w:p w:rsidR="00A42613" w:rsidRPr="005D25C4" w:rsidRDefault="00A42613" w:rsidP="00606964">
            <w:pPr>
              <w:rPr>
                <w:sz w:val="20"/>
                <w:szCs w:val="20"/>
                <w:lang w:val="sv-SE"/>
              </w:rPr>
            </w:pPr>
            <w:r w:rsidRPr="005D25C4">
              <w:rPr>
                <w:sz w:val="20"/>
                <w:szCs w:val="20"/>
                <w:lang w:val="sv-SE"/>
              </w:rPr>
              <w:t xml:space="preserve">Peraturan pembayaran SPP  </w:t>
            </w:r>
          </w:p>
        </w:tc>
        <w:tc>
          <w:tcPr>
            <w:tcW w:w="4395" w:type="dxa"/>
          </w:tcPr>
          <w:p w:rsidR="00A42613" w:rsidRPr="005D25C4" w:rsidRDefault="00A42613"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A42613" w:rsidRPr="005D25C4" w:rsidRDefault="00190C8F" w:rsidP="003B7BC8">
            <w:pPr>
              <w:rPr>
                <w:b/>
                <w:lang w:val="id-ID"/>
              </w:rPr>
            </w:pPr>
            <w:r w:rsidRPr="005D25C4">
              <w:rPr>
                <w:b/>
                <w:lang w:val="id-ID"/>
              </w:rPr>
              <w:t>4</w:t>
            </w:r>
          </w:p>
        </w:tc>
        <w:tc>
          <w:tcPr>
            <w:tcW w:w="4110" w:type="dxa"/>
          </w:tcPr>
          <w:p w:rsidR="00A42613" w:rsidRPr="005D25C4" w:rsidRDefault="00A42613" w:rsidP="00606964">
            <w:pPr>
              <w:rPr>
                <w:sz w:val="20"/>
                <w:szCs w:val="20"/>
              </w:rPr>
            </w:pPr>
            <w:r w:rsidRPr="005D25C4">
              <w:rPr>
                <w:sz w:val="20"/>
                <w:szCs w:val="20"/>
              </w:rPr>
              <w:t xml:space="preserve">Peraturan pembayaran uang ujian  </w:t>
            </w:r>
          </w:p>
        </w:tc>
        <w:tc>
          <w:tcPr>
            <w:tcW w:w="4395" w:type="dxa"/>
          </w:tcPr>
          <w:p w:rsidR="00A42613" w:rsidRPr="005D25C4" w:rsidRDefault="00A42613"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A42613" w:rsidRPr="005D25C4" w:rsidRDefault="00190C8F" w:rsidP="003B7BC8">
            <w:pPr>
              <w:rPr>
                <w:b/>
                <w:lang w:val="id-ID"/>
              </w:rPr>
            </w:pPr>
            <w:r w:rsidRPr="005D25C4">
              <w:rPr>
                <w:b/>
                <w:lang w:val="id-ID"/>
              </w:rPr>
              <w:t>5</w:t>
            </w:r>
          </w:p>
        </w:tc>
        <w:tc>
          <w:tcPr>
            <w:tcW w:w="4110" w:type="dxa"/>
          </w:tcPr>
          <w:p w:rsidR="00A42613" w:rsidRPr="005D25C4" w:rsidRDefault="00A42613" w:rsidP="00606964">
            <w:pPr>
              <w:rPr>
                <w:sz w:val="20"/>
                <w:szCs w:val="20"/>
                <w:lang w:val="sv-SE"/>
              </w:rPr>
            </w:pPr>
            <w:r w:rsidRPr="005D25C4">
              <w:rPr>
                <w:sz w:val="20"/>
                <w:szCs w:val="20"/>
                <w:lang w:val="sv-SE"/>
              </w:rPr>
              <w:t xml:space="preserve">Peraturan sumbangan lain </w:t>
            </w:r>
          </w:p>
        </w:tc>
        <w:tc>
          <w:tcPr>
            <w:tcW w:w="4395" w:type="dxa"/>
          </w:tcPr>
          <w:p w:rsidR="00A42613" w:rsidRPr="005D25C4" w:rsidRDefault="00A42613"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6</w:t>
            </w:r>
          </w:p>
        </w:tc>
        <w:tc>
          <w:tcPr>
            <w:tcW w:w="4110" w:type="dxa"/>
          </w:tcPr>
          <w:p w:rsidR="008041BC" w:rsidRPr="005D25C4" w:rsidRDefault="008041BC" w:rsidP="00606964">
            <w:pPr>
              <w:rPr>
                <w:sz w:val="20"/>
                <w:szCs w:val="20"/>
                <w:lang w:val="sv-SE"/>
              </w:rPr>
            </w:pPr>
            <w:r w:rsidRPr="005D25C4">
              <w:rPr>
                <w:sz w:val="20"/>
                <w:szCs w:val="20"/>
                <w:lang w:val="id-ID"/>
              </w:rPr>
              <w:t>Manajemen Keuangan</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7</w:t>
            </w:r>
          </w:p>
        </w:tc>
        <w:tc>
          <w:tcPr>
            <w:tcW w:w="4110" w:type="dxa"/>
          </w:tcPr>
          <w:p w:rsidR="008041BC" w:rsidRPr="005D25C4" w:rsidRDefault="008041BC" w:rsidP="00606964">
            <w:pPr>
              <w:rPr>
                <w:sz w:val="20"/>
                <w:szCs w:val="20"/>
                <w:lang w:val="id-ID"/>
              </w:rPr>
            </w:pPr>
            <w:r w:rsidRPr="005D25C4">
              <w:rPr>
                <w:sz w:val="20"/>
                <w:szCs w:val="20"/>
                <w:lang w:val="id-ID"/>
              </w:rPr>
              <w:t>K</w:t>
            </w:r>
            <w:r w:rsidRPr="005D25C4">
              <w:rPr>
                <w:sz w:val="20"/>
                <w:szCs w:val="20"/>
                <w:lang w:val="sv-SE"/>
              </w:rPr>
              <w:t>euangan program studi terpisah dengan Departemen</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8</w:t>
            </w:r>
          </w:p>
        </w:tc>
        <w:tc>
          <w:tcPr>
            <w:tcW w:w="4110" w:type="dxa"/>
          </w:tcPr>
          <w:p w:rsidR="008041BC" w:rsidRPr="005D25C4" w:rsidRDefault="008041BC" w:rsidP="00606964">
            <w:pPr>
              <w:rPr>
                <w:sz w:val="20"/>
                <w:szCs w:val="20"/>
                <w:lang w:val="sv-SE"/>
              </w:rPr>
            </w:pPr>
            <w:r w:rsidRPr="005D25C4">
              <w:rPr>
                <w:sz w:val="20"/>
                <w:szCs w:val="20"/>
                <w:lang w:val="sv-SE"/>
              </w:rPr>
              <w:t xml:space="preserve">Peraturan tertulis pemberian honorarium bagi setiap pengurus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9</w:t>
            </w:r>
          </w:p>
        </w:tc>
        <w:tc>
          <w:tcPr>
            <w:tcW w:w="4110" w:type="dxa"/>
          </w:tcPr>
          <w:p w:rsidR="008041BC" w:rsidRPr="005D25C4" w:rsidRDefault="008041BC" w:rsidP="00606964">
            <w:pPr>
              <w:rPr>
                <w:sz w:val="20"/>
                <w:szCs w:val="20"/>
                <w:lang w:val="sv-SE"/>
              </w:rPr>
            </w:pPr>
            <w:r w:rsidRPr="005D25C4">
              <w:rPr>
                <w:sz w:val="20"/>
                <w:szCs w:val="20"/>
                <w:lang w:val="sv-SE"/>
              </w:rPr>
              <w:t>Peraturan tertulis pemberian honorarium bagi staf yang menjalank</w:t>
            </w:r>
            <w:r w:rsidR="006C7BD0" w:rsidRPr="005D25C4">
              <w:rPr>
                <w:sz w:val="20"/>
                <w:szCs w:val="20"/>
                <w:lang w:val="sv-SE"/>
              </w:rPr>
              <w:t>an aktifitas pendidikan residen</w:t>
            </w:r>
            <w:r w:rsidRPr="005D25C4">
              <w:rPr>
                <w:sz w:val="20"/>
                <w:szCs w:val="20"/>
                <w:lang w:val="sv-SE"/>
              </w:rPr>
              <w:t>(ujian, tutorial, pembimbingan dll.)</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10</w:t>
            </w:r>
          </w:p>
        </w:tc>
        <w:tc>
          <w:tcPr>
            <w:tcW w:w="4110" w:type="dxa"/>
          </w:tcPr>
          <w:p w:rsidR="008041BC" w:rsidRPr="005D25C4" w:rsidRDefault="008041BC" w:rsidP="00606964">
            <w:pPr>
              <w:rPr>
                <w:sz w:val="20"/>
                <w:szCs w:val="20"/>
                <w:lang w:val="sv-SE"/>
              </w:rPr>
            </w:pPr>
            <w:r w:rsidRPr="005D25C4">
              <w:rPr>
                <w:sz w:val="20"/>
                <w:szCs w:val="20"/>
                <w:lang w:val="id-ID"/>
              </w:rPr>
              <w:t>K</w:t>
            </w:r>
            <w:r w:rsidRPr="005D25C4">
              <w:rPr>
                <w:sz w:val="20"/>
                <w:szCs w:val="20"/>
                <w:lang w:val="sv-SE"/>
              </w:rPr>
              <w:t>euangan PPDS dipertanggung-jawabkan ke Departemen secara berkala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11</w:t>
            </w:r>
          </w:p>
        </w:tc>
        <w:tc>
          <w:tcPr>
            <w:tcW w:w="4110" w:type="dxa"/>
          </w:tcPr>
          <w:p w:rsidR="008041BC" w:rsidRPr="005D25C4" w:rsidRDefault="008041BC" w:rsidP="00606964">
            <w:pPr>
              <w:rPr>
                <w:sz w:val="20"/>
                <w:szCs w:val="20"/>
                <w:lang w:val="id-ID"/>
              </w:rPr>
            </w:pPr>
            <w:r w:rsidRPr="005D25C4">
              <w:rPr>
                <w:sz w:val="20"/>
                <w:szCs w:val="20"/>
                <w:lang w:val="id-ID"/>
              </w:rPr>
              <w:t>K</w:t>
            </w:r>
            <w:r w:rsidRPr="005D25C4">
              <w:rPr>
                <w:sz w:val="20"/>
                <w:szCs w:val="20"/>
              </w:rPr>
              <w:t xml:space="preserve">euangan PPDS dipertanggung-jawabkan ke Fakultas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12</w:t>
            </w:r>
          </w:p>
        </w:tc>
        <w:tc>
          <w:tcPr>
            <w:tcW w:w="4110" w:type="dxa"/>
          </w:tcPr>
          <w:p w:rsidR="008041BC" w:rsidRPr="005D25C4" w:rsidRDefault="008041BC" w:rsidP="00606964">
            <w:pPr>
              <w:rPr>
                <w:sz w:val="20"/>
                <w:szCs w:val="20"/>
                <w:lang w:val="id-ID"/>
              </w:rPr>
            </w:pPr>
            <w:r w:rsidRPr="005D25C4">
              <w:rPr>
                <w:sz w:val="20"/>
                <w:szCs w:val="20"/>
                <w:lang w:val="sv-SE"/>
              </w:rPr>
              <w:t xml:space="preserve">Program Studi memberikan kontribusi keuangan pada Fakultas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13</w:t>
            </w:r>
          </w:p>
        </w:tc>
        <w:tc>
          <w:tcPr>
            <w:tcW w:w="4110" w:type="dxa"/>
          </w:tcPr>
          <w:p w:rsidR="008041BC" w:rsidRPr="005D25C4" w:rsidRDefault="008041BC" w:rsidP="00606964">
            <w:pPr>
              <w:rPr>
                <w:sz w:val="20"/>
                <w:szCs w:val="20"/>
                <w:lang w:val="id-ID"/>
              </w:rPr>
            </w:pPr>
            <w:r w:rsidRPr="005D25C4">
              <w:rPr>
                <w:sz w:val="20"/>
                <w:szCs w:val="20"/>
                <w:lang w:val="sv-SE"/>
              </w:rPr>
              <w:t xml:space="preserve">Program Studi memberikan kontribusi keuangan pada Rumah Sakit dan/ atau Klinik Okupasi dan/ atau Klinik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CE5F2F">
        <w:tc>
          <w:tcPr>
            <w:tcW w:w="534" w:type="dxa"/>
            <w:shd w:val="clear" w:color="auto" w:fill="C2D69B" w:themeFill="accent3" w:themeFillTint="99"/>
          </w:tcPr>
          <w:p w:rsidR="00A42613" w:rsidRPr="005D25C4" w:rsidRDefault="00A42613" w:rsidP="003B2D28">
            <w:pPr>
              <w:spacing w:line="276" w:lineRule="auto"/>
              <w:rPr>
                <w:b/>
                <w:lang w:val="id-ID"/>
              </w:rPr>
            </w:pPr>
            <w:r w:rsidRPr="005D25C4">
              <w:rPr>
                <w:b/>
                <w:lang w:val="id-ID"/>
              </w:rPr>
              <w:t>C</w:t>
            </w:r>
          </w:p>
        </w:tc>
        <w:tc>
          <w:tcPr>
            <w:tcW w:w="4110" w:type="dxa"/>
            <w:shd w:val="clear" w:color="auto" w:fill="C2D69B" w:themeFill="accent3" w:themeFillTint="99"/>
          </w:tcPr>
          <w:p w:rsidR="00A42613" w:rsidRPr="005D25C4" w:rsidRDefault="00A42613" w:rsidP="003B2D28">
            <w:pPr>
              <w:spacing w:line="276" w:lineRule="auto"/>
              <w:rPr>
                <w:b/>
                <w:sz w:val="20"/>
                <w:szCs w:val="20"/>
                <w:lang w:val="id-ID"/>
              </w:rPr>
            </w:pPr>
            <w:r w:rsidRPr="005D25C4">
              <w:rPr>
                <w:b/>
                <w:sz w:val="20"/>
                <w:szCs w:val="20"/>
                <w:lang w:val="id-ID"/>
              </w:rPr>
              <w:t>Manajemen Sumberdaya Manusia</w:t>
            </w:r>
          </w:p>
        </w:tc>
        <w:tc>
          <w:tcPr>
            <w:tcW w:w="4395" w:type="dxa"/>
            <w:shd w:val="clear" w:color="auto" w:fill="C2D69B" w:themeFill="accent3" w:themeFillTint="99"/>
          </w:tcPr>
          <w:p w:rsidR="00A42613" w:rsidRPr="005D25C4" w:rsidRDefault="00A42613" w:rsidP="003B2D28">
            <w:pPr>
              <w:spacing w:line="276" w:lineRule="auto"/>
              <w:rPr>
                <w:b/>
                <w:sz w:val="20"/>
                <w:szCs w:val="20"/>
                <w:lang w:val="id-ID"/>
              </w:rPr>
            </w:pPr>
          </w:p>
        </w:tc>
      </w:tr>
      <w:tr w:rsidR="00664649" w:rsidRPr="005D25C4" w:rsidTr="009D6858">
        <w:tc>
          <w:tcPr>
            <w:tcW w:w="534" w:type="dxa"/>
          </w:tcPr>
          <w:p w:rsidR="008041BC" w:rsidRPr="005D25C4" w:rsidRDefault="00190C8F" w:rsidP="003B7BC8">
            <w:pPr>
              <w:rPr>
                <w:b/>
                <w:lang w:val="id-ID"/>
              </w:rPr>
            </w:pPr>
            <w:r w:rsidRPr="005D25C4">
              <w:rPr>
                <w:b/>
                <w:lang w:val="id-ID"/>
              </w:rPr>
              <w:t>1</w:t>
            </w:r>
          </w:p>
        </w:tc>
        <w:tc>
          <w:tcPr>
            <w:tcW w:w="4110" w:type="dxa"/>
          </w:tcPr>
          <w:p w:rsidR="008041BC" w:rsidRPr="005D25C4" w:rsidRDefault="008041BC" w:rsidP="00606964">
            <w:pPr>
              <w:rPr>
                <w:sz w:val="20"/>
                <w:szCs w:val="20"/>
                <w:lang w:val="sv-SE"/>
              </w:rPr>
            </w:pPr>
            <w:r w:rsidRPr="005D25C4">
              <w:rPr>
                <w:sz w:val="20"/>
                <w:szCs w:val="20"/>
                <w:lang w:val="sv-SE"/>
              </w:rPr>
              <w:t xml:space="preserve">Peraturan alokasi dana oleh program studi untuk pengembangan staf akademik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8041BC" w:rsidRPr="005D25C4" w:rsidRDefault="00190C8F" w:rsidP="003B7BC8">
            <w:pPr>
              <w:rPr>
                <w:b/>
                <w:lang w:val="id-ID"/>
              </w:rPr>
            </w:pPr>
            <w:r w:rsidRPr="005D25C4">
              <w:rPr>
                <w:b/>
                <w:lang w:val="id-ID"/>
              </w:rPr>
              <w:t>2</w:t>
            </w:r>
          </w:p>
        </w:tc>
        <w:tc>
          <w:tcPr>
            <w:tcW w:w="4110" w:type="dxa"/>
          </w:tcPr>
          <w:p w:rsidR="008041BC" w:rsidRPr="005D25C4" w:rsidRDefault="008041BC" w:rsidP="00606964">
            <w:pPr>
              <w:rPr>
                <w:sz w:val="20"/>
                <w:szCs w:val="20"/>
                <w:lang w:val="sv-SE"/>
              </w:rPr>
            </w:pPr>
            <w:r w:rsidRPr="005D25C4">
              <w:rPr>
                <w:sz w:val="20"/>
                <w:szCs w:val="20"/>
                <w:lang w:val="sv-SE"/>
              </w:rPr>
              <w:t xml:space="preserve">Peraturan alokasi dana oleh program studi untuk pengembangan staf administrasi </w:t>
            </w:r>
          </w:p>
        </w:tc>
        <w:tc>
          <w:tcPr>
            <w:tcW w:w="4395" w:type="dxa"/>
          </w:tcPr>
          <w:p w:rsidR="008041BC" w:rsidRPr="005D25C4" w:rsidRDefault="008041BC"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3D746A" w:rsidRPr="005D25C4" w:rsidRDefault="003D746A" w:rsidP="003B7BC8">
            <w:pPr>
              <w:rPr>
                <w:b/>
                <w:lang w:val="id-ID"/>
              </w:rPr>
            </w:pPr>
            <w:r w:rsidRPr="005D25C4">
              <w:rPr>
                <w:b/>
                <w:lang w:val="id-ID"/>
              </w:rPr>
              <w:t>3</w:t>
            </w:r>
          </w:p>
        </w:tc>
        <w:tc>
          <w:tcPr>
            <w:tcW w:w="4110" w:type="dxa"/>
          </w:tcPr>
          <w:p w:rsidR="003D746A" w:rsidRPr="005D25C4" w:rsidRDefault="003D746A" w:rsidP="00606964">
            <w:pPr>
              <w:rPr>
                <w:b/>
                <w:sz w:val="20"/>
                <w:szCs w:val="20"/>
                <w:lang w:val="id-ID"/>
              </w:rPr>
            </w:pPr>
            <w:r w:rsidRPr="005D25C4">
              <w:rPr>
                <w:b/>
                <w:sz w:val="20"/>
                <w:szCs w:val="20"/>
                <w:lang w:val="id-ID"/>
              </w:rPr>
              <w:t>Jumlah Dosen tetap Program Studi</w:t>
            </w:r>
          </w:p>
        </w:tc>
        <w:tc>
          <w:tcPr>
            <w:tcW w:w="4395" w:type="dxa"/>
          </w:tcPr>
          <w:p w:rsidR="003D746A" w:rsidRPr="005D25C4" w:rsidRDefault="003D746A" w:rsidP="003B7BC8">
            <w:pPr>
              <w:rPr>
                <w:b/>
                <w:sz w:val="20"/>
                <w:szCs w:val="20"/>
                <w:lang w:val="id-ID"/>
              </w:rPr>
            </w:pPr>
            <w:r w:rsidRPr="005D25C4">
              <w:rPr>
                <w:b/>
                <w:sz w:val="20"/>
                <w:szCs w:val="20"/>
                <w:lang w:val="id-ID"/>
              </w:rPr>
              <w:t>Sesuai aturan Pemerintah (kementerian Pendidikan  Nasional) , dosen tetap minimal 6 orang dengan minimal ada 4 orang Sp</w:t>
            </w:r>
            <w:r w:rsidR="000516B5" w:rsidRPr="005D25C4">
              <w:rPr>
                <w:b/>
                <w:sz w:val="20"/>
                <w:szCs w:val="20"/>
                <w:lang w:val="id-ID"/>
              </w:rPr>
              <w:t>esialis Kedokteran Okupasi (Sp</w:t>
            </w:r>
            <w:r w:rsidRPr="005D25C4">
              <w:rPr>
                <w:b/>
                <w:sz w:val="20"/>
                <w:szCs w:val="20"/>
                <w:lang w:val="id-ID"/>
              </w:rPr>
              <w:t>Ok</w:t>
            </w:r>
            <w:r w:rsidR="000516B5" w:rsidRPr="005D25C4">
              <w:rPr>
                <w:b/>
                <w:sz w:val="20"/>
                <w:szCs w:val="20"/>
                <w:lang w:val="id-ID"/>
              </w:rPr>
              <w:t>)</w:t>
            </w:r>
            <w:r w:rsidRPr="005D25C4">
              <w:rPr>
                <w:b/>
                <w:sz w:val="20"/>
                <w:szCs w:val="20"/>
                <w:lang w:val="id-ID"/>
              </w:rPr>
              <w:t xml:space="preserve"> sebagai Dosen di Departemen terkait </w:t>
            </w:r>
          </w:p>
        </w:tc>
      </w:tr>
      <w:tr w:rsidR="00664649" w:rsidRPr="005D25C4" w:rsidTr="009D6858">
        <w:tc>
          <w:tcPr>
            <w:tcW w:w="534" w:type="dxa"/>
          </w:tcPr>
          <w:p w:rsidR="00501694" w:rsidRPr="005D25C4" w:rsidRDefault="003D746A" w:rsidP="003B7BC8">
            <w:pPr>
              <w:rPr>
                <w:b/>
                <w:lang w:val="id-ID"/>
              </w:rPr>
            </w:pPr>
            <w:r w:rsidRPr="005D25C4">
              <w:rPr>
                <w:b/>
                <w:lang w:val="id-ID"/>
              </w:rPr>
              <w:t>4</w:t>
            </w:r>
          </w:p>
        </w:tc>
        <w:tc>
          <w:tcPr>
            <w:tcW w:w="4110" w:type="dxa"/>
          </w:tcPr>
          <w:p w:rsidR="00501694" w:rsidRPr="005D25C4" w:rsidRDefault="00501694" w:rsidP="00606964">
            <w:pPr>
              <w:rPr>
                <w:sz w:val="20"/>
                <w:szCs w:val="20"/>
                <w:lang w:val="sv-SE"/>
              </w:rPr>
            </w:pPr>
            <w:r w:rsidRPr="005D25C4">
              <w:rPr>
                <w:sz w:val="20"/>
                <w:szCs w:val="20"/>
                <w:lang w:val="sv-SE"/>
              </w:rPr>
              <w:t>Peraturan penilaian komitmen staf akademik pada bagian</w:t>
            </w:r>
          </w:p>
        </w:tc>
        <w:tc>
          <w:tcPr>
            <w:tcW w:w="4395" w:type="dxa"/>
          </w:tcPr>
          <w:p w:rsidR="00501694" w:rsidRPr="005D25C4" w:rsidRDefault="00501694"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501694" w:rsidRPr="005D25C4" w:rsidRDefault="003D746A" w:rsidP="003B7BC8">
            <w:pPr>
              <w:rPr>
                <w:b/>
                <w:lang w:val="id-ID"/>
              </w:rPr>
            </w:pPr>
            <w:r w:rsidRPr="005D25C4">
              <w:rPr>
                <w:b/>
                <w:lang w:val="id-ID"/>
              </w:rPr>
              <w:t>5</w:t>
            </w:r>
          </w:p>
        </w:tc>
        <w:tc>
          <w:tcPr>
            <w:tcW w:w="4110" w:type="dxa"/>
          </w:tcPr>
          <w:p w:rsidR="00501694" w:rsidRPr="005D25C4" w:rsidRDefault="00501694" w:rsidP="00606964">
            <w:pPr>
              <w:rPr>
                <w:sz w:val="20"/>
                <w:szCs w:val="20"/>
                <w:lang w:val="sv-SE"/>
              </w:rPr>
            </w:pPr>
            <w:r w:rsidRPr="005D25C4">
              <w:rPr>
                <w:sz w:val="20"/>
                <w:szCs w:val="20"/>
                <w:lang w:val="sv-SE"/>
              </w:rPr>
              <w:t>Peraturan penilaian komitmen staf administrasi pada bagian</w:t>
            </w:r>
          </w:p>
        </w:tc>
        <w:tc>
          <w:tcPr>
            <w:tcW w:w="4395" w:type="dxa"/>
          </w:tcPr>
          <w:p w:rsidR="00501694" w:rsidRPr="005D25C4" w:rsidRDefault="00501694"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9D6858">
        <w:tc>
          <w:tcPr>
            <w:tcW w:w="534" w:type="dxa"/>
          </w:tcPr>
          <w:p w:rsidR="00501694" w:rsidRPr="005D25C4" w:rsidRDefault="003D746A" w:rsidP="003B7BC8">
            <w:pPr>
              <w:rPr>
                <w:b/>
                <w:lang w:val="id-ID"/>
              </w:rPr>
            </w:pPr>
            <w:r w:rsidRPr="005D25C4">
              <w:rPr>
                <w:b/>
                <w:lang w:val="id-ID"/>
              </w:rPr>
              <w:t>6</w:t>
            </w:r>
          </w:p>
        </w:tc>
        <w:tc>
          <w:tcPr>
            <w:tcW w:w="4110" w:type="dxa"/>
          </w:tcPr>
          <w:p w:rsidR="00501694" w:rsidRPr="005D25C4" w:rsidRDefault="00501694" w:rsidP="00606964">
            <w:pPr>
              <w:rPr>
                <w:sz w:val="20"/>
                <w:szCs w:val="20"/>
                <w:lang w:val="sv-SE"/>
              </w:rPr>
            </w:pPr>
            <w:r w:rsidRPr="005D25C4">
              <w:rPr>
                <w:sz w:val="20"/>
                <w:szCs w:val="20"/>
                <w:lang w:val="sv-SE"/>
              </w:rPr>
              <w:t xml:space="preserve">Peraturan sangsi bagi staf akademik dan administrasi </w:t>
            </w:r>
          </w:p>
        </w:tc>
        <w:tc>
          <w:tcPr>
            <w:tcW w:w="4395" w:type="dxa"/>
          </w:tcPr>
          <w:p w:rsidR="00501694" w:rsidRPr="005D25C4" w:rsidRDefault="00501694" w:rsidP="003B7BC8">
            <w:pPr>
              <w:rPr>
                <w:b/>
                <w:sz w:val="20"/>
                <w:szCs w:val="20"/>
                <w:lang w:val="id-ID"/>
              </w:rPr>
            </w:pPr>
            <w:r w:rsidRPr="005D25C4">
              <w:rPr>
                <w:sz w:val="20"/>
                <w:szCs w:val="20"/>
                <w:lang w:val="id-ID"/>
              </w:rPr>
              <w:t>Sesuai aturan Universitas dan Fakultas Kedokteran serta Program Studi</w:t>
            </w:r>
          </w:p>
        </w:tc>
      </w:tr>
      <w:tr w:rsidR="00664649" w:rsidRPr="005D25C4" w:rsidTr="001C4A37">
        <w:tc>
          <w:tcPr>
            <w:tcW w:w="534" w:type="dxa"/>
            <w:shd w:val="clear" w:color="auto" w:fill="E5B8B7" w:themeFill="accent2" w:themeFillTint="66"/>
          </w:tcPr>
          <w:p w:rsidR="00501694" w:rsidRPr="005D25C4" w:rsidRDefault="00501694" w:rsidP="003B7BC8">
            <w:pPr>
              <w:rPr>
                <w:b/>
                <w:sz w:val="20"/>
                <w:lang w:val="id-ID"/>
              </w:rPr>
            </w:pPr>
            <w:r w:rsidRPr="005D25C4">
              <w:rPr>
                <w:b/>
                <w:sz w:val="20"/>
                <w:lang w:val="id-ID"/>
              </w:rPr>
              <w:t>II</w:t>
            </w:r>
          </w:p>
        </w:tc>
        <w:tc>
          <w:tcPr>
            <w:tcW w:w="4110" w:type="dxa"/>
            <w:shd w:val="clear" w:color="auto" w:fill="E5B8B7" w:themeFill="accent2" w:themeFillTint="66"/>
          </w:tcPr>
          <w:p w:rsidR="00501694" w:rsidRPr="005D25C4" w:rsidRDefault="00501694" w:rsidP="00F01924">
            <w:pPr>
              <w:rPr>
                <w:b/>
                <w:sz w:val="20"/>
                <w:szCs w:val="20"/>
                <w:lang w:val="id-ID"/>
              </w:rPr>
            </w:pPr>
            <w:r w:rsidRPr="005D25C4">
              <w:rPr>
                <w:b/>
                <w:sz w:val="20"/>
                <w:szCs w:val="20"/>
                <w:lang w:val="id-ID"/>
              </w:rPr>
              <w:t>FASILITAS BELAJAR MENGAJAR</w:t>
            </w:r>
          </w:p>
        </w:tc>
        <w:tc>
          <w:tcPr>
            <w:tcW w:w="4395" w:type="dxa"/>
            <w:shd w:val="clear" w:color="auto" w:fill="E5B8B7" w:themeFill="accent2" w:themeFillTint="66"/>
          </w:tcPr>
          <w:p w:rsidR="00501694" w:rsidRPr="005D25C4" w:rsidRDefault="00501694" w:rsidP="003B7BC8">
            <w:pPr>
              <w:rPr>
                <w:b/>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7BC8">
            <w:pPr>
              <w:rPr>
                <w:b/>
                <w:lang w:val="id-ID"/>
              </w:rPr>
            </w:pPr>
            <w:r w:rsidRPr="005D25C4">
              <w:rPr>
                <w:b/>
                <w:lang w:val="id-ID"/>
              </w:rPr>
              <w:t>D</w:t>
            </w:r>
          </w:p>
        </w:tc>
        <w:tc>
          <w:tcPr>
            <w:tcW w:w="4110" w:type="dxa"/>
            <w:shd w:val="clear" w:color="auto" w:fill="C2D69B" w:themeFill="accent3" w:themeFillTint="99"/>
          </w:tcPr>
          <w:p w:rsidR="00501694" w:rsidRPr="005D25C4" w:rsidRDefault="00501694" w:rsidP="00F01924">
            <w:pPr>
              <w:rPr>
                <w:b/>
                <w:sz w:val="20"/>
                <w:szCs w:val="20"/>
                <w:lang w:val="id-ID"/>
              </w:rPr>
            </w:pPr>
            <w:r w:rsidRPr="005D25C4">
              <w:rPr>
                <w:b/>
                <w:sz w:val="20"/>
                <w:szCs w:val="20"/>
                <w:lang w:val="id-ID"/>
              </w:rPr>
              <w:t>Fasilitas Perpustakaan</w:t>
            </w:r>
          </w:p>
        </w:tc>
        <w:tc>
          <w:tcPr>
            <w:tcW w:w="4395" w:type="dxa"/>
            <w:shd w:val="clear" w:color="auto" w:fill="C2D69B" w:themeFill="accent3" w:themeFillTint="99"/>
          </w:tcPr>
          <w:p w:rsidR="00501694" w:rsidRPr="005D25C4" w:rsidRDefault="00501694" w:rsidP="003B7BC8">
            <w:pPr>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nb-NO"/>
              </w:rPr>
              <w:t xml:space="preserve">rogram studi mempunyai perpustakaan sendiri </w:t>
            </w:r>
          </w:p>
        </w:tc>
        <w:tc>
          <w:tcPr>
            <w:tcW w:w="4395" w:type="dxa"/>
          </w:tcPr>
          <w:p w:rsidR="00501694" w:rsidRPr="005D25C4" w:rsidRDefault="000570EF" w:rsidP="003B7BC8">
            <w:pPr>
              <w:rPr>
                <w:sz w:val="20"/>
                <w:szCs w:val="20"/>
                <w:lang w:val="id-ID"/>
              </w:rPr>
            </w:pPr>
            <w:r w:rsidRPr="005D25C4">
              <w:rPr>
                <w:sz w:val="20"/>
                <w:szCs w:val="20"/>
                <w:lang w:val="id-ID"/>
              </w:rPr>
              <w:t>1 Perpustakaan</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DD4E59">
            <w:pPr>
              <w:rPr>
                <w:sz w:val="20"/>
                <w:szCs w:val="20"/>
                <w:lang w:val="sv-SE"/>
              </w:rPr>
            </w:pPr>
            <w:r w:rsidRPr="005D25C4">
              <w:rPr>
                <w:sz w:val="20"/>
                <w:szCs w:val="20"/>
                <w:lang w:val="sv-SE"/>
              </w:rPr>
              <w:t xml:space="preserve">Kelengkapan buku teks di perpustakaan sudah dianggap cukup (Journal dan </w:t>
            </w:r>
            <w:r w:rsidRPr="005D25C4">
              <w:rPr>
                <w:i/>
                <w:iCs/>
                <w:sz w:val="20"/>
                <w:szCs w:val="20"/>
                <w:lang w:val="sv-SE"/>
              </w:rPr>
              <w:t>textbook</w:t>
            </w:r>
            <w:r w:rsidRPr="005D25C4">
              <w:rPr>
                <w:sz w:val="20"/>
                <w:szCs w:val="20"/>
                <w:lang w:val="sv-SE"/>
              </w:rPr>
              <w:t xml:space="preserve"> standar)</w:t>
            </w:r>
          </w:p>
        </w:tc>
        <w:tc>
          <w:tcPr>
            <w:tcW w:w="4395" w:type="dxa"/>
          </w:tcPr>
          <w:p w:rsidR="00501694" w:rsidRPr="005D25C4" w:rsidRDefault="000570EF" w:rsidP="003B7BC8">
            <w:pPr>
              <w:rPr>
                <w:sz w:val="20"/>
                <w:szCs w:val="20"/>
                <w:lang w:val="id-ID"/>
              </w:rPr>
            </w:pPr>
            <w:r w:rsidRPr="005D25C4">
              <w:rPr>
                <w:sz w:val="20"/>
                <w:szCs w:val="20"/>
                <w:lang w:val="id-ID"/>
              </w:rPr>
              <w:t>Minimal 5 Jurnal dan lebih dari 50 judul buku teks standar</w:t>
            </w:r>
          </w:p>
        </w:tc>
      </w:tr>
    </w:tbl>
    <w:p w:rsidR="00307E4E" w:rsidRPr="005D25C4" w:rsidRDefault="00307E4E">
      <w:pPr>
        <w:rPr>
          <w:lang w:val="id-ID"/>
        </w:rPr>
      </w:pPr>
    </w:p>
    <w:tbl>
      <w:tblPr>
        <w:tblStyle w:val="TableGrid"/>
        <w:tblW w:w="0" w:type="auto"/>
        <w:tblLook w:val="04A0" w:firstRow="1" w:lastRow="0" w:firstColumn="1" w:lastColumn="0" w:noHBand="0" w:noVBand="1"/>
      </w:tblPr>
      <w:tblGrid>
        <w:gridCol w:w="534"/>
        <w:gridCol w:w="4110"/>
        <w:gridCol w:w="4395"/>
      </w:tblGrid>
      <w:tr w:rsidR="00664649" w:rsidRPr="005D25C4" w:rsidTr="00307E4E">
        <w:tc>
          <w:tcPr>
            <w:tcW w:w="534" w:type="dxa"/>
            <w:shd w:val="clear" w:color="auto" w:fill="B8CCE4" w:themeFill="accent1" w:themeFillTint="66"/>
          </w:tcPr>
          <w:p w:rsidR="00307E4E" w:rsidRPr="005D25C4" w:rsidRDefault="00307E4E" w:rsidP="009E28F4">
            <w:pPr>
              <w:jc w:val="center"/>
              <w:rPr>
                <w:lang w:val="id-ID"/>
              </w:rPr>
            </w:pPr>
          </w:p>
        </w:tc>
        <w:tc>
          <w:tcPr>
            <w:tcW w:w="4110" w:type="dxa"/>
            <w:shd w:val="clear" w:color="auto" w:fill="B8CCE4" w:themeFill="accent1" w:themeFillTint="66"/>
          </w:tcPr>
          <w:p w:rsidR="00307E4E" w:rsidRPr="005D25C4" w:rsidRDefault="00307E4E" w:rsidP="009E28F4">
            <w:pPr>
              <w:jc w:val="center"/>
              <w:rPr>
                <w:lang w:val="id-ID"/>
              </w:rPr>
            </w:pPr>
            <w:r w:rsidRPr="005D25C4">
              <w:rPr>
                <w:lang w:val="id-ID"/>
              </w:rPr>
              <w:t xml:space="preserve">Komponen </w:t>
            </w:r>
          </w:p>
        </w:tc>
        <w:tc>
          <w:tcPr>
            <w:tcW w:w="4395" w:type="dxa"/>
            <w:shd w:val="clear" w:color="auto" w:fill="B8CCE4" w:themeFill="accent1" w:themeFillTint="66"/>
          </w:tcPr>
          <w:p w:rsidR="00307E4E" w:rsidRPr="005D25C4" w:rsidRDefault="00307E4E" w:rsidP="009E28F4">
            <w:pPr>
              <w:jc w:val="center"/>
              <w:rPr>
                <w:lang w:val="id-ID"/>
              </w:rPr>
            </w:pPr>
            <w:r w:rsidRPr="005D25C4">
              <w:rPr>
                <w:lang w:val="id-ID"/>
              </w:rPr>
              <w:t>Baku Mutu</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sv-SE"/>
              </w:rPr>
            </w:pPr>
            <w:r w:rsidRPr="005D25C4">
              <w:rPr>
                <w:sz w:val="20"/>
                <w:szCs w:val="20"/>
                <w:lang w:val="id-ID"/>
              </w:rPr>
              <w:t>B</w:t>
            </w:r>
            <w:r w:rsidRPr="005D25C4">
              <w:rPr>
                <w:sz w:val="20"/>
                <w:szCs w:val="20"/>
                <w:lang w:val="sv-SE"/>
              </w:rPr>
              <w:t>erlangganan  majalah ilmiah internasional  (macamnya)</w:t>
            </w:r>
          </w:p>
        </w:tc>
        <w:tc>
          <w:tcPr>
            <w:tcW w:w="4395" w:type="dxa"/>
          </w:tcPr>
          <w:p w:rsidR="00501694" w:rsidRPr="005D25C4" w:rsidRDefault="000570EF" w:rsidP="003B7BC8">
            <w:pPr>
              <w:rPr>
                <w:sz w:val="20"/>
                <w:szCs w:val="20"/>
                <w:lang w:val="id-ID"/>
              </w:rPr>
            </w:pPr>
            <w:r w:rsidRPr="005D25C4">
              <w:rPr>
                <w:sz w:val="20"/>
                <w:szCs w:val="20"/>
                <w:lang w:val="id-ID"/>
              </w:rPr>
              <w:t>Minimal 1 jurnal ilmiah internasional</w:t>
            </w:r>
            <w:r w:rsidR="003D746A" w:rsidRPr="005D25C4">
              <w:rPr>
                <w:sz w:val="20"/>
                <w:szCs w:val="20"/>
                <w:lang w:val="id-ID"/>
              </w:rPr>
              <w:t xml:space="preserve"> sesuai bidang Kedokteran atau kedokteran okupasi atau kesehatan kerja</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pt-BR"/>
              </w:rPr>
            </w:pPr>
            <w:r w:rsidRPr="005D25C4">
              <w:rPr>
                <w:sz w:val="20"/>
                <w:szCs w:val="20"/>
                <w:lang w:val="id-ID"/>
              </w:rPr>
              <w:t>F</w:t>
            </w:r>
            <w:r w:rsidRPr="005D25C4">
              <w:rPr>
                <w:sz w:val="20"/>
                <w:szCs w:val="20"/>
                <w:lang w:val="pt-BR"/>
              </w:rPr>
              <w:t>asilitas internet sudah tersedia di perpustakaan (</w:t>
            </w:r>
            <w:r w:rsidRPr="005D25C4">
              <w:rPr>
                <w:i/>
                <w:iCs/>
                <w:sz w:val="20"/>
                <w:szCs w:val="20"/>
                <w:lang w:val="pt-BR"/>
              </w:rPr>
              <w:t>e-library</w:t>
            </w:r>
            <w:r w:rsidRPr="005D25C4">
              <w:rPr>
                <w:sz w:val="20"/>
                <w:szCs w:val="20"/>
                <w:lang w:val="pt-BR"/>
              </w:rPr>
              <w:t>) – bagaimana penggunaannya.</w:t>
            </w:r>
          </w:p>
        </w:tc>
        <w:tc>
          <w:tcPr>
            <w:tcW w:w="4395" w:type="dxa"/>
          </w:tcPr>
          <w:p w:rsidR="00501694" w:rsidRPr="005D25C4" w:rsidRDefault="000570EF" w:rsidP="003B7BC8">
            <w:pPr>
              <w:rPr>
                <w:sz w:val="20"/>
                <w:szCs w:val="20"/>
                <w:lang w:val="id-ID"/>
              </w:rPr>
            </w:pPr>
            <w:r w:rsidRPr="005D25C4">
              <w:rPr>
                <w:sz w:val="20"/>
                <w:szCs w:val="20"/>
                <w:lang w:val="id-ID"/>
              </w:rPr>
              <w:t>Minimal wifi</w:t>
            </w:r>
            <w:r w:rsidR="00933933" w:rsidRPr="005D25C4">
              <w:rPr>
                <w:sz w:val="20"/>
                <w:szCs w:val="20"/>
                <w:lang w:val="id-ID"/>
              </w:rPr>
              <w:t xml:space="preserve"> disediakan oleh Program studi</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eserta didik mempunyai akses dengan perpustakaan Rumah Sakit dan/ atau Klinik Okupasi dan/ atau Klinik, Fakultas dan Universitas </w:t>
            </w:r>
          </w:p>
        </w:tc>
        <w:tc>
          <w:tcPr>
            <w:tcW w:w="4395" w:type="dxa"/>
          </w:tcPr>
          <w:p w:rsidR="00501694" w:rsidRPr="005D25C4" w:rsidRDefault="00933933" w:rsidP="00933933">
            <w:pPr>
              <w:rPr>
                <w:sz w:val="20"/>
                <w:szCs w:val="20"/>
                <w:lang w:val="id-ID"/>
              </w:rPr>
            </w:pPr>
            <w:r w:rsidRPr="005D25C4">
              <w:rPr>
                <w:sz w:val="20"/>
                <w:szCs w:val="20"/>
                <w:lang w:val="id-ID"/>
              </w:rPr>
              <w:t>Ak</w:t>
            </w:r>
            <w:r w:rsidR="0075770C" w:rsidRPr="005D25C4">
              <w:rPr>
                <w:sz w:val="20"/>
                <w:szCs w:val="20"/>
                <w:lang w:val="id-ID"/>
              </w:rPr>
              <w:t>s</w:t>
            </w:r>
            <w:r w:rsidRPr="005D25C4">
              <w:rPr>
                <w:sz w:val="20"/>
                <w:szCs w:val="20"/>
                <w:lang w:val="id-ID"/>
              </w:rPr>
              <w:t>es ada, minimal secara langsung (datang langsung ke tempat tersebut)</w:t>
            </w:r>
          </w:p>
        </w:tc>
      </w:tr>
      <w:tr w:rsidR="00664649" w:rsidRPr="005D25C4" w:rsidTr="009D6858">
        <w:tc>
          <w:tcPr>
            <w:tcW w:w="534" w:type="dxa"/>
          </w:tcPr>
          <w:p w:rsidR="00501694" w:rsidRPr="005D25C4" w:rsidRDefault="00190C8F" w:rsidP="003B7BC8">
            <w:pPr>
              <w:rPr>
                <w:b/>
                <w:lang w:val="id-ID"/>
              </w:rPr>
            </w:pPr>
            <w:r w:rsidRPr="005D25C4">
              <w:rPr>
                <w:b/>
                <w:lang w:val="id-ID"/>
              </w:rPr>
              <w:t>6</w:t>
            </w:r>
          </w:p>
        </w:tc>
        <w:tc>
          <w:tcPr>
            <w:tcW w:w="4110" w:type="dxa"/>
          </w:tcPr>
          <w:p w:rsidR="00501694" w:rsidRPr="005D25C4" w:rsidRDefault="00501694" w:rsidP="00606964">
            <w:pPr>
              <w:rPr>
                <w:sz w:val="20"/>
                <w:szCs w:val="20"/>
                <w:lang w:val="id-ID"/>
              </w:rPr>
            </w:pPr>
            <w:r w:rsidRPr="005D25C4">
              <w:rPr>
                <w:sz w:val="20"/>
                <w:szCs w:val="20"/>
                <w:lang w:val="id-ID"/>
              </w:rPr>
              <w:t>A</w:t>
            </w:r>
            <w:r w:rsidRPr="005D25C4">
              <w:rPr>
                <w:sz w:val="20"/>
                <w:szCs w:val="20"/>
                <w:lang w:val="pt-BR"/>
              </w:rPr>
              <w:t xml:space="preserve">da fasilitas fotokopi di perpustakaan/scanner </w:t>
            </w:r>
          </w:p>
        </w:tc>
        <w:tc>
          <w:tcPr>
            <w:tcW w:w="4395" w:type="dxa"/>
          </w:tcPr>
          <w:p w:rsidR="00501694" w:rsidRPr="005D25C4" w:rsidRDefault="00933933" w:rsidP="003B7BC8">
            <w:pPr>
              <w:rPr>
                <w:sz w:val="20"/>
                <w:szCs w:val="20"/>
                <w:lang w:val="id-ID"/>
              </w:rPr>
            </w:pPr>
            <w:r w:rsidRPr="005D25C4">
              <w:rPr>
                <w:sz w:val="20"/>
                <w:szCs w:val="20"/>
                <w:lang w:val="id-ID"/>
              </w:rPr>
              <w:t xml:space="preserve">Fasilitas fotocopy atau </w:t>
            </w:r>
            <w:r w:rsidRPr="005D25C4">
              <w:rPr>
                <w:i/>
                <w:sz w:val="20"/>
                <w:szCs w:val="20"/>
                <w:lang w:val="id-ID"/>
              </w:rPr>
              <w:t>scanner</w:t>
            </w:r>
            <w:r w:rsidRPr="005D25C4">
              <w:rPr>
                <w:sz w:val="20"/>
                <w:szCs w:val="20"/>
                <w:lang w:val="id-ID"/>
              </w:rPr>
              <w:t xml:space="preserve"> ada di lingkungan program studi</w:t>
            </w:r>
          </w:p>
        </w:tc>
      </w:tr>
      <w:tr w:rsidR="00664649" w:rsidRPr="005D25C4" w:rsidTr="009D6858">
        <w:tc>
          <w:tcPr>
            <w:tcW w:w="534" w:type="dxa"/>
          </w:tcPr>
          <w:p w:rsidR="00501694" w:rsidRPr="005D25C4" w:rsidRDefault="00190C8F" w:rsidP="003B7BC8">
            <w:pPr>
              <w:rPr>
                <w:b/>
                <w:lang w:val="id-ID"/>
              </w:rPr>
            </w:pPr>
            <w:r w:rsidRPr="005D25C4">
              <w:rPr>
                <w:b/>
                <w:lang w:val="id-ID"/>
              </w:rPr>
              <w:t>7</w:t>
            </w:r>
          </w:p>
        </w:tc>
        <w:tc>
          <w:tcPr>
            <w:tcW w:w="4110" w:type="dxa"/>
          </w:tcPr>
          <w:p w:rsidR="00501694" w:rsidRPr="005D25C4" w:rsidRDefault="00501694" w:rsidP="00606964">
            <w:pPr>
              <w:rPr>
                <w:sz w:val="20"/>
                <w:szCs w:val="20"/>
                <w:lang w:val="sv-SE"/>
              </w:rPr>
            </w:pPr>
            <w:r w:rsidRPr="005D25C4">
              <w:rPr>
                <w:sz w:val="20"/>
                <w:szCs w:val="20"/>
                <w:lang w:val="id-ID"/>
              </w:rPr>
              <w:t>S</w:t>
            </w:r>
            <w:r w:rsidRPr="005D25C4">
              <w:rPr>
                <w:sz w:val="20"/>
                <w:szCs w:val="20"/>
                <w:lang w:val="sv-SE"/>
              </w:rPr>
              <w:t>elalu dilakukan pembaharuan buku text.</w:t>
            </w:r>
          </w:p>
        </w:tc>
        <w:tc>
          <w:tcPr>
            <w:tcW w:w="4395" w:type="dxa"/>
          </w:tcPr>
          <w:p w:rsidR="00501694" w:rsidRPr="005D25C4" w:rsidRDefault="0008435F" w:rsidP="003B7BC8">
            <w:pPr>
              <w:rPr>
                <w:sz w:val="20"/>
                <w:szCs w:val="20"/>
                <w:lang w:val="id-ID"/>
              </w:rPr>
            </w:pPr>
            <w:r w:rsidRPr="005D25C4">
              <w:rPr>
                <w:sz w:val="20"/>
                <w:szCs w:val="20"/>
                <w:lang w:val="id-ID"/>
              </w:rPr>
              <w:t xml:space="preserve">Ada </w:t>
            </w:r>
            <w:r w:rsidR="00190C8F" w:rsidRPr="005D25C4">
              <w:rPr>
                <w:sz w:val="20"/>
                <w:szCs w:val="20"/>
                <w:lang w:val="id-ID"/>
              </w:rPr>
              <w:t>3 buku te</w:t>
            </w:r>
            <w:r w:rsidRPr="005D25C4">
              <w:rPr>
                <w:sz w:val="20"/>
                <w:szCs w:val="20"/>
                <w:lang w:val="id-ID"/>
              </w:rPr>
              <w:t>ks baru setiap tahun</w:t>
            </w:r>
          </w:p>
        </w:tc>
      </w:tr>
      <w:tr w:rsidR="00664649" w:rsidRPr="005D25C4" w:rsidTr="009D6858">
        <w:tc>
          <w:tcPr>
            <w:tcW w:w="534" w:type="dxa"/>
          </w:tcPr>
          <w:p w:rsidR="00501694" w:rsidRPr="005D25C4" w:rsidRDefault="0075770C" w:rsidP="003B7BC8">
            <w:pPr>
              <w:rPr>
                <w:b/>
                <w:lang w:val="id-ID"/>
              </w:rPr>
            </w:pPr>
            <w:r w:rsidRPr="005D25C4">
              <w:rPr>
                <w:b/>
                <w:lang w:val="id-ID"/>
              </w:rPr>
              <w:t>8</w:t>
            </w:r>
          </w:p>
        </w:tc>
        <w:tc>
          <w:tcPr>
            <w:tcW w:w="4110" w:type="dxa"/>
          </w:tcPr>
          <w:p w:rsidR="00501694" w:rsidRPr="005D25C4" w:rsidRDefault="00501694" w:rsidP="00606964">
            <w:pPr>
              <w:rPr>
                <w:sz w:val="20"/>
                <w:szCs w:val="20"/>
                <w:lang w:val="id-ID"/>
              </w:rPr>
            </w:pPr>
            <w:r w:rsidRPr="005D25C4">
              <w:rPr>
                <w:sz w:val="20"/>
                <w:szCs w:val="20"/>
                <w:lang w:val="id-ID"/>
              </w:rPr>
              <w:t>R</w:t>
            </w:r>
            <w:r w:rsidRPr="005D25C4">
              <w:rPr>
                <w:sz w:val="20"/>
                <w:szCs w:val="20"/>
                <w:lang w:val="sv-SE"/>
              </w:rPr>
              <w:t>uang tutorial sudah dilengkapi dengan LCD</w:t>
            </w:r>
            <w:r w:rsidR="00933933" w:rsidRPr="005D25C4">
              <w:rPr>
                <w:sz w:val="20"/>
                <w:szCs w:val="20"/>
                <w:lang w:val="sv-SE"/>
              </w:rPr>
              <w:t xml:space="preserve">, OHP dan screen, sound system </w:t>
            </w:r>
          </w:p>
        </w:tc>
        <w:tc>
          <w:tcPr>
            <w:tcW w:w="4395" w:type="dxa"/>
          </w:tcPr>
          <w:p w:rsidR="00501694" w:rsidRPr="005D25C4" w:rsidRDefault="00933933" w:rsidP="003B7BC8">
            <w:pPr>
              <w:rPr>
                <w:sz w:val="20"/>
                <w:szCs w:val="20"/>
                <w:lang w:val="id-ID"/>
              </w:rPr>
            </w:pPr>
            <w:r w:rsidRPr="005D25C4">
              <w:rPr>
                <w:sz w:val="20"/>
                <w:szCs w:val="20"/>
                <w:lang w:val="id-ID"/>
              </w:rPr>
              <w:t>Minimal mempunyai 2 LCD, 2 notebook dan 1 sound system</w:t>
            </w:r>
          </w:p>
          <w:p w:rsidR="00F1032E" w:rsidRPr="005D25C4" w:rsidRDefault="00F1032E"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7BC8">
            <w:pPr>
              <w:rPr>
                <w:b/>
                <w:lang w:val="id-ID"/>
              </w:rPr>
            </w:pPr>
            <w:r w:rsidRPr="005D25C4">
              <w:rPr>
                <w:b/>
                <w:lang w:val="id-ID"/>
              </w:rPr>
              <w:t>E</w:t>
            </w:r>
          </w:p>
        </w:tc>
        <w:tc>
          <w:tcPr>
            <w:tcW w:w="4110" w:type="dxa"/>
            <w:shd w:val="clear" w:color="auto" w:fill="C2D69B" w:themeFill="accent3" w:themeFillTint="99"/>
          </w:tcPr>
          <w:p w:rsidR="00501694" w:rsidRPr="005D25C4" w:rsidRDefault="00501694" w:rsidP="00F01924">
            <w:pPr>
              <w:rPr>
                <w:b/>
                <w:sz w:val="20"/>
                <w:szCs w:val="20"/>
                <w:lang w:val="id-ID"/>
              </w:rPr>
            </w:pPr>
            <w:r w:rsidRPr="005D25C4">
              <w:rPr>
                <w:b/>
                <w:sz w:val="20"/>
                <w:szCs w:val="20"/>
                <w:lang w:val="id-ID"/>
              </w:rPr>
              <w:t>Fasilitas peralatan Medik</w:t>
            </w:r>
          </w:p>
        </w:tc>
        <w:tc>
          <w:tcPr>
            <w:tcW w:w="4395" w:type="dxa"/>
            <w:shd w:val="clear" w:color="auto" w:fill="C2D69B" w:themeFill="accent3" w:themeFillTint="99"/>
          </w:tcPr>
          <w:p w:rsidR="00501694" w:rsidRPr="005D25C4" w:rsidRDefault="00501694" w:rsidP="003B7BC8">
            <w:pPr>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sv-SE"/>
              </w:rPr>
            </w:pPr>
            <w:r w:rsidRPr="005D25C4">
              <w:rPr>
                <w:sz w:val="20"/>
                <w:szCs w:val="20"/>
                <w:lang w:val="id-ID"/>
              </w:rPr>
              <w:t>T</w:t>
            </w:r>
            <w:r w:rsidRPr="005D25C4">
              <w:rPr>
                <w:sz w:val="20"/>
                <w:szCs w:val="20"/>
                <w:lang w:val="sv-SE"/>
              </w:rPr>
              <w:t>elah tersedia peralatan medik yang cukup untuk kegiatan PPDS  (termasuk peralatan audiometer,spirometri,alat higiene industri).</w:t>
            </w:r>
          </w:p>
        </w:tc>
        <w:tc>
          <w:tcPr>
            <w:tcW w:w="4395" w:type="dxa"/>
          </w:tcPr>
          <w:p w:rsidR="00501694" w:rsidRPr="005D25C4" w:rsidRDefault="00563B45" w:rsidP="003B7BC8">
            <w:pPr>
              <w:rPr>
                <w:sz w:val="20"/>
                <w:szCs w:val="20"/>
                <w:lang w:val="id-ID"/>
              </w:rPr>
            </w:pPr>
            <w:r w:rsidRPr="005D25C4">
              <w:rPr>
                <w:sz w:val="20"/>
                <w:szCs w:val="20"/>
                <w:lang w:val="id-ID"/>
              </w:rPr>
              <w:t>Minimal 1 audiometri okupasi, 1 spirometri okupasi, 1 luxmeter, 1 sound levelmeter, 1 heat stress measurement</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7A1B31">
            <w:pPr>
              <w:rPr>
                <w:sz w:val="20"/>
                <w:szCs w:val="20"/>
                <w:lang w:val="sv-SE"/>
              </w:rPr>
            </w:pPr>
            <w:r w:rsidRPr="005D25C4">
              <w:rPr>
                <w:sz w:val="20"/>
                <w:szCs w:val="20"/>
                <w:lang w:val="id-ID"/>
              </w:rPr>
              <w:t>U</w:t>
            </w:r>
            <w:r w:rsidRPr="005D25C4">
              <w:rPr>
                <w:sz w:val="20"/>
                <w:szCs w:val="20"/>
                <w:lang w:val="sv-SE"/>
              </w:rPr>
              <w:t xml:space="preserve">saha penambahan alat baru selalu diusahakan Rumah Sakit dan/ atau Klinik </w:t>
            </w:r>
            <w:r w:rsidRPr="005D25C4">
              <w:rPr>
                <w:sz w:val="20"/>
                <w:szCs w:val="20"/>
                <w:lang w:val="id-ID"/>
              </w:rPr>
              <w:t xml:space="preserve">Kedokteran </w:t>
            </w:r>
            <w:r w:rsidRPr="005D25C4">
              <w:rPr>
                <w:sz w:val="20"/>
                <w:szCs w:val="20"/>
                <w:lang w:val="sv-SE"/>
              </w:rPr>
              <w:t>Okupasi.</w:t>
            </w:r>
          </w:p>
        </w:tc>
        <w:tc>
          <w:tcPr>
            <w:tcW w:w="4395" w:type="dxa"/>
          </w:tcPr>
          <w:p w:rsidR="00501694" w:rsidRPr="005D25C4" w:rsidRDefault="00563B45" w:rsidP="003B7BC8">
            <w:pPr>
              <w:rPr>
                <w:sz w:val="20"/>
                <w:szCs w:val="20"/>
                <w:lang w:val="id-ID"/>
              </w:rPr>
            </w:pPr>
            <w:r w:rsidRPr="005D25C4">
              <w:rPr>
                <w:sz w:val="20"/>
                <w:szCs w:val="20"/>
                <w:lang w:val="id-ID"/>
              </w:rPr>
              <w:t>Ada 1 alat baru setiap tahunnya</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A</w:t>
            </w:r>
            <w:r w:rsidRPr="005D25C4">
              <w:rPr>
                <w:sz w:val="20"/>
                <w:szCs w:val="20"/>
                <w:lang w:val="fi-FI"/>
              </w:rPr>
              <w:t xml:space="preserve">da sumberdana lain untuk penambahan alat medik </w:t>
            </w:r>
          </w:p>
        </w:tc>
        <w:tc>
          <w:tcPr>
            <w:tcW w:w="4395" w:type="dxa"/>
          </w:tcPr>
          <w:p w:rsidR="00501694" w:rsidRPr="005D25C4" w:rsidRDefault="00563B45" w:rsidP="007257E5">
            <w:pPr>
              <w:rPr>
                <w:sz w:val="20"/>
                <w:szCs w:val="20"/>
                <w:lang w:val="id-ID"/>
              </w:rPr>
            </w:pPr>
            <w:r w:rsidRPr="005D25C4">
              <w:rPr>
                <w:sz w:val="20"/>
                <w:szCs w:val="20"/>
                <w:lang w:val="id-ID"/>
              </w:rPr>
              <w:t>Ada sumber dan selain dari B</w:t>
            </w:r>
            <w:r w:rsidR="007257E5" w:rsidRPr="005D25C4">
              <w:rPr>
                <w:sz w:val="20"/>
                <w:szCs w:val="20"/>
                <w:lang w:val="id-ID"/>
              </w:rPr>
              <w:t xml:space="preserve">iaya </w:t>
            </w:r>
            <w:r w:rsidRPr="005D25C4">
              <w:rPr>
                <w:sz w:val="20"/>
                <w:szCs w:val="20"/>
                <w:lang w:val="id-ID"/>
              </w:rPr>
              <w:t>O</w:t>
            </w:r>
            <w:r w:rsidR="007257E5" w:rsidRPr="005D25C4">
              <w:rPr>
                <w:sz w:val="20"/>
                <w:szCs w:val="20"/>
                <w:lang w:val="id-ID"/>
              </w:rPr>
              <w:t xml:space="preserve">perasional </w:t>
            </w:r>
            <w:r w:rsidRPr="005D25C4">
              <w:rPr>
                <w:sz w:val="20"/>
                <w:szCs w:val="20"/>
                <w:lang w:val="id-ID"/>
              </w:rPr>
              <w:t>P</w:t>
            </w:r>
            <w:r w:rsidR="007257E5" w:rsidRPr="005D25C4">
              <w:rPr>
                <w:sz w:val="20"/>
                <w:szCs w:val="20"/>
                <w:lang w:val="id-ID"/>
              </w:rPr>
              <w:t xml:space="preserve">endidikan (BOP) dari </w:t>
            </w:r>
            <w:r w:rsidRPr="005D25C4">
              <w:rPr>
                <w:sz w:val="20"/>
                <w:szCs w:val="20"/>
                <w:lang w:val="id-ID"/>
              </w:rPr>
              <w:t xml:space="preserve"> peserta didik</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menyediakan dana untuk pembelian alat baru </w:t>
            </w:r>
          </w:p>
        </w:tc>
        <w:tc>
          <w:tcPr>
            <w:tcW w:w="4395" w:type="dxa"/>
          </w:tcPr>
          <w:p w:rsidR="00501694" w:rsidRPr="005D25C4" w:rsidRDefault="00563B45" w:rsidP="003B7BC8">
            <w:pPr>
              <w:rPr>
                <w:sz w:val="20"/>
                <w:szCs w:val="20"/>
                <w:lang w:val="id-ID"/>
              </w:rPr>
            </w:pPr>
            <w:r w:rsidRPr="005D25C4">
              <w:rPr>
                <w:sz w:val="20"/>
                <w:szCs w:val="20"/>
                <w:lang w:val="id-ID"/>
              </w:rPr>
              <w:t>Ada dana dari Pro</w:t>
            </w:r>
            <w:r w:rsidR="007257E5" w:rsidRPr="005D25C4">
              <w:rPr>
                <w:sz w:val="20"/>
                <w:szCs w:val="20"/>
                <w:lang w:val="id-ID"/>
              </w:rPr>
              <w:t>gram Stu</w:t>
            </w:r>
            <w:r w:rsidRPr="005D25C4">
              <w:rPr>
                <w:sz w:val="20"/>
                <w:szCs w:val="20"/>
                <w:lang w:val="id-ID"/>
              </w:rPr>
              <w:t xml:space="preserve">di untuk </w:t>
            </w:r>
            <w:r w:rsidR="007257E5" w:rsidRPr="005D25C4">
              <w:rPr>
                <w:sz w:val="20"/>
                <w:szCs w:val="20"/>
                <w:lang w:val="id-ID"/>
              </w:rPr>
              <w:t>mem</w:t>
            </w:r>
            <w:r w:rsidRPr="005D25C4">
              <w:rPr>
                <w:sz w:val="20"/>
                <w:szCs w:val="20"/>
                <w:lang w:val="id-ID"/>
              </w:rPr>
              <w:t>beli alat baru</w:t>
            </w:r>
          </w:p>
          <w:p w:rsidR="00307E4E" w:rsidRPr="005D25C4" w:rsidRDefault="00307E4E"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7BC8">
            <w:pPr>
              <w:rPr>
                <w:b/>
                <w:lang w:val="id-ID"/>
              </w:rPr>
            </w:pPr>
            <w:r w:rsidRPr="005D25C4">
              <w:rPr>
                <w:b/>
                <w:lang w:val="id-ID"/>
              </w:rPr>
              <w:t>F</w:t>
            </w:r>
          </w:p>
        </w:tc>
        <w:tc>
          <w:tcPr>
            <w:tcW w:w="4110" w:type="dxa"/>
            <w:shd w:val="clear" w:color="auto" w:fill="C2D69B" w:themeFill="accent3" w:themeFillTint="99"/>
          </w:tcPr>
          <w:p w:rsidR="00501694" w:rsidRPr="005D25C4" w:rsidRDefault="00501694" w:rsidP="00F01924">
            <w:pPr>
              <w:rPr>
                <w:b/>
                <w:sz w:val="20"/>
                <w:szCs w:val="20"/>
                <w:lang w:val="id-ID"/>
              </w:rPr>
            </w:pPr>
            <w:r w:rsidRPr="005D25C4">
              <w:rPr>
                <w:b/>
                <w:sz w:val="20"/>
                <w:szCs w:val="20"/>
                <w:lang w:val="id-ID"/>
              </w:rPr>
              <w:t>Fasilitas Peserta Didik</w:t>
            </w:r>
          </w:p>
        </w:tc>
        <w:tc>
          <w:tcPr>
            <w:tcW w:w="4395" w:type="dxa"/>
            <w:shd w:val="clear" w:color="auto" w:fill="C2D69B" w:themeFill="accent3" w:themeFillTint="99"/>
          </w:tcPr>
          <w:p w:rsidR="00501694" w:rsidRPr="005D25C4" w:rsidRDefault="00501694" w:rsidP="003B7BC8">
            <w:pPr>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T</w:t>
            </w:r>
            <w:r w:rsidRPr="005D25C4">
              <w:rPr>
                <w:sz w:val="20"/>
                <w:szCs w:val="20"/>
                <w:lang w:val="sv-SE"/>
              </w:rPr>
              <w:t xml:space="preserve">ersedia ruang khusus untuk peserta didik istirahat </w:t>
            </w:r>
          </w:p>
        </w:tc>
        <w:tc>
          <w:tcPr>
            <w:tcW w:w="4395" w:type="dxa"/>
          </w:tcPr>
          <w:p w:rsidR="00501694" w:rsidRPr="005D25C4" w:rsidRDefault="00933933" w:rsidP="003B7BC8">
            <w:pPr>
              <w:rPr>
                <w:sz w:val="20"/>
                <w:szCs w:val="20"/>
                <w:lang w:val="id-ID"/>
              </w:rPr>
            </w:pPr>
            <w:r w:rsidRPr="005D25C4">
              <w:rPr>
                <w:sz w:val="20"/>
                <w:szCs w:val="20"/>
                <w:lang w:val="id-ID"/>
              </w:rPr>
              <w:t>Minimal ada 1 ruang peserta didik</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id-ID"/>
              </w:rPr>
            </w:pPr>
            <w:r w:rsidRPr="005D25C4">
              <w:rPr>
                <w:sz w:val="20"/>
                <w:szCs w:val="20"/>
                <w:lang w:val="id-ID"/>
              </w:rPr>
              <w:t>C</w:t>
            </w:r>
            <w:r w:rsidRPr="005D25C4">
              <w:rPr>
                <w:sz w:val="20"/>
                <w:szCs w:val="20"/>
                <w:lang w:val="sv-SE"/>
              </w:rPr>
              <w:t xml:space="preserve">ukup tersedia komputer untuk peserta didik </w:t>
            </w:r>
          </w:p>
        </w:tc>
        <w:tc>
          <w:tcPr>
            <w:tcW w:w="4395" w:type="dxa"/>
          </w:tcPr>
          <w:p w:rsidR="00501694" w:rsidRPr="005D25C4" w:rsidRDefault="001B6DAC" w:rsidP="003B7BC8">
            <w:pPr>
              <w:rPr>
                <w:sz w:val="20"/>
                <w:szCs w:val="20"/>
                <w:lang w:val="id-ID"/>
              </w:rPr>
            </w:pPr>
            <w:r w:rsidRPr="005D25C4">
              <w:rPr>
                <w:sz w:val="20"/>
                <w:szCs w:val="20"/>
                <w:lang w:val="id-ID"/>
              </w:rPr>
              <w:t>Ada komputer untuk peserta didik</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C</w:t>
            </w:r>
            <w:r w:rsidRPr="005D25C4">
              <w:rPr>
                <w:sz w:val="20"/>
                <w:szCs w:val="20"/>
                <w:lang w:val="sv-SE"/>
              </w:rPr>
              <w:t xml:space="preserve">ukup tersedia ruang baca untuk peserta didik </w:t>
            </w:r>
          </w:p>
        </w:tc>
        <w:tc>
          <w:tcPr>
            <w:tcW w:w="4395" w:type="dxa"/>
          </w:tcPr>
          <w:p w:rsidR="00501694" w:rsidRPr="005D25C4" w:rsidRDefault="001B6DAC" w:rsidP="003B7BC8">
            <w:pPr>
              <w:rPr>
                <w:sz w:val="20"/>
                <w:szCs w:val="20"/>
                <w:lang w:val="id-ID"/>
              </w:rPr>
            </w:pPr>
            <w:r w:rsidRPr="005D25C4">
              <w:rPr>
                <w:sz w:val="20"/>
                <w:szCs w:val="20"/>
                <w:lang w:val="id-ID"/>
              </w:rPr>
              <w:t>Ada minimal 1 ruang baca untuk peserta didik</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Te</w:t>
            </w:r>
            <w:r w:rsidRPr="005D25C4">
              <w:rPr>
                <w:sz w:val="20"/>
                <w:szCs w:val="20"/>
                <w:lang w:val="sv-SE"/>
              </w:rPr>
              <w:t xml:space="preserve">rsedia petugas terlatih / pustakawan yang melayani / mengurus perpustakaan </w:t>
            </w:r>
          </w:p>
          <w:p w:rsidR="00307E4E" w:rsidRPr="005D25C4" w:rsidRDefault="00307E4E" w:rsidP="00606964">
            <w:pPr>
              <w:rPr>
                <w:sz w:val="20"/>
                <w:szCs w:val="20"/>
                <w:lang w:val="id-ID"/>
              </w:rPr>
            </w:pPr>
          </w:p>
        </w:tc>
        <w:tc>
          <w:tcPr>
            <w:tcW w:w="4395" w:type="dxa"/>
          </w:tcPr>
          <w:p w:rsidR="00501694" w:rsidRPr="005D25C4" w:rsidRDefault="001B6DAC" w:rsidP="003B7BC8">
            <w:pPr>
              <w:rPr>
                <w:sz w:val="20"/>
                <w:szCs w:val="20"/>
                <w:lang w:val="id-ID"/>
              </w:rPr>
            </w:pPr>
            <w:r w:rsidRPr="005D25C4">
              <w:rPr>
                <w:sz w:val="20"/>
                <w:szCs w:val="20"/>
                <w:lang w:val="id-ID"/>
              </w:rPr>
              <w:t>Ada pet</w:t>
            </w:r>
            <w:r w:rsidR="008D7009" w:rsidRPr="005D25C4">
              <w:rPr>
                <w:sz w:val="20"/>
                <w:szCs w:val="20"/>
                <w:lang w:val="id-ID"/>
              </w:rPr>
              <w:t>u</w:t>
            </w:r>
            <w:r w:rsidRPr="005D25C4">
              <w:rPr>
                <w:sz w:val="20"/>
                <w:szCs w:val="20"/>
                <w:lang w:val="id-ID"/>
              </w:rPr>
              <w:t>gas yang mengurus perpustakaan</w:t>
            </w:r>
          </w:p>
        </w:tc>
      </w:tr>
      <w:tr w:rsidR="00664649" w:rsidRPr="005D25C4" w:rsidTr="00CE5F2F">
        <w:tc>
          <w:tcPr>
            <w:tcW w:w="534" w:type="dxa"/>
            <w:shd w:val="clear" w:color="auto" w:fill="C2D69B" w:themeFill="accent3" w:themeFillTint="99"/>
          </w:tcPr>
          <w:p w:rsidR="00501694" w:rsidRPr="005D25C4" w:rsidRDefault="00501694" w:rsidP="003B7BC8">
            <w:pPr>
              <w:rPr>
                <w:b/>
                <w:lang w:val="id-ID"/>
              </w:rPr>
            </w:pPr>
            <w:r w:rsidRPr="005D25C4">
              <w:rPr>
                <w:b/>
                <w:lang w:val="id-ID"/>
              </w:rPr>
              <w:t>G</w:t>
            </w:r>
          </w:p>
        </w:tc>
        <w:tc>
          <w:tcPr>
            <w:tcW w:w="4110" w:type="dxa"/>
            <w:shd w:val="clear" w:color="auto" w:fill="C2D69B" w:themeFill="accent3" w:themeFillTint="99"/>
          </w:tcPr>
          <w:p w:rsidR="00501694" w:rsidRPr="005D25C4" w:rsidRDefault="00CE5F2F" w:rsidP="00F01924">
            <w:pPr>
              <w:rPr>
                <w:b/>
                <w:sz w:val="20"/>
                <w:szCs w:val="20"/>
                <w:lang w:val="id-ID"/>
              </w:rPr>
            </w:pPr>
            <w:r w:rsidRPr="005D25C4">
              <w:rPr>
                <w:b/>
                <w:sz w:val="20"/>
                <w:szCs w:val="20"/>
                <w:lang w:val="sv-SE"/>
              </w:rPr>
              <w:t>Rumah Sakit dan</w:t>
            </w:r>
            <w:r w:rsidR="00501694" w:rsidRPr="005D25C4">
              <w:rPr>
                <w:b/>
                <w:sz w:val="20"/>
                <w:szCs w:val="20"/>
                <w:lang w:val="sv-SE"/>
              </w:rPr>
              <w:t xml:space="preserve"> atau Klinik </w:t>
            </w:r>
            <w:r w:rsidRPr="005D25C4">
              <w:rPr>
                <w:b/>
                <w:sz w:val="20"/>
                <w:szCs w:val="20"/>
                <w:lang w:val="id-ID"/>
              </w:rPr>
              <w:t xml:space="preserve">Kedokteran </w:t>
            </w:r>
            <w:r w:rsidR="00501694" w:rsidRPr="005D25C4">
              <w:rPr>
                <w:b/>
                <w:sz w:val="20"/>
                <w:szCs w:val="20"/>
                <w:lang w:val="sv-SE"/>
              </w:rPr>
              <w:t>Okupasi Jejaring Pendidikan:</w:t>
            </w:r>
          </w:p>
        </w:tc>
        <w:tc>
          <w:tcPr>
            <w:tcW w:w="4395" w:type="dxa"/>
            <w:shd w:val="clear" w:color="auto" w:fill="C2D69B" w:themeFill="accent3" w:themeFillTint="99"/>
          </w:tcPr>
          <w:p w:rsidR="00501694" w:rsidRPr="005D25C4" w:rsidRDefault="00501694" w:rsidP="003B7BC8">
            <w:pPr>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7A1B31">
            <w:pPr>
              <w:rPr>
                <w:sz w:val="20"/>
                <w:szCs w:val="20"/>
                <w:lang w:val="id-ID"/>
              </w:rPr>
            </w:pPr>
            <w:r w:rsidRPr="005D25C4">
              <w:rPr>
                <w:sz w:val="20"/>
                <w:szCs w:val="20"/>
                <w:lang w:val="id-ID"/>
              </w:rPr>
              <w:t>P</w:t>
            </w:r>
            <w:r w:rsidRPr="005D25C4">
              <w:rPr>
                <w:sz w:val="20"/>
                <w:szCs w:val="20"/>
                <w:lang w:val="fi-FI"/>
              </w:rPr>
              <w:t xml:space="preserve">enggunaan Rumah Sakit dan/ atau Klinik </w:t>
            </w:r>
            <w:r w:rsidRPr="005D25C4">
              <w:rPr>
                <w:sz w:val="20"/>
                <w:szCs w:val="20"/>
                <w:lang w:val="id-ID"/>
              </w:rPr>
              <w:t xml:space="preserve">Kedokteran </w:t>
            </w:r>
            <w:r w:rsidRPr="005D25C4">
              <w:rPr>
                <w:sz w:val="20"/>
                <w:szCs w:val="20"/>
                <w:lang w:val="fi-FI"/>
              </w:rPr>
              <w:t xml:space="preserve">Okupasi satelit </w:t>
            </w:r>
          </w:p>
        </w:tc>
        <w:tc>
          <w:tcPr>
            <w:tcW w:w="4395" w:type="dxa"/>
          </w:tcPr>
          <w:p w:rsidR="00307E4E" w:rsidRPr="005D25C4" w:rsidRDefault="00190C8F" w:rsidP="003B7BC8">
            <w:pPr>
              <w:rPr>
                <w:sz w:val="20"/>
                <w:szCs w:val="20"/>
                <w:lang w:val="id-ID"/>
              </w:rPr>
            </w:pPr>
            <w:r w:rsidRPr="005D25C4">
              <w:rPr>
                <w:sz w:val="20"/>
                <w:szCs w:val="20"/>
                <w:lang w:val="id-ID"/>
              </w:rPr>
              <w:t>Menggunakan minimal 1 rumah sakit dan 1 klinik kedokteran okupasi satelit</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sv-SE"/>
              </w:rPr>
            </w:pPr>
            <w:r w:rsidRPr="005D25C4">
              <w:rPr>
                <w:sz w:val="20"/>
                <w:szCs w:val="20"/>
                <w:lang w:val="id-ID"/>
              </w:rPr>
              <w:t>Personal yang</w:t>
            </w:r>
            <w:r w:rsidRPr="005D25C4">
              <w:rPr>
                <w:sz w:val="20"/>
                <w:szCs w:val="20"/>
                <w:lang w:val="sv-SE"/>
              </w:rPr>
              <w:t xml:space="preserve"> bertanggung jawab dalam menjalankan pendidikan PPDS</w:t>
            </w:r>
          </w:p>
        </w:tc>
        <w:tc>
          <w:tcPr>
            <w:tcW w:w="4395" w:type="dxa"/>
          </w:tcPr>
          <w:p w:rsidR="00501694" w:rsidRPr="005D25C4" w:rsidRDefault="00190C8F" w:rsidP="003B7BC8">
            <w:pPr>
              <w:rPr>
                <w:sz w:val="20"/>
                <w:szCs w:val="20"/>
                <w:lang w:val="id-ID"/>
              </w:rPr>
            </w:pPr>
            <w:r w:rsidRPr="005D25C4">
              <w:rPr>
                <w:sz w:val="20"/>
                <w:szCs w:val="20"/>
                <w:lang w:val="id-ID"/>
              </w:rPr>
              <w:t>Ada penanggung jawab pada tiap fasilitas jejaring yang digunakan</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fi-FI"/>
              </w:rPr>
              <w:t xml:space="preserve">ilakukan pertemuan ilmiah di Rumah Sakit dan/ atau Klinik </w:t>
            </w:r>
            <w:r w:rsidRPr="005D25C4">
              <w:rPr>
                <w:sz w:val="20"/>
                <w:szCs w:val="20"/>
                <w:lang w:val="id-ID"/>
              </w:rPr>
              <w:t xml:space="preserve">Kedokteran </w:t>
            </w:r>
            <w:r w:rsidRPr="005D25C4">
              <w:rPr>
                <w:sz w:val="20"/>
                <w:szCs w:val="20"/>
                <w:lang w:val="fi-FI"/>
              </w:rPr>
              <w:t xml:space="preserve">Okupasi satelit </w:t>
            </w:r>
          </w:p>
        </w:tc>
        <w:tc>
          <w:tcPr>
            <w:tcW w:w="4395" w:type="dxa"/>
          </w:tcPr>
          <w:p w:rsidR="00501694" w:rsidRPr="005D25C4" w:rsidRDefault="00190C8F" w:rsidP="003B7BC8">
            <w:pPr>
              <w:rPr>
                <w:sz w:val="20"/>
                <w:szCs w:val="20"/>
                <w:lang w:val="id-ID"/>
              </w:rPr>
            </w:pPr>
            <w:r w:rsidRPr="005D25C4">
              <w:rPr>
                <w:sz w:val="20"/>
                <w:szCs w:val="20"/>
                <w:lang w:val="id-ID"/>
              </w:rPr>
              <w:t>Ada minimal pertemuan ilmiah 1 kali dalam setiap waktu magang di tiap fasilitas jejaring</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Do</w:t>
            </w:r>
            <w:r w:rsidRPr="005D25C4">
              <w:rPr>
                <w:sz w:val="20"/>
                <w:szCs w:val="20"/>
                <w:lang w:val="sv-SE"/>
              </w:rPr>
              <w:t xml:space="preserve">kter Rumah Sakit dan/ atau Klinik </w:t>
            </w:r>
            <w:r w:rsidRPr="005D25C4">
              <w:rPr>
                <w:sz w:val="20"/>
                <w:szCs w:val="20"/>
                <w:lang w:val="id-ID"/>
              </w:rPr>
              <w:t xml:space="preserve">Kedokeran </w:t>
            </w:r>
            <w:r w:rsidRPr="005D25C4">
              <w:rPr>
                <w:sz w:val="20"/>
                <w:szCs w:val="20"/>
                <w:lang w:val="sv-SE"/>
              </w:rPr>
              <w:t xml:space="preserve">Okupasi satelit dilibatkan dalam ujian </w:t>
            </w:r>
          </w:p>
        </w:tc>
        <w:tc>
          <w:tcPr>
            <w:tcW w:w="4395" w:type="dxa"/>
          </w:tcPr>
          <w:p w:rsidR="00501694" w:rsidRPr="005D25C4" w:rsidRDefault="00190C8F" w:rsidP="003B7BC8">
            <w:pPr>
              <w:rPr>
                <w:sz w:val="20"/>
                <w:szCs w:val="20"/>
                <w:lang w:val="id-ID"/>
              </w:rPr>
            </w:pPr>
            <w:r w:rsidRPr="005D25C4">
              <w:rPr>
                <w:sz w:val="20"/>
                <w:szCs w:val="20"/>
                <w:lang w:val="id-ID"/>
              </w:rPr>
              <w:t>Minimal 1 orang dokter dari fasilitas jejaring dilibatkan dalam ujian</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J</w:t>
            </w:r>
            <w:r w:rsidRPr="005D25C4">
              <w:rPr>
                <w:sz w:val="20"/>
                <w:szCs w:val="20"/>
                <w:lang w:val="sv-SE"/>
              </w:rPr>
              <w:t>umlah dan jenis kasus dievaluasi secara berkala</w:t>
            </w:r>
          </w:p>
        </w:tc>
        <w:tc>
          <w:tcPr>
            <w:tcW w:w="4395" w:type="dxa"/>
          </w:tcPr>
          <w:p w:rsidR="00501694" w:rsidRPr="005D25C4" w:rsidRDefault="00190C8F" w:rsidP="003B7BC8">
            <w:pPr>
              <w:rPr>
                <w:sz w:val="20"/>
                <w:szCs w:val="20"/>
                <w:lang w:val="id-ID"/>
              </w:rPr>
            </w:pPr>
            <w:r w:rsidRPr="005D25C4">
              <w:rPr>
                <w:sz w:val="20"/>
                <w:szCs w:val="20"/>
                <w:lang w:val="id-ID"/>
              </w:rPr>
              <w:t xml:space="preserve">Evaluasi kasus dan jumlahnya dievaluasi minimal 1 kali setahun oleh </w:t>
            </w:r>
            <w:r w:rsidR="007257E5" w:rsidRPr="005D25C4">
              <w:rPr>
                <w:sz w:val="20"/>
                <w:szCs w:val="20"/>
                <w:lang w:val="id-ID"/>
              </w:rPr>
              <w:t>Ketua Program Studi (</w:t>
            </w:r>
            <w:r w:rsidRPr="005D25C4">
              <w:rPr>
                <w:sz w:val="20"/>
                <w:szCs w:val="20"/>
                <w:lang w:val="id-ID"/>
              </w:rPr>
              <w:t>KPS</w:t>
            </w:r>
            <w:r w:rsidR="007257E5" w:rsidRPr="005D25C4">
              <w:rPr>
                <w:sz w:val="20"/>
                <w:szCs w:val="20"/>
                <w:lang w:val="id-ID"/>
              </w:rPr>
              <w:t>)</w:t>
            </w:r>
            <w:r w:rsidRPr="005D25C4">
              <w:rPr>
                <w:sz w:val="20"/>
                <w:szCs w:val="20"/>
                <w:lang w:val="id-ID"/>
              </w:rPr>
              <w:t xml:space="preserve"> dan </w:t>
            </w:r>
            <w:r w:rsidR="00307E4E" w:rsidRPr="005D25C4">
              <w:rPr>
                <w:sz w:val="20"/>
                <w:szCs w:val="20"/>
                <w:lang w:val="id-ID"/>
              </w:rPr>
              <w:t>S</w:t>
            </w:r>
            <w:r w:rsidR="007257E5" w:rsidRPr="005D25C4">
              <w:rPr>
                <w:sz w:val="20"/>
                <w:szCs w:val="20"/>
                <w:lang w:val="id-ID"/>
              </w:rPr>
              <w:t>ekretaris Program Studi (</w:t>
            </w:r>
            <w:r w:rsidRPr="005D25C4">
              <w:rPr>
                <w:sz w:val="20"/>
                <w:szCs w:val="20"/>
                <w:lang w:val="id-ID"/>
              </w:rPr>
              <w:t>SPS</w:t>
            </w:r>
            <w:r w:rsidR="007257E5" w:rsidRPr="005D25C4">
              <w:rPr>
                <w:sz w:val="20"/>
                <w:szCs w:val="20"/>
                <w:lang w:val="id-ID"/>
              </w:rPr>
              <w:t>)</w:t>
            </w:r>
          </w:p>
          <w:p w:rsidR="00307E4E" w:rsidRPr="005D25C4" w:rsidRDefault="00307E4E" w:rsidP="003B7BC8">
            <w:pPr>
              <w:rPr>
                <w:sz w:val="20"/>
                <w:szCs w:val="20"/>
                <w:lang w:val="id-ID"/>
              </w:rPr>
            </w:pPr>
          </w:p>
          <w:p w:rsidR="00307E4E" w:rsidRPr="005D25C4" w:rsidRDefault="00307E4E" w:rsidP="003B7BC8">
            <w:pPr>
              <w:rPr>
                <w:sz w:val="20"/>
                <w:szCs w:val="20"/>
                <w:lang w:val="id-ID"/>
              </w:rPr>
            </w:pPr>
          </w:p>
        </w:tc>
      </w:tr>
    </w:tbl>
    <w:p w:rsidR="00307E4E" w:rsidRPr="005D25C4" w:rsidRDefault="00307E4E">
      <w:pPr>
        <w:rPr>
          <w:lang w:val="id-ID"/>
        </w:rPr>
      </w:pPr>
    </w:p>
    <w:tbl>
      <w:tblPr>
        <w:tblStyle w:val="TableGrid"/>
        <w:tblW w:w="0" w:type="auto"/>
        <w:tblLook w:val="04A0" w:firstRow="1" w:lastRow="0" w:firstColumn="1" w:lastColumn="0" w:noHBand="0" w:noVBand="1"/>
      </w:tblPr>
      <w:tblGrid>
        <w:gridCol w:w="534"/>
        <w:gridCol w:w="4110"/>
        <w:gridCol w:w="4395"/>
      </w:tblGrid>
      <w:tr w:rsidR="00664649" w:rsidRPr="005D25C4" w:rsidTr="00307E4E">
        <w:tc>
          <w:tcPr>
            <w:tcW w:w="534" w:type="dxa"/>
            <w:shd w:val="clear" w:color="auto" w:fill="B8CCE4" w:themeFill="accent1" w:themeFillTint="66"/>
          </w:tcPr>
          <w:p w:rsidR="00307E4E" w:rsidRPr="005D25C4" w:rsidRDefault="00307E4E" w:rsidP="009E28F4">
            <w:pPr>
              <w:jc w:val="center"/>
              <w:rPr>
                <w:lang w:val="id-ID"/>
              </w:rPr>
            </w:pPr>
          </w:p>
        </w:tc>
        <w:tc>
          <w:tcPr>
            <w:tcW w:w="4110" w:type="dxa"/>
            <w:shd w:val="clear" w:color="auto" w:fill="B8CCE4" w:themeFill="accent1" w:themeFillTint="66"/>
          </w:tcPr>
          <w:p w:rsidR="00307E4E" w:rsidRPr="005D25C4" w:rsidRDefault="00307E4E" w:rsidP="009E28F4">
            <w:pPr>
              <w:jc w:val="center"/>
              <w:rPr>
                <w:lang w:val="id-ID"/>
              </w:rPr>
            </w:pPr>
            <w:r w:rsidRPr="005D25C4">
              <w:rPr>
                <w:lang w:val="id-ID"/>
              </w:rPr>
              <w:t xml:space="preserve">Komponen </w:t>
            </w:r>
          </w:p>
        </w:tc>
        <w:tc>
          <w:tcPr>
            <w:tcW w:w="4395" w:type="dxa"/>
            <w:shd w:val="clear" w:color="auto" w:fill="B8CCE4" w:themeFill="accent1" w:themeFillTint="66"/>
          </w:tcPr>
          <w:p w:rsidR="00307E4E" w:rsidRPr="005D25C4" w:rsidRDefault="00307E4E" w:rsidP="009E28F4">
            <w:pPr>
              <w:jc w:val="center"/>
              <w:rPr>
                <w:lang w:val="id-ID"/>
              </w:rPr>
            </w:pPr>
            <w:r w:rsidRPr="005D25C4">
              <w:rPr>
                <w:lang w:val="id-ID"/>
              </w:rPr>
              <w:t>Baku Mutu</w:t>
            </w:r>
          </w:p>
        </w:tc>
      </w:tr>
      <w:tr w:rsidR="00664649" w:rsidRPr="005D25C4" w:rsidTr="001C4A37">
        <w:tc>
          <w:tcPr>
            <w:tcW w:w="534" w:type="dxa"/>
            <w:shd w:val="clear" w:color="auto" w:fill="E5B8B7" w:themeFill="accent2" w:themeFillTint="66"/>
          </w:tcPr>
          <w:p w:rsidR="00501694" w:rsidRPr="005D25C4" w:rsidRDefault="00501694" w:rsidP="003B7BC8">
            <w:pPr>
              <w:rPr>
                <w:b/>
                <w:lang w:val="id-ID"/>
              </w:rPr>
            </w:pPr>
            <w:r w:rsidRPr="005D25C4">
              <w:rPr>
                <w:b/>
                <w:lang w:val="id-ID"/>
              </w:rPr>
              <w:t>III</w:t>
            </w:r>
          </w:p>
        </w:tc>
        <w:tc>
          <w:tcPr>
            <w:tcW w:w="4110" w:type="dxa"/>
            <w:shd w:val="clear" w:color="auto" w:fill="E5B8B7" w:themeFill="accent2" w:themeFillTint="66"/>
          </w:tcPr>
          <w:p w:rsidR="00501694" w:rsidRPr="005D25C4" w:rsidRDefault="00501694" w:rsidP="00710A31">
            <w:pPr>
              <w:rPr>
                <w:b/>
                <w:sz w:val="20"/>
                <w:szCs w:val="20"/>
                <w:lang w:val="id-ID"/>
              </w:rPr>
            </w:pPr>
            <w:r w:rsidRPr="005D25C4">
              <w:rPr>
                <w:b/>
                <w:sz w:val="20"/>
                <w:szCs w:val="20"/>
                <w:lang w:val="id-ID"/>
              </w:rPr>
              <w:t>P</w:t>
            </w:r>
            <w:r w:rsidR="00710A31" w:rsidRPr="005D25C4">
              <w:rPr>
                <w:b/>
                <w:sz w:val="20"/>
                <w:szCs w:val="20"/>
                <w:lang w:val="id-ID"/>
              </w:rPr>
              <w:t>ROSES BELAJAR MENGAJAR</w:t>
            </w:r>
          </w:p>
        </w:tc>
        <w:tc>
          <w:tcPr>
            <w:tcW w:w="4395" w:type="dxa"/>
            <w:shd w:val="clear" w:color="auto" w:fill="E5B8B7" w:themeFill="accent2" w:themeFillTint="66"/>
          </w:tcPr>
          <w:p w:rsidR="00501694" w:rsidRPr="005D25C4" w:rsidRDefault="00501694" w:rsidP="003B7BC8">
            <w:pPr>
              <w:rPr>
                <w:b/>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7BC8">
            <w:pPr>
              <w:rPr>
                <w:b/>
                <w:lang w:val="id-ID"/>
              </w:rPr>
            </w:pPr>
            <w:r w:rsidRPr="005D25C4">
              <w:rPr>
                <w:b/>
                <w:lang w:val="id-ID"/>
              </w:rPr>
              <w:t>H</w:t>
            </w:r>
          </w:p>
        </w:tc>
        <w:tc>
          <w:tcPr>
            <w:tcW w:w="4110" w:type="dxa"/>
            <w:shd w:val="clear" w:color="auto" w:fill="C2D69B" w:themeFill="accent3" w:themeFillTint="99"/>
          </w:tcPr>
          <w:p w:rsidR="00501694" w:rsidRPr="005D25C4" w:rsidRDefault="00501694" w:rsidP="000A35BE">
            <w:pPr>
              <w:rPr>
                <w:b/>
                <w:sz w:val="20"/>
                <w:szCs w:val="20"/>
                <w:lang w:val="id-ID"/>
              </w:rPr>
            </w:pPr>
            <w:r w:rsidRPr="005D25C4">
              <w:rPr>
                <w:b/>
                <w:sz w:val="20"/>
                <w:szCs w:val="20"/>
                <w:lang w:val="id-ID"/>
              </w:rPr>
              <w:t>Tutorial dan Perkuliahan</w:t>
            </w:r>
          </w:p>
        </w:tc>
        <w:tc>
          <w:tcPr>
            <w:tcW w:w="4395" w:type="dxa"/>
            <w:shd w:val="clear" w:color="auto" w:fill="C2D69B" w:themeFill="accent3" w:themeFillTint="99"/>
          </w:tcPr>
          <w:p w:rsidR="00501694" w:rsidRPr="005D25C4" w:rsidRDefault="00501694" w:rsidP="003B7BC8">
            <w:pPr>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menyelenggarakan tutorial dan tatap muka secara terencana dan terjadwal </w:t>
            </w:r>
          </w:p>
        </w:tc>
        <w:tc>
          <w:tcPr>
            <w:tcW w:w="4395" w:type="dxa"/>
          </w:tcPr>
          <w:p w:rsidR="00501694" w:rsidRPr="005D25C4" w:rsidRDefault="00451695" w:rsidP="003B7BC8">
            <w:pPr>
              <w:rPr>
                <w:sz w:val="20"/>
                <w:szCs w:val="20"/>
                <w:lang w:val="id-ID"/>
              </w:rPr>
            </w:pPr>
            <w:r w:rsidRPr="005D25C4">
              <w:rPr>
                <w:sz w:val="20"/>
                <w:szCs w:val="20"/>
                <w:lang w:val="id-ID"/>
              </w:rPr>
              <w:t>Ada tutorial diselenggarakan Program studi dan tatap muka 2 kali selama satu semester</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id-ID"/>
              </w:rPr>
            </w:pPr>
            <w:r w:rsidRPr="005D25C4">
              <w:rPr>
                <w:sz w:val="20"/>
                <w:szCs w:val="20"/>
                <w:lang w:val="id-ID"/>
              </w:rPr>
              <w:t>T</w:t>
            </w:r>
            <w:r w:rsidRPr="005D25C4">
              <w:rPr>
                <w:sz w:val="20"/>
                <w:szCs w:val="20"/>
                <w:lang w:val="sv-SE"/>
              </w:rPr>
              <w:t xml:space="preserve">utorial dilengkapi dengan Rencana program dan kegiatan pembelajaran semester (RPKPS) </w:t>
            </w:r>
          </w:p>
        </w:tc>
        <w:tc>
          <w:tcPr>
            <w:tcW w:w="4395" w:type="dxa"/>
          </w:tcPr>
          <w:p w:rsidR="00501694" w:rsidRPr="005D25C4" w:rsidRDefault="00451695" w:rsidP="003B7BC8">
            <w:pPr>
              <w:rPr>
                <w:sz w:val="20"/>
                <w:szCs w:val="20"/>
                <w:lang w:val="id-ID"/>
              </w:rPr>
            </w:pPr>
            <w:r w:rsidRPr="005D25C4">
              <w:rPr>
                <w:sz w:val="20"/>
                <w:szCs w:val="20"/>
                <w:lang w:val="id-ID"/>
              </w:rPr>
              <w:t xml:space="preserve">Tutorial sesuai dengan </w:t>
            </w:r>
            <w:r w:rsidR="00F2764C" w:rsidRPr="005D25C4">
              <w:rPr>
                <w:sz w:val="20"/>
                <w:szCs w:val="20"/>
                <w:lang w:val="id-ID"/>
              </w:rPr>
              <w:t>Rencana Program dan kegiatan Pembelajaran di Program studi, Fakultas dan Universitas</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T</w:t>
            </w:r>
            <w:r w:rsidRPr="005D25C4">
              <w:rPr>
                <w:sz w:val="20"/>
                <w:szCs w:val="20"/>
                <w:lang w:val="fi-FI"/>
              </w:rPr>
              <w:t xml:space="preserve">utorial dilengkapi dengan </w:t>
            </w:r>
            <w:r w:rsidRPr="005D25C4">
              <w:rPr>
                <w:i/>
                <w:sz w:val="20"/>
                <w:szCs w:val="20"/>
                <w:lang w:val="fi-FI"/>
              </w:rPr>
              <w:t xml:space="preserve">hand out </w:t>
            </w:r>
          </w:p>
        </w:tc>
        <w:tc>
          <w:tcPr>
            <w:tcW w:w="4395" w:type="dxa"/>
          </w:tcPr>
          <w:p w:rsidR="00501694" w:rsidRPr="005D25C4" w:rsidRDefault="00F2764C" w:rsidP="003B7BC8">
            <w:pPr>
              <w:rPr>
                <w:sz w:val="20"/>
                <w:szCs w:val="20"/>
                <w:lang w:val="id-ID"/>
              </w:rPr>
            </w:pPr>
            <w:r w:rsidRPr="005D25C4">
              <w:rPr>
                <w:sz w:val="20"/>
                <w:szCs w:val="20"/>
                <w:lang w:val="id-ID"/>
              </w:rPr>
              <w:t>Ada hand out untuk setiap mata kuliah</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pt-BR"/>
              </w:rPr>
              <w:t xml:space="preserve">eserta didik diwajibkan datang pada setiap tutorial </w:t>
            </w:r>
          </w:p>
        </w:tc>
        <w:tc>
          <w:tcPr>
            <w:tcW w:w="4395" w:type="dxa"/>
          </w:tcPr>
          <w:p w:rsidR="00501694" w:rsidRPr="005D25C4" w:rsidRDefault="00F2764C" w:rsidP="003B7BC8">
            <w:pPr>
              <w:rPr>
                <w:sz w:val="20"/>
                <w:szCs w:val="20"/>
                <w:lang w:val="id-ID"/>
              </w:rPr>
            </w:pPr>
            <w:r w:rsidRPr="005D25C4">
              <w:rPr>
                <w:sz w:val="20"/>
                <w:szCs w:val="20"/>
                <w:lang w:val="id-ID"/>
              </w:rPr>
              <w:t>Peserta didik wajib hadir di setiap tutorial</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i/>
                <w:sz w:val="20"/>
                <w:szCs w:val="20"/>
                <w:lang w:val="id-ID"/>
              </w:rPr>
            </w:pPr>
            <w:r w:rsidRPr="005D25C4">
              <w:rPr>
                <w:sz w:val="20"/>
                <w:szCs w:val="20"/>
                <w:lang w:val="id-ID"/>
              </w:rPr>
              <w:t>T</w:t>
            </w:r>
            <w:r w:rsidRPr="005D25C4">
              <w:rPr>
                <w:sz w:val="20"/>
                <w:szCs w:val="20"/>
                <w:lang w:val="sv-SE"/>
              </w:rPr>
              <w:t xml:space="preserve">utorial yang diselenggarakan sudah bersifat </w:t>
            </w:r>
            <w:r w:rsidRPr="005D25C4">
              <w:rPr>
                <w:i/>
                <w:sz w:val="20"/>
                <w:szCs w:val="20"/>
                <w:lang w:val="sv-SE"/>
              </w:rPr>
              <w:t xml:space="preserve">student-centered </w:t>
            </w:r>
          </w:p>
          <w:p w:rsidR="00307E4E" w:rsidRPr="005D25C4" w:rsidRDefault="00307E4E" w:rsidP="00606964">
            <w:pPr>
              <w:rPr>
                <w:sz w:val="20"/>
                <w:szCs w:val="20"/>
                <w:lang w:val="id-ID"/>
              </w:rPr>
            </w:pPr>
          </w:p>
        </w:tc>
        <w:tc>
          <w:tcPr>
            <w:tcW w:w="4395" w:type="dxa"/>
          </w:tcPr>
          <w:p w:rsidR="00501694" w:rsidRPr="005D25C4" w:rsidRDefault="00F2764C" w:rsidP="003B7BC8">
            <w:pPr>
              <w:rPr>
                <w:sz w:val="20"/>
                <w:szCs w:val="20"/>
                <w:lang w:val="id-ID"/>
              </w:rPr>
            </w:pPr>
            <w:r w:rsidRPr="005D25C4">
              <w:rPr>
                <w:sz w:val="20"/>
                <w:szCs w:val="20"/>
                <w:lang w:val="id-ID"/>
              </w:rPr>
              <w:t>Tutorial bersifat student centered</w:t>
            </w: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I</w:t>
            </w:r>
          </w:p>
        </w:tc>
        <w:tc>
          <w:tcPr>
            <w:tcW w:w="4110" w:type="dxa"/>
            <w:shd w:val="clear" w:color="auto" w:fill="C2D69B" w:themeFill="accent3" w:themeFillTint="99"/>
          </w:tcPr>
          <w:p w:rsidR="00501694" w:rsidRPr="005D25C4" w:rsidRDefault="00501694" w:rsidP="003B2D28">
            <w:pPr>
              <w:spacing w:line="276" w:lineRule="auto"/>
              <w:rPr>
                <w:b/>
                <w:i/>
                <w:sz w:val="20"/>
                <w:szCs w:val="20"/>
                <w:lang w:val="id-ID"/>
              </w:rPr>
            </w:pPr>
            <w:r w:rsidRPr="005D25C4">
              <w:rPr>
                <w:b/>
                <w:sz w:val="20"/>
                <w:szCs w:val="20"/>
                <w:lang w:val="sv-SE"/>
              </w:rPr>
              <w:t xml:space="preserve">Konferensi klinik dan </w:t>
            </w:r>
            <w:r w:rsidRPr="005D25C4">
              <w:rPr>
                <w:b/>
                <w:i/>
                <w:sz w:val="20"/>
                <w:szCs w:val="20"/>
                <w:lang w:val="sv-SE"/>
              </w:rPr>
              <w:t>bed-side teaching:</w:t>
            </w:r>
          </w:p>
        </w:tc>
        <w:tc>
          <w:tcPr>
            <w:tcW w:w="4395" w:type="dxa"/>
            <w:shd w:val="clear" w:color="auto" w:fill="C2D69B" w:themeFill="accent3" w:themeFillTint="99"/>
          </w:tcPr>
          <w:p w:rsidR="00501694" w:rsidRPr="005D25C4" w:rsidRDefault="00501694" w:rsidP="003B2D28">
            <w:pPr>
              <w:spacing w:line="276" w:lineRule="auto"/>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sv-SE"/>
              </w:rPr>
            </w:pPr>
            <w:r w:rsidRPr="005D25C4">
              <w:rPr>
                <w:sz w:val="20"/>
                <w:szCs w:val="20"/>
                <w:lang w:val="sv-SE"/>
              </w:rPr>
              <w:t xml:space="preserve">Konferensi klinik </w:t>
            </w:r>
          </w:p>
        </w:tc>
        <w:tc>
          <w:tcPr>
            <w:tcW w:w="4395" w:type="dxa"/>
          </w:tcPr>
          <w:p w:rsidR="00501694" w:rsidRPr="005D25C4" w:rsidRDefault="003B2AFE" w:rsidP="003B7BC8">
            <w:pPr>
              <w:rPr>
                <w:sz w:val="20"/>
                <w:szCs w:val="20"/>
                <w:lang w:val="id-ID"/>
              </w:rPr>
            </w:pPr>
            <w:r w:rsidRPr="005D25C4">
              <w:rPr>
                <w:sz w:val="20"/>
                <w:szCs w:val="20"/>
                <w:lang w:val="id-ID"/>
              </w:rPr>
              <w:t>Ada konferensi klinik tiap semester</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rPr>
            </w:pPr>
            <w:r w:rsidRPr="005D25C4">
              <w:rPr>
                <w:i/>
                <w:sz w:val="20"/>
                <w:szCs w:val="20"/>
              </w:rPr>
              <w:t xml:space="preserve">Bed-side atau on-site teaching </w:t>
            </w:r>
          </w:p>
        </w:tc>
        <w:tc>
          <w:tcPr>
            <w:tcW w:w="4395" w:type="dxa"/>
          </w:tcPr>
          <w:p w:rsidR="00501694" w:rsidRPr="005D25C4" w:rsidRDefault="003B2AFE" w:rsidP="003B7BC8">
            <w:pPr>
              <w:rPr>
                <w:sz w:val="20"/>
                <w:szCs w:val="20"/>
                <w:lang w:val="id-ID"/>
              </w:rPr>
            </w:pPr>
            <w:r w:rsidRPr="005D25C4">
              <w:rPr>
                <w:sz w:val="20"/>
                <w:szCs w:val="20"/>
                <w:lang w:val="id-ID"/>
              </w:rPr>
              <w:t>Ada bed site dan on site teaching</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sv-SE"/>
              </w:rPr>
            </w:pPr>
            <w:r w:rsidRPr="005D25C4">
              <w:rPr>
                <w:sz w:val="20"/>
                <w:szCs w:val="20"/>
                <w:lang w:val="sv-SE"/>
              </w:rPr>
              <w:t xml:space="preserve">Pertemuan ilmiah (referat, journal review, laporan kasus) di Departemen </w:t>
            </w:r>
          </w:p>
        </w:tc>
        <w:tc>
          <w:tcPr>
            <w:tcW w:w="4395" w:type="dxa"/>
          </w:tcPr>
          <w:p w:rsidR="00501694" w:rsidRPr="005D25C4" w:rsidRDefault="002B207E" w:rsidP="003B7BC8">
            <w:pPr>
              <w:rPr>
                <w:sz w:val="20"/>
                <w:szCs w:val="20"/>
                <w:lang w:val="id-ID"/>
              </w:rPr>
            </w:pPr>
            <w:r w:rsidRPr="005D25C4">
              <w:rPr>
                <w:sz w:val="20"/>
                <w:szCs w:val="20"/>
                <w:lang w:val="id-ID"/>
              </w:rPr>
              <w:t>Ada pertemuan ilmiah di Departemen</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rPr>
              <w:t xml:space="preserve">Pertemuan ilmiah (referat, </w:t>
            </w:r>
            <w:r w:rsidRPr="005D25C4">
              <w:rPr>
                <w:i/>
                <w:sz w:val="20"/>
                <w:szCs w:val="20"/>
              </w:rPr>
              <w:t>journal review</w:t>
            </w:r>
            <w:r w:rsidRPr="005D25C4">
              <w:rPr>
                <w:sz w:val="20"/>
                <w:szCs w:val="20"/>
              </w:rPr>
              <w:t>, laporan kasus) di sub-departemen</w:t>
            </w:r>
            <w:r w:rsidRPr="005D25C4">
              <w:rPr>
                <w:sz w:val="20"/>
                <w:szCs w:val="20"/>
                <w:lang w:val="id-ID"/>
              </w:rPr>
              <w:t>/ Divisi</w:t>
            </w:r>
          </w:p>
        </w:tc>
        <w:tc>
          <w:tcPr>
            <w:tcW w:w="4395" w:type="dxa"/>
          </w:tcPr>
          <w:p w:rsidR="00501694" w:rsidRPr="005D25C4" w:rsidRDefault="002B207E" w:rsidP="003B7BC8">
            <w:pPr>
              <w:rPr>
                <w:sz w:val="20"/>
                <w:szCs w:val="20"/>
                <w:lang w:val="id-ID"/>
              </w:rPr>
            </w:pPr>
            <w:r w:rsidRPr="005D25C4">
              <w:rPr>
                <w:sz w:val="20"/>
                <w:szCs w:val="20"/>
                <w:lang w:val="id-ID"/>
              </w:rPr>
              <w:t>Ada pertemuan ilmiah di sub departemen/divisi</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sv-SE"/>
              </w:rPr>
              <w:t xml:space="preserve">Konferensi klinis, tutorial atau pertemuan ilmiah secara periodik dilakukan dalam bahasa Inggris </w:t>
            </w:r>
          </w:p>
        </w:tc>
        <w:tc>
          <w:tcPr>
            <w:tcW w:w="4395" w:type="dxa"/>
          </w:tcPr>
          <w:p w:rsidR="00501694" w:rsidRPr="005D25C4" w:rsidRDefault="002B207E" w:rsidP="003B7BC8">
            <w:pPr>
              <w:rPr>
                <w:sz w:val="20"/>
                <w:szCs w:val="20"/>
                <w:lang w:val="id-ID"/>
              </w:rPr>
            </w:pPr>
            <w:r w:rsidRPr="005D25C4">
              <w:rPr>
                <w:sz w:val="20"/>
                <w:szCs w:val="20"/>
                <w:lang w:val="id-ID"/>
              </w:rPr>
              <w:t>Ada konferensi klinis, tutorial atau pertemuan ilmiah secara periodik dalam bahasa Inggris</w:t>
            </w:r>
          </w:p>
        </w:tc>
      </w:tr>
      <w:tr w:rsidR="00664649" w:rsidRPr="005D25C4" w:rsidTr="009D6858">
        <w:tc>
          <w:tcPr>
            <w:tcW w:w="534" w:type="dxa"/>
          </w:tcPr>
          <w:p w:rsidR="00501694" w:rsidRPr="005D25C4" w:rsidRDefault="00190C8F" w:rsidP="003B7BC8">
            <w:pPr>
              <w:rPr>
                <w:b/>
                <w:lang w:val="id-ID"/>
              </w:rPr>
            </w:pPr>
            <w:r w:rsidRPr="005D25C4">
              <w:rPr>
                <w:b/>
                <w:lang w:val="id-ID"/>
              </w:rPr>
              <w:t>6</w:t>
            </w:r>
          </w:p>
        </w:tc>
        <w:tc>
          <w:tcPr>
            <w:tcW w:w="4110" w:type="dxa"/>
          </w:tcPr>
          <w:p w:rsidR="00501694" w:rsidRPr="005D25C4" w:rsidRDefault="00501694" w:rsidP="00606964">
            <w:pPr>
              <w:rPr>
                <w:sz w:val="20"/>
                <w:szCs w:val="20"/>
                <w:lang w:val="id-ID"/>
              </w:rPr>
            </w:pPr>
            <w:r w:rsidRPr="005D25C4">
              <w:rPr>
                <w:sz w:val="20"/>
                <w:szCs w:val="20"/>
                <w:lang w:val="fi-FI"/>
              </w:rPr>
              <w:t>Pertemuan antar departemen untuk menyelesaikan kasus-kasus  sul</w:t>
            </w:r>
            <w:r w:rsidR="002B207E" w:rsidRPr="005D25C4">
              <w:rPr>
                <w:sz w:val="20"/>
                <w:szCs w:val="20"/>
                <w:lang w:val="fi-FI"/>
              </w:rPr>
              <w:t>it atau kas</w:t>
            </w:r>
            <w:r w:rsidR="002B207E" w:rsidRPr="005D25C4">
              <w:rPr>
                <w:sz w:val="20"/>
                <w:szCs w:val="20"/>
                <w:lang w:val="id-ID"/>
              </w:rPr>
              <w:t>us khusus</w:t>
            </w:r>
          </w:p>
        </w:tc>
        <w:tc>
          <w:tcPr>
            <w:tcW w:w="4395" w:type="dxa"/>
          </w:tcPr>
          <w:p w:rsidR="00501694" w:rsidRPr="005D25C4" w:rsidRDefault="002B207E" w:rsidP="003B7BC8">
            <w:pPr>
              <w:rPr>
                <w:sz w:val="20"/>
                <w:szCs w:val="20"/>
                <w:lang w:val="id-ID"/>
              </w:rPr>
            </w:pPr>
            <w:r w:rsidRPr="005D25C4">
              <w:rPr>
                <w:sz w:val="20"/>
                <w:szCs w:val="20"/>
                <w:lang w:val="id-ID"/>
              </w:rPr>
              <w:t>Ada pertemuan antar Departemen untuk menyelesaikan kasus-kasus sulit atau kasus khusus</w:t>
            </w:r>
          </w:p>
          <w:p w:rsidR="00307E4E" w:rsidRPr="005D25C4" w:rsidRDefault="00307E4E"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J</w:t>
            </w:r>
          </w:p>
        </w:tc>
        <w:tc>
          <w:tcPr>
            <w:tcW w:w="4110" w:type="dxa"/>
            <w:shd w:val="clear" w:color="auto" w:fill="C2D69B" w:themeFill="accent3" w:themeFillTint="99"/>
          </w:tcPr>
          <w:p w:rsidR="00501694" w:rsidRPr="005D25C4" w:rsidRDefault="00501694" w:rsidP="003B2D28">
            <w:pPr>
              <w:spacing w:line="276" w:lineRule="auto"/>
              <w:rPr>
                <w:b/>
                <w:sz w:val="20"/>
                <w:szCs w:val="20"/>
                <w:lang w:val="id-ID"/>
              </w:rPr>
            </w:pPr>
            <w:r w:rsidRPr="005D25C4">
              <w:rPr>
                <w:b/>
                <w:sz w:val="20"/>
                <w:szCs w:val="20"/>
                <w:lang w:val="sv-SE"/>
              </w:rPr>
              <w:t>Review aktivitas pembelajaran</w:t>
            </w:r>
          </w:p>
        </w:tc>
        <w:tc>
          <w:tcPr>
            <w:tcW w:w="4395" w:type="dxa"/>
            <w:shd w:val="clear" w:color="auto" w:fill="C2D69B" w:themeFill="accent3" w:themeFillTint="99"/>
          </w:tcPr>
          <w:p w:rsidR="00501694" w:rsidRPr="005D25C4" w:rsidRDefault="00501694" w:rsidP="003B2D28">
            <w:pPr>
              <w:spacing w:line="276" w:lineRule="auto"/>
              <w:rPr>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S</w:t>
            </w:r>
            <w:r w:rsidRPr="005D25C4">
              <w:rPr>
                <w:sz w:val="20"/>
                <w:szCs w:val="20"/>
                <w:lang w:val="sv-SE"/>
              </w:rPr>
              <w:t xml:space="preserve">elalu dilakukan pembaharuan topik-topik tutorial, pertemuan ilmiah dll </w:t>
            </w:r>
          </w:p>
        </w:tc>
        <w:tc>
          <w:tcPr>
            <w:tcW w:w="4395" w:type="dxa"/>
          </w:tcPr>
          <w:p w:rsidR="00501694" w:rsidRPr="005D25C4" w:rsidRDefault="00133DFE" w:rsidP="003B7BC8">
            <w:pPr>
              <w:rPr>
                <w:sz w:val="20"/>
                <w:szCs w:val="20"/>
                <w:lang w:val="id-ID"/>
              </w:rPr>
            </w:pPr>
            <w:r w:rsidRPr="005D25C4">
              <w:rPr>
                <w:sz w:val="20"/>
                <w:szCs w:val="20"/>
                <w:lang w:val="id-ID"/>
              </w:rPr>
              <w:t>Ada pembaharuan topik tutorial , pertemuan ilmiah</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id-ID"/>
              </w:rPr>
            </w:pPr>
            <w:r w:rsidRPr="005D25C4">
              <w:rPr>
                <w:sz w:val="20"/>
                <w:szCs w:val="20"/>
                <w:lang w:val="id-ID"/>
              </w:rPr>
              <w:t>S</w:t>
            </w:r>
            <w:r w:rsidRPr="005D25C4">
              <w:rPr>
                <w:sz w:val="20"/>
                <w:szCs w:val="20"/>
                <w:lang w:val="sv-SE"/>
              </w:rPr>
              <w:t xml:space="preserve">ecara rutin telah memasukkan EBM dalam aktivitas pembelajaran </w:t>
            </w:r>
          </w:p>
        </w:tc>
        <w:tc>
          <w:tcPr>
            <w:tcW w:w="4395" w:type="dxa"/>
          </w:tcPr>
          <w:p w:rsidR="00501694" w:rsidRPr="005D25C4" w:rsidRDefault="00133DFE" w:rsidP="003B7BC8">
            <w:pPr>
              <w:rPr>
                <w:sz w:val="20"/>
                <w:szCs w:val="20"/>
                <w:lang w:val="id-ID"/>
              </w:rPr>
            </w:pPr>
            <w:r w:rsidRPr="005D25C4">
              <w:rPr>
                <w:sz w:val="20"/>
                <w:szCs w:val="20"/>
                <w:lang w:val="id-ID"/>
              </w:rPr>
              <w:t>Ada Evidence Based medicine dalam aktivitas pembelajaran</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eserta didik dilibatkan dalam evaluasi aktivitas pembelajaran </w:t>
            </w:r>
          </w:p>
        </w:tc>
        <w:tc>
          <w:tcPr>
            <w:tcW w:w="4395" w:type="dxa"/>
          </w:tcPr>
          <w:p w:rsidR="00501694" w:rsidRPr="005D25C4" w:rsidRDefault="0078353C" w:rsidP="003B7BC8">
            <w:pPr>
              <w:rPr>
                <w:sz w:val="20"/>
                <w:szCs w:val="20"/>
                <w:lang w:val="id-ID"/>
              </w:rPr>
            </w:pPr>
            <w:r w:rsidRPr="005D25C4">
              <w:rPr>
                <w:sz w:val="20"/>
                <w:szCs w:val="20"/>
                <w:lang w:val="id-ID"/>
              </w:rPr>
              <w:t>Ada keterlibatan peserta didik dalam evaluasi pembelajaran</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eserta didik diberikan tugas melalui internet </w:t>
            </w:r>
          </w:p>
        </w:tc>
        <w:tc>
          <w:tcPr>
            <w:tcW w:w="4395" w:type="dxa"/>
          </w:tcPr>
          <w:p w:rsidR="00501694" w:rsidRPr="005D25C4" w:rsidRDefault="0078353C" w:rsidP="003B7BC8">
            <w:pPr>
              <w:rPr>
                <w:sz w:val="20"/>
                <w:szCs w:val="20"/>
                <w:lang w:val="id-ID"/>
              </w:rPr>
            </w:pPr>
            <w:r w:rsidRPr="005D25C4">
              <w:rPr>
                <w:sz w:val="20"/>
                <w:szCs w:val="20"/>
                <w:lang w:val="id-ID"/>
              </w:rPr>
              <w:t>Ada tugas untuk peserta didik melalui internet</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fi-FI"/>
              </w:rPr>
              <w:t xml:space="preserve">eserta didik diberi kesempatan penyusunan tugas dalam internet </w:t>
            </w:r>
          </w:p>
        </w:tc>
        <w:tc>
          <w:tcPr>
            <w:tcW w:w="4395" w:type="dxa"/>
          </w:tcPr>
          <w:p w:rsidR="00501694" w:rsidRPr="005D25C4" w:rsidRDefault="0078353C" w:rsidP="003B7BC8">
            <w:pPr>
              <w:rPr>
                <w:sz w:val="20"/>
                <w:szCs w:val="20"/>
                <w:lang w:val="id-ID"/>
              </w:rPr>
            </w:pPr>
            <w:r w:rsidRPr="005D25C4">
              <w:rPr>
                <w:sz w:val="20"/>
                <w:szCs w:val="20"/>
                <w:lang w:val="id-ID"/>
              </w:rPr>
              <w:t>Ada kesempatan penyusunan tugas peserta didik dalam internet</w:t>
            </w:r>
          </w:p>
          <w:p w:rsidR="00307E4E" w:rsidRPr="005D25C4" w:rsidRDefault="00307E4E"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K</w:t>
            </w:r>
          </w:p>
        </w:tc>
        <w:tc>
          <w:tcPr>
            <w:tcW w:w="4110" w:type="dxa"/>
            <w:shd w:val="clear" w:color="auto" w:fill="C2D69B" w:themeFill="accent3" w:themeFillTint="99"/>
          </w:tcPr>
          <w:p w:rsidR="00501694" w:rsidRPr="005D25C4" w:rsidRDefault="00501694" w:rsidP="003B2D28">
            <w:pPr>
              <w:spacing w:line="276" w:lineRule="auto"/>
              <w:rPr>
                <w:b/>
                <w:sz w:val="20"/>
                <w:szCs w:val="20"/>
                <w:lang w:val="id-ID"/>
              </w:rPr>
            </w:pPr>
            <w:r w:rsidRPr="005D25C4">
              <w:rPr>
                <w:b/>
                <w:sz w:val="20"/>
                <w:szCs w:val="20"/>
                <w:lang w:val="sv-SE"/>
              </w:rPr>
              <w:t>Proses Pembelajaran:</w:t>
            </w:r>
          </w:p>
        </w:tc>
        <w:tc>
          <w:tcPr>
            <w:tcW w:w="4395" w:type="dxa"/>
            <w:shd w:val="clear" w:color="auto" w:fill="C2D69B" w:themeFill="accent3" w:themeFillTint="99"/>
          </w:tcPr>
          <w:p w:rsidR="00501694" w:rsidRPr="005D25C4" w:rsidRDefault="00501694" w:rsidP="003B2D28">
            <w:pPr>
              <w:spacing w:line="276" w:lineRule="auto"/>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sv-SE"/>
              </w:rPr>
            </w:pPr>
            <w:r w:rsidRPr="005D25C4">
              <w:rPr>
                <w:sz w:val="20"/>
                <w:szCs w:val="20"/>
                <w:lang w:val="id-ID"/>
              </w:rPr>
              <w:t>Pr</w:t>
            </w:r>
            <w:r w:rsidRPr="005D25C4">
              <w:rPr>
                <w:sz w:val="20"/>
                <w:szCs w:val="20"/>
                <w:lang w:val="sv-SE"/>
              </w:rPr>
              <w:t>oses pembelajaran dibagi dalam subdivisi</w:t>
            </w:r>
          </w:p>
        </w:tc>
        <w:tc>
          <w:tcPr>
            <w:tcW w:w="4395" w:type="dxa"/>
          </w:tcPr>
          <w:p w:rsidR="00501694" w:rsidRPr="005D25C4" w:rsidRDefault="00A116B8" w:rsidP="003B7BC8">
            <w:pPr>
              <w:rPr>
                <w:sz w:val="20"/>
                <w:szCs w:val="20"/>
                <w:lang w:val="id-ID"/>
              </w:rPr>
            </w:pPr>
            <w:r w:rsidRPr="005D25C4">
              <w:rPr>
                <w:sz w:val="20"/>
                <w:szCs w:val="20"/>
                <w:lang w:val="id-ID"/>
              </w:rPr>
              <w:t>Proses pembelajaran per subdivisi</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fi-FI"/>
              </w:rPr>
            </w:pPr>
            <w:r w:rsidRPr="005D25C4">
              <w:rPr>
                <w:sz w:val="20"/>
                <w:szCs w:val="20"/>
                <w:lang w:val="id-ID"/>
              </w:rPr>
              <w:t>P</w:t>
            </w:r>
            <w:r w:rsidRPr="005D25C4">
              <w:rPr>
                <w:sz w:val="20"/>
                <w:szCs w:val="20"/>
                <w:lang w:val="fi-FI"/>
              </w:rPr>
              <w:t>roses pembelajaran dibagi dalam semester</w:t>
            </w:r>
          </w:p>
        </w:tc>
        <w:tc>
          <w:tcPr>
            <w:tcW w:w="4395" w:type="dxa"/>
          </w:tcPr>
          <w:p w:rsidR="00501694" w:rsidRPr="005D25C4" w:rsidRDefault="00A116B8" w:rsidP="003B7BC8">
            <w:pPr>
              <w:rPr>
                <w:sz w:val="20"/>
                <w:szCs w:val="20"/>
                <w:lang w:val="id-ID"/>
              </w:rPr>
            </w:pPr>
            <w:r w:rsidRPr="005D25C4">
              <w:rPr>
                <w:sz w:val="20"/>
                <w:szCs w:val="20"/>
                <w:lang w:val="id-ID"/>
              </w:rPr>
              <w:t>Proses pembelajaran per semester</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sv-SE"/>
              </w:rPr>
            </w:pPr>
            <w:r w:rsidRPr="005D25C4">
              <w:rPr>
                <w:sz w:val="20"/>
                <w:szCs w:val="20"/>
                <w:lang w:val="id-ID"/>
              </w:rPr>
              <w:t>A</w:t>
            </w:r>
            <w:r w:rsidRPr="005D25C4">
              <w:rPr>
                <w:sz w:val="20"/>
                <w:szCs w:val="20"/>
                <w:lang w:val="sv-SE"/>
              </w:rPr>
              <w:t>da sistem peralihan tugas peserta didik yang jelas</w:t>
            </w:r>
          </w:p>
        </w:tc>
        <w:tc>
          <w:tcPr>
            <w:tcW w:w="4395" w:type="dxa"/>
          </w:tcPr>
          <w:p w:rsidR="00501694" w:rsidRPr="005D25C4" w:rsidRDefault="00A116B8" w:rsidP="003B7BC8">
            <w:pPr>
              <w:rPr>
                <w:sz w:val="20"/>
                <w:szCs w:val="20"/>
                <w:lang w:val="id-ID"/>
              </w:rPr>
            </w:pPr>
            <w:r w:rsidRPr="005D25C4">
              <w:rPr>
                <w:sz w:val="20"/>
                <w:szCs w:val="20"/>
                <w:lang w:val="id-ID"/>
              </w:rPr>
              <w:t>Sistem peralihan tugas peserta didik yang jelas</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sv-SE"/>
              </w:rPr>
            </w:pPr>
            <w:r w:rsidRPr="005D25C4">
              <w:rPr>
                <w:sz w:val="20"/>
                <w:szCs w:val="20"/>
                <w:lang w:val="id-ID"/>
              </w:rPr>
              <w:t>P</w:t>
            </w:r>
            <w:r w:rsidRPr="005D25C4">
              <w:rPr>
                <w:sz w:val="20"/>
                <w:szCs w:val="20"/>
                <w:lang w:val="sv-SE"/>
              </w:rPr>
              <w:t>ada setiap peralihan tugas dilakukan ujian formatif</w:t>
            </w:r>
          </w:p>
        </w:tc>
        <w:tc>
          <w:tcPr>
            <w:tcW w:w="4395" w:type="dxa"/>
          </w:tcPr>
          <w:p w:rsidR="00501694" w:rsidRPr="005D25C4" w:rsidRDefault="00A116B8" w:rsidP="003B7BC8">
            <w:pPr>
              <w:rPr>
                <w:sz w:val="20"/>
                <w:szCs w:val="20"/>
                <w:lang w:val="id-ID"/>
              </w:rPr>
            </w:pPr>
            <w:r w:rsidRPr="005D25C4">
              <w:rPr>
                <w:sz w:val="20"/>
                <w:szCs w:val="20"/>
                <w:lang w:val="id-ID"/>
              </w:rPr>
              <w:t>Setiap peralihan tugas dilakukan ujian</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Se</w:t>
            </w:r>
            <w:r w:rsidRPr="005D25C4">
              <w:rPr>
                <w:sz w:val="20"/>
                <w:szCs w:val="20"/>
                <w:lang w:val="sv-SE"/>
              </w:rPr>
              <w:t xml:space="preserve">tiap peserta didik disyaratkan untuk melakukan penanganan kasus dalam jumlah tertentu sebelum ujian akhir </w:t>
            </w:r>
          </w:p>
        </w:tc>
        <w:tc>
          <w:tcPr>
            <w:tcW w:w="4395" w:type="dxa"/>
          </w:tcPr>
          <w:p w:rsidR="00501694" w:rsidRPr="005D25C4" w:rsidRDefault="00F2764C" w:rsidP="003B7BC8">
            <w:pPr>
              <w:rPr>
                <w:sz w:val="20"/>
                <w:szCs w:val="20"/>
                <w:lang w:val="id-ID"/>
              </w:rPr>
            </w:pPr>
            <w:r w:rsidRPr="005D25C4">
              <w:rPr>
                <w:sz w:val="20"/>
                <w:szCs w:val="20"/>
                <w:lang w:val="id-ID"/>
              </w:rPr>
              <w:t>Setiap peserta diminta untuk melakukan penanganan 20 kasus untuk magang klinik</w:t>
            </w:r>
          </w:p>
        </w:tc>
      </w:tr>
    </w:tbl>
    <w:p w:rsidR="001F2F38" w:rsidRPr="005D25C4" w:rsidRDefault="001F2F38">
      <w:pPr>
        <w:rPr>
          <w:lang w:val="id-ID"/>
        </w:rPr>
      </w:pPr>
      <w:r w:rsidRPr="005D25C4">
        <w:br w:type="page"/>
      </w:r>
    </w:p>
    <w:tbl>
      <w:tblPr>
        <w:tblStyle w:val="TableGrid"/>
        <w:tblW w:w="0" w:type="auto"/>
        <w:tblLook w:val="04A0" w:firstRow="1" w:lastRow="0" w:firstColumn="1" w:lastColumn="0" w:noHBand="0" w:noVBand="1"/>
      </w:tblPr>
      <w:tblGrid>
        <w:gridCol w:w="534"/>
        <w:gridCol w:w="4110"/>
        <w:gridCol w:w="4395"/>
      </w:tblGrid>
      <w:tr w:rsidR="00664649" w:rsidRPr="005D25C4" w:rsidTr="001F2F38">
        <w:tc>
          <w:tcPr>
            <w:tcW w:w="534" w:type="dxa"/>
            <w:shd w:val="clear" w:color="auto" w:fill="B8CCE4" w:themeFill="accent1" w:themeFillTint="66"/>
          </w:tcPr>
          <w:p w:rsidR="001F2F38" w:rsidRPr="005D25C4" w:rsidRDefault="001F2F38" w:rsidP="009E28F4">
            <w:pPr>
              <w:jc w:val="center"/>
              <w:rPr>
                <w:lang w:val="id-ID"/>
              </w:rPr>
            </w:pPr>
          </w:p>
        </w:tc>
        <w:tc>
          <w:tcPr>
            <w:tcW w:w="4110" w:type="dxa"/>
            <w:shd w:val="clear" w:color="auto" w:fill="B8CCE4" w:themeFill="accent1" w:themeFillTint="66"/>
          </w:tcPr>
          <w:p w:rsidR="001F2F38" w:rsidRPr="005D25C4" w:rsidRDefault="001F2F38" w:rsidP="009E28F4">
            <w:pPr>
              <w:jc w:val="center"/>
              <w:rPr>
                <w:lang w:val="id-ID"/>
              </w:rPr>
            </w:pPr>
            <w:r w:rsidRPr="005D25C4">
              <w:rPr>
                <w:lang w:val="id-ID"/>
              </w:rPr>
              <w:t xml:space="preserve">Komponen </w:t>
            </w:r>
          </w:p>
        </w:tc>
        <w:tc>
          <w:tcPr>
            <w:tcW w:w="4395" w:type="dxa"/>
            <w:shd w:val="clear" w:color="auto" w:fill="B8CCE4" w:themeFill="accent1" w:themeFillTint="66"/>
          </w:tcPr>
          <w:p w:rsidR="001F2F38" w:rsidRPr="005D25C4" w:rsidRDefault="001F2F38" w:rsidP="009E28F4">
            <w:pPr>
              <w:jc w:val="center"/>
              <w:rPr>
                <w:lang w:val="id-ID"/>
              </w:rPr>
            </w:pPr>
            <w:r w:rsidRPr="005D25C4">
              <w:rPr>
                <w:lang w:val="id-ID"/>
              </w:rPr>
              <w:t>Baku Mutu</w:t>
            </w:r>
          </w:p>
        </w:tc>
      </w:tr>
      <w:tr w:rsidR="00664649" w:rsidRPr="005D25C4" w:rsidTr="009D6858">
        <w:tc>
          <w:tcPr>
            <w:tcW w:w="534" w:type="dxa"/>
          </w:tcPr>
          <w:p w:rsidR="00501694" w:rsidRPr="005D25C4" w:rsidRDefault="00190C8F" w:rsidP="003B7BC8">
            <w:pPr>
              <w:rPr>
                <w:b/>
                <w:lang w:val="id-ID"/>
              </w:rPr>
            </w:pPr>
            <w:r w:rsidRPr="005D25C4">
              <w:rPr>
                <w:b/>
                <w:lang w:val="id-ID"/>
              </w:rPr>
              <w:t>6</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eserta didik harus mengulang bila tidak lulus dalam ujian formatif </w:t>
            </w:r>
          </w:p>
        </w:tc>
        <w:tc>
          <w:tcPr>
            <w:tcW w:w="4395" w:type="dxa"/>
          </w:tcPr>
          <w:p w:rsidR="00501694" w:rsidRPr="005D25C4" w:rsidRDefault="00F2764C" w:rsidP="003B7BC8">
            <w:pPr>
              <w:rPr>
                <w:sz w:val="20"/>
                <w:szCs w:val="20"/>
                <w:lang w:val="id-ID"/>
              </w:rPr>
            </w:pPr>
            <w:r w:rsidRPr="005D25C4">
              <w:rPr>
                <w:sz w:val="20"/>
                <w:szCs w:val="20"/>
                <w:lang w:val="id-ID"/>
              </w:rPr>
              <w:t>Peserta didik diminta mengulang bila tidak lulus ujian</w:t>
            </w:r>
          </w:p>
        </w:tc>
      </w:tr>
      <w:tr w:rsidR="00664649" w:rsidRPr="005D25C4" w:rsidTr="009D6858">
        <w:tc>
          <w:tcPr>
            <w:tcW w:w="534" w:type="dxa"/>
          </w:tcPr>
          <w:p w:rsidR="00501694" w:rsidRPr="005D25C4" w:rsidRDefault="00190C8F" w:rsidP="003B7BC8">
            <w:pPr>
              <w:rPr>
                <w:b/>
                <w:lang w:val="id-ID"/>
              </w:rPr>
            </w:pPr>
            <w:r w:rsidRPr="005D25C4">
              <w:rPr>
                <w:b/>
                <w:lang w:val="id-ID"/>
              </w:rPr>
              <w:t>7</w:t>
            </w:r>
          </w:p>
        </w:tc>
        <w:tc>
          <w:tcPr>
            <w:tcW w:w="4110" w:type="dxa"/>
          </w:tcPr>
          <w:p w:rsidR="00501694" w:rsidRPr="005D25C4" w:rsidRDefault="00501694" w:rsidP="00F01924">
            <w:pPr>
              <w:rPr>
                <w:sz w:val="20"/>
                <w:szCs w:val="20"/>
                <w:lang w:val="id-ID"/>
              </w:rPr>
            </w:pPr>
            <w:r w:rsidRPr="005D25C4">
              <w:rPr>
                <w:sz w:val="20"/>
                <w:szCs w:val="20"/>
                <w:lang w:val="id-ID"/>
              </w:rPr>
              <w:t>Ada buku Log kegiatan yang dilakukan</w:t>
            </w:r>
          </w:p>
        </w:tc>
        <w:tc>
          <w:tcPr>
            <w:tcW w:w="4395" w:type="dxa"/>
          </w:tcPr>
          <w:p w:rsidR="00501694" w:rsidRPr="005D25C4" w:rsidRDefault="00F2764C" w:rsidP="003B7BC8">
            <w:pPr>
              <w:rPr>
                <w:sz w:val="20"/>
                <w:szCs w:val="20"/>
                <w:lang w:val="id-ID"/>
              </w:rPr>
            </w:pPr>
            <w:r w:rsidRPr="005D25C4">
              <w:rPr>
                <w:sz w:val="20"/>
                <w:szCs w:val="20"/>
                <w:lang w:val="id-ID"/>
              </w:rPr>
              <w:t>Ada buku Log kegiatan pada setiap stase magang</w:t>
            </w:r>
          </w:p>
          <w:p w:rsidR="001F2F38" w:rsidRPr="005D25C4" w:rsidRDefault="001F2F38"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sz w:val="20"/>
                <w:szCs w:val="20"/>
                <w:lang w:val="id-ID"/>
              </w:rPr>
            </w:pPr>
            <w:r w:rsidRPr="005D25C4">
              <w:rPr>
                <w:b/>
                <w:sz w:val="20"/>
                <w:szCs w:val="20"/>
                <w:lang w:val="id-ID"/>
              </w:rPr>
              <w:t>L</w:t>
            </w:r>
          </w:p>
        </w:tc>
        <w:tc>
          <w:tcPr>
            <w:tcW w:w="4110" w:type="dxa"/>
            <w:shd w:val="clear" w:color="auto" w:fill="C2D69B" w:themeFill="accent3" w:themeFillTint="99"/>
          </w:tcPr>
          <w:p w:rsidR="00501694" w:rsidRPr="005D25C4" w:rsidRDefault="00501694" w:rsidP="003B2D28">
            <w:pPr>
              <w:spacing w:line="276" w:lineRule="auto"/>
              <w:rPr>
                <w:sz w:val="20"/>
                <w:szCs w:val="20"/>
                <w:lang w:val="id-ID"/>
              </w:rPr>
            </w:pPr>
            <w:r w:rsidRPr="005D25C4">
              <w:rPr>
                <w:b/>
                <w:sz w:val="20"/>
                <w:szCs w:val="20"/>
                <w:lang w:val="sv-SE"/>
              </w:rPr>
              <w:t>Karya tulis</w:t>
            </w:r>
          </w:p>
        </w:tc>
        <w:tc>
          <w:tcPr>
            <w:tcW w:w="4395" w:type="dxa"/>
            <w:shd w:val="clear" w:color="auto" w:fill="C2D69B" w:themeFill="accent3" w:themeFillTint="99"/>
          </w:tcPr>
          <w:p w:rsidR="00501694" w:rsidRPr="005D25C4" w:rsidRDefault="00501694" w:rsidP="003B2D28">
            <w:pPr>
              <w:spacing w:line="276" w:lineRule="auto"/>
              <w:rPr>
                <w:b/>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sv-SE"/>
              </w:rPr>
            </w:pPr>
            <w:r w:rsidRPr="005D25C4">
              <w:rPr>
                <w:sz w:val="20"/>
                <w:szCs w:val="20"/>
                <w:lang w:val="id-ID"/>
              </w:rPr>
              <w:t>S</w:t>
            </w:r>
            <w:r w:rsidRPr="005D25C4">
              <w:rPr>
                <w:sz w:val="20"/>
                <w:szCs w:val="20"/>
                <w:lang w:val="sv-SE"/>
              </w:rPr>
              <w:t xml:space="preserve">etiap peserta diwajibkan membuat karya tulis dalam setiap subdivisi/semester sebelum rotasi ke subdivisi/semester yang lain </w:t>
            </w:r>
          </w:p>
        </w:tc>
        <w:tc>
          <w:tcPr>
            <w:tcW w:w="4395" w:type="dxa"/>
          </w:tcPr>
          <w:p w:rsidR="00501694" w:rsidRPr="005D25C4" w:rsidRDefault="00A116B8" w:rsidP="003B7BC8">
            <w:pPr>
              <w:rPr>
                <w:sz w:val="20"/>
                <w:szCs w:val="20"/>
                <w:lang w:val="id-ID"/>
              </w:rPr>
            </w:pPr>
            <w:r w:rsidRPr="005D25C4">
              <w:rPr>
                <w:sz w:val="20"/>
                <w:szCs w:val="20"/>
                <w:lang w:val="id-ID"/>
              </w:rPr>
              <w:t>Tiap peserta didik membuat minimal 1 karya tulis dalam setiap stase/magang</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sv-SE"/>
              </w:rPr>
            </w:pPr>
            <w:r w:rsidRPr="005D25C4">
              <w:rPr>
                <w:sz w:val="20"/>
                <w:szCs w:val="20"/>
                <w:lang w:val="id-ID"/>
              </w:rPr>
              <w:t>P</w:t>
            </w:r>
            <w:r w:rsidRPr="005D25C4">
              <w:rPr>
                <w:sz w:val="20"/>
                <w:szCs w:val="20"/>
                <w:lang w:val="sv-SE"/>
              </w:rPr>
              <w:t>eserta didik diwajibkan membuat karya tulis akhir berupa hasil penelitian sebelum ujian nasional</w:t>
            </w:r>
          </w:p>
        </w:tc>
        <w:tc>
          <w:tcPr>
            <w:tcW w:w="4395" w:type="dxa"/>
          </w:tcPr>
          <w:p w:rsidR="00501694" w:rsidRPr="005D25C4" w:rsidRDefault="00A116B8" w:rsidP="003B7BC8">
            <w:pPr>
              <w:rPr>
                <w:sz w:val="20"/>
                <w:szCs w:val="20"/>
                <w:lang w:val="id-ID"/>
              </w:rPr>
            </w:pPr>
            <w:r w:rsidRPr="005D25C4">
              <w:rPr>
                <w:sz w:val="20"/>
                <w:szCs w:val="20"/>
                <w:lang w:val="id-ID"/>
              </w:rPr>
              <w:t xml:space="preserve">Peserta didik membuat hasil penelitian </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 xml:space="preserve">iperbolehkan peserta didik menulis karya tulis akhir bersifat non-penelitian </w:t>
            </w:r>
          </w:p>
        </w:tc>
        <w:tc>
          <w:tcPr>
            <w:tcW w:w="4395" w:type="dxa"/>
          </w:tcPr>
          <w:p w:rsidR="00501694" w:rsidRPr="005D25C4" w:rsidRDefault="00A116B8" w:rsidP="003B7BC8">
            <w:pPr>
              <w:rPr>
                <w:sz w:val="20"/>
                <w:szCs w:val="20"/>
                <w:lang w:val="id-ID"/>
              </w:rPr>
            </w:pPr>
            <w:r w:rsidRPr="005D25C4">
              <w:rPr>
                <w:sz w:val="20"/>
                <w:szCs w:val="20"/>
                <w:lang w:val="id-ID"/>
              </w:rPr>
              <w:t>Hasil karya tulis peserta boleh bukan penelitian</w:t>
            </w:r>
          </w:p>
        </w:tc>
      </w:tr>
      <w:tr w:rsidR="00664649" w:rsidRPr="005D25C4" w:rsidTr="009D6858">
        <w:tc>
          <w:tcPr>
            <w:tcW w:w="534" w:type="dxa"/>
          </w:tcPr>
          <w:p w:rsidR="00501694" w:rsidRPr="005D25C4" w:rsidRDefault="00A116B8"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 xml:space="preserve">iwajibkan untuk presentasi di tingkat nasional </w:t>
            </w:r>
          </w:p>
        </w:tc>
        <w:tc>
          <w:tcPr>
            <w:tcW w:w="4395" w:type="dxa"/>
          </w:tcPr>
          <w:p w:rsidR="00501694" w:rsidRPr="005D25C4" w:rsidRDefault="00A116B8" w:rsidP="003B7BC8">
            <w:pPr>
              <w:rPr>
                <w:sz w:val="20"/>
                <w:szCs w:val="20"/>
                <w:lang w:val="id-ID"/>
              </w:rPr>
            </w:pPr>
            <w:r w:rsidRPr="005D25C4">
              <w:rPr>
                <w:sz w:val="20"/>
                <w:szCs w:val="20"/>
                <w:lang w:val="id-ID"/>
              </w:rPr>
              <w:t>Peserta didik melakukan presentasi di tingkat nasional: 100%</w:t>
            </w:r>
          </w:p>
        </w:tc>
      </w:tr>
      <w:tr w:rsidR="00664649" w:rsidRPr="005D25C4" w:rsidTr="009D6858">
        <w:tc>
          <w:tcPr>
            <w:tcW w:w="534" w:type="dxa"/>
          </w:tcPr>
          <w:p w:rsidR="00501694" w:rsidRPr="005D25C4" w:rsidRDefault="00A116B8"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 xml:space="preserve">iwajibkan membuat publikasi di jurnal  ilmiah kedokteran </w:t>
            </w:r>
          </w:p>
        </w:tc>
        <w:tc>
          <w:tcPr>
            <w:tcW w:w="4395" w:type="dxa"/>
          </w:tcPr>
          <w:p w:rsidR="00501694" w:rsidRPr="005D25C4" w:rsidRDefault="00A116B8" w:rsidP="003B7BC8">
            <w:pPr>
              <w:rPr>
                <w:sz w:val="20"/>
                <w:szCs w:val="20"/>
                <w:lang w:val="id-ID"/>
              </w:rPr>
            </w:pPr>
            <w:r w:rsidRPr="005D25C4">
              <w:rPr>
                <w:sz w:val="20"/>
                <w:szCs w:val="20"/>
                <w:lang w:val="id-ID"/>
              </w:rPr>
              <w:t>Peserta didik membuat publikasi di jurnal ilmiah kedokteran</w:t>
            </w:r>
          </w:p>
        </w:tc>
      </w:tr>
      <w:tr w:rsidR="00664649" w:rsidRPr="005D25C4" w:rsidTr="009D6858">
        <w:tc>
          <w:tcPr>
            <w:tcW w:w="534" w:type="dxa"/>
          </w:tcPr>
          <w:p w:rsidR="00501694" w:rsidRPr="005D25C4" w:rsidRDefault="00A116B8" w:rsidP="003B7BC8">
            <w:pPr>
              <w:rPr>
                <w:b/>
                <w:lang w:val="id-ID"/>
              </w:rPr>
            </w:pPr>
            <w:r w:rsidRPr="005D25C4">
              <w:rPr>
                <w:b/>
                <w:lang w:val="id-ID"/>
              </w:rPr>
              <w:t>6</w:t>
            </w:r>
          </w:p>
        </w:tc>
        <w:tc>
          <w:tcPr>
            <w:tcW w:w="4110" w:type="dxa"/>
          </w:tcPr>
          <w:p w:rsidR="00501694" w:rsidRPr="005D25C4" w:rsidRDefault="00501694" w:rsidP="00606964">
            <w:pPr>
              <w:rPr>
                <w:sz w:val="20"/>
                <w:szCs w:val="20"/>
                <w:lang w:val="id-ID"/>
              </w:rPr>
            </w:pPr>
            <w:r w:rsidRPr="005D25C4">
              <w:rPr>
                <w:sz w:val="20"/>
                <w:szCs w:val="20"/>
                <w:lang w:val="id-ID"/>
              </w:rPr>
              <w:t>K</w:t>
            </w:r>
            <w:r w:rsidRPr="005D25C4">
              <w:rPr>
                <w:sz w:val="20"/>
                <w:szCs w:val="20"/>
                <w:lang w:val="sv-SE"/>
              </w:rPr>
              <w:t xml:space="preserve">epada peserta didik diberikan kursus/pelatihan metodologi penelitian </w:t>
            </w:r>
          </w:p>
        </w:tc>
        <w:tc>
          <w:tcPr>
            <w:tcW w:w="4395" w:type="dxa"/>
          </w:tcPr>
          <w:p w:rsidR="00501694" w:rsidRPr="005D25C4" w:rsidRDefault="00A116B8" w:rsidP="003B7BC8">
            <w:pPr>
              <w:rPr>
                <w:sz w:val="20"/>
                <w:szCs w:val="20"/>
                <w:lang w:val="id-ID"/>
              </w:rPr>
            </w:pPr>
            <w:r w:rsidRPr="005D25C4">
              <w:rPr>
                <w:sz w:val="20"/>
                <w:szCs w:val="20"/>
                <w:lang w:val="id-ID"/>
              </w:rPr>
              <w:t>Peserta didik diberikan metodologi peneltian (100%)</w:t>
            </w:r>
          </w:p>
          <w:p w:rsidR="001F2F38" w:rsidRPr="005D25C4" w:rsidRDefault="001F2F38"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7BC8">
            <w:pPr>
              <w:rPr>
                <w:b/>
                <w:sz w:val="22"/>
                <w:szCs w:val="22"/>
                <w:lang w:val="id-ID"/>
              </w:rPr>
            </w:pPr>
            <w:r w:rsidRPr="005D25C4">
              <w:rPr>
                <w:b/>
                <w:sz w:val="22"/>
                <w:szCs w:val="22"/>
                <w:lang w:val="id-ID"/>
              </w:rPr>
              <w:t>M</w:t>
            </w:r>
          </w:p>
        </w:tc>
        <w:tc>
          <w:tcPr>
            <w:tcW w:w="4110" w:type="dxa"/>
            <w:shd w:val="clear" w:color="auto" w:fill="C2D69B" w:themeFill="accent3" w:themeFillTint="99"/>
          </w:tcPr>
          <w:p w:rsidR="00501694" w:rsidRPr="005D25C4" w:rsidRDefault="00501694" w:rsidP="00F01924">
            <w:pPr>
              <w:rPr>
                <w:sz w:val="22"/>
                <w:szCs w:val="22"/>
                <w:lang w:val="id-ID"/>
              </w:rPr>
            </w:pPr>
            <w:r w:rsidRPr="005D25C4">
              <w:rPr>
                <w:b/>
                <w:sz w:val="22"/>
                <w:szCs w:val="22"/>
                <w:lang w:val="sv-SE"/>
              </w:rPr>
              <w:t>Standar Pelayanan Medik (SPM):</w:t>
            </w:r>
          </w:p>
        </w:tc>
        <w:tc>
          <w:tcPr>
            <w:tcW w:w="4395" w:type="dxa"/>
            <w:shd w:val="clear" w:color="auto" w:fill="C2D69B" w:themeFill="accent3" w:themeFillTint="99"/>
          </w:tcPr>
          <w:p w:rsidR="00501694" w:rsidRPr="005D25C4" w:rsidRDefault="00501694" w:rsidP="003B7BC8">
            <w:pPr>
              <w:rPr>
                <w:sz w:val="22"/>
                <w:szCs w:val="22"/>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sudah memakai Standar Pelayanan Medik (SPM) </w:t>
            </w:r>
          </w:p>
        </w:tc>
        <w:tc>
          <w:tcPr>
            <w:tcW w:w="4395" w:type="dxa"/>
          </w:tcPr>
          <w:p w:rsidR="00501694" w:rsidRPr="005D25C4" w:rsidRDefault="00A116B8" w:rsidP="003B7BC8">
            <w:pPr>
              <w:rPr>
                <w:sz w:val="20"/>
                <w:szCs w:val="20"/>
                <w:lang w:val="id-ID"/>
              </w:rPr>
            </w:pPr>
            <w:r w:rsidRPr="005D25C4">
              <w:rPr>
                <w:sz w:val="20"/>
                <w:szCs w:val="20"/>
                <w:lang w:val="id-ID"/>
              </w:rPr>
              <w:t xml:space="preserve">Program studi menggunakan Standar Pelayanan Medik </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id-ID"/>
              </w:rPr>
            </w:pPr>
            <w:r w:rsidRPr="005D25C4">
              <w:rPr>
                <w:sz w:val="20"/>
                <w:szCs w:val="20"/>
                <w:lang w:val="id-ID"/>
              </w:rPr>
              <w:t>Y</w:t>
            </w:r>
            <w:r w:rsidRPr="005D25C4">
              <w:rPr>
                <w:sz w:val="20"/>
                <w:szCs w:val="20"/>
                <w:lang w:val="fi-FI"/>
              </w:rPr>
              <w:t xml:space="preserve">ang membuat SPM Program studi </w:t>
            </w:r>
          </w:p>
        </w:tc>
        <w:tc>
          <w:tcPr>
            <w:tcW w:w="4395" w:type="dxa"/>
          </w:tcPr>
          <w:p w:rsidR="00501694" w:rsidRPr="005D25C4" w:rsidRDefault="00A116B8" w:rsidP="003B7BC8">
            <w:pPr>
              <w:rPr>
                <w:sz w:val="20"/>
                <w:szCs w:val="20"/>
                <w:lang w:val="id-ID"/>
              </w:rPr>
            </w:pPr>
            <w:r w:rsidRPr="005D25C4">
              <w:rPr>
                <w:sz w:val="20"/>
                <w:szCs w:val="20"/>
                <w:lang w:val="id-ID"/>
              </w:rPr>
              <w:t>Standar Pelayanan Medik dibuat oleh Perdoki</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405EED">
            <w:pPr>
              <w:rPr>
                <w:sz w:val="20"/>
                <w:szCs w:val="20"/>
                <w:lang w:val="sv-SE"/>
              </w:rPr>
            </w:pPr>
            <w:r w:rsidRPr="005D25C4">
              <w:rPr>
                <w:sz w:val="20"/>
                <w:szCs w:val="20"/>
                <w:lang w:val="id-ID"/>
              </w:rPr>
              <w:t>P</w:t>
            </w:r>
            <w:r w:rsidRPr="005D25C4">
              <w:rPr>
                <w:sz w:val="20"/>
                <w:szCs w:val="20"/>
                <w:lang w:val="sv-SE"/>
              </w:rPr>
              <w:t xml:space="preserve">raktek klinik PPDS selalu didasarkan pada SPM </w:t>
            </w:r>
          </w:p>
        </w:tc>
        <w:tc>
          <w:tcPr>
            <w:tcW w:w="4395" w:type="dxa"/>
          </w:tcPr>
          <w:p w:rsidR="00501694" w:rsidRPr="005D25C4" w:rsidRDefault="00A116B8" w:rsidP="003B7BC8">
            <w:pPr>
              <w:rPr>
                <w:sz w:val="20"/>
                <w:szCs w:val="20"/>
                <w:lang w:val="id-ID"/>
              </w:rPr>
            </w:pPr>
            <w:r w:rsidRPr="005D25C4">
              <w:rPr>
                <w:sz w:val="20"/>
                <w:szCs w:val="20"/>
                <w:lang w:val="id-ID"/>
              </w:rPr>
              <w:t>Praktek Peserta Didik selalu berdasarkan Standar Pelayanan Medik</w:t>
            </w:r>
          </w:p>
          <w:p w:rsidR="001F2F38" w:rsidRPr="005D25C4" w:rsidRDefault="001F2F38" w:rsidP="003B7BC8">
            <w:pPr>
              <w:rPr>
                <w:sz w:val="20"/>
                <w:szCs w:val="20"/>
                <w:lang w:val="id-ID"/>
              </w:rPr>
            </w:pPr>
          </w:p>
        </w:tc>
      </w:tr>
      <w:tr w:rsidR="00664649" w:rsidRPr="005D25C4" w:rsidTr="001C4A37">
        <w:tc>
          <w:tcPr>
            <w:tcW w:w="534" w:type="dxa"/>
            <w:shd w:val="clear" w:color="auto" w:fill="E5B8B7" w:themeFill="accent2" w:themeFillTint="66"/>
          </w:tcPr>
          <w:p w:rsidR="00501694" w:rsidRPr="005D25C4" w:rsidRDefault="00501694" w:rsidP="003B7BC8">
            <w:pPr>
              <w:rPr>
                <w:b/>
                <w:sz w:val="20"/>
                <w:lang w:val="id-ID"/>
              </w:rPr>
            </w:pPr>
            <w:r w:rsidRPr="005D25C4">
              <w:rPr>
                <w:b/>
                <w:sz w:val="20"/>
                <w:lang w:val="id-ID"/>
              </w:rPr>
              <w:t>IV</w:t>
            </w:r>
          </w:p>
        </w:tc>
        <w:tc>
          <w:tcPr>
            <w:tcW w:w="4110" w:type="dxa"/>
            <w:shd w:val="clear" w:color="auto" w:fill="E5B8B7" w:themeFill="accent2" w:themeFillTint="66"/>
          </w:tcPr>
          <w:p w:rsidR="00501694" w:rsidRPr="005D25C4" w:rsidRDefault="00501694" w:rsidP="00F01924">
            <w:pPr>
              <w:rPr>
                <w:sz w:val="20"/>
                <w:szCs w:val="20"/>
                <w:lang w:val="id-ID"/>
              </w:rPr>
            </w:pPr>
            <w:r w:rsidRPr="005D25C4">
              <w:rPr>
                <w:b/>
                <w:sz w:val="20"/>
                <w:szCs w:val="22"/>
              </w:rPr>
              <w:t>PENGEMBANGAN KURIKULUM</w:t>
            </w:r>
          </w:p>
        </w:tc>
        <w:tc>
          <w:tcPr>
            <w:tcW w:w="4395" w:type="dxa"/>
            <w:shd w:val="clear" w:color="auto" w:fill="E5B8B7" w:themeFill="accent2" w:themeFillTint="66"/>
          </w:tcPr>
          <w:p w:rsidR="00501694" w:rsidRPr="005D25C4" w:rsidRDefault="00501694" w:rsidP="003B7BC8">
            <w:pPr>
              <w:rPr>
                <w:b/>
                <w:sz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N</w:t>
            </w:r>
          </w:p>
        </w:tc>
        <w:tc>
          <w:tcPr>
            <w:tcW w:w="4110" w:type="dxa"/>
            <w:shd w:val="clear" w:color="auto" w:fill="C2D69B" w:themeFill="accent3" w:themeFillTint="99"/>
          </w:tcPr>
          <w:p w:rsidR="00501694" w:rsidRPr="005D25C4" w:rsidRDefault="00501694" w:rsidP="003B2D28">
            <w:pPr>
              <w:spacing w:line="276" w:lineRule="auto"/>
              <w:rPr>
                <w:sz w:val="20"/>
                <w:szCs w:val="20"/>
                <w:lang w:val="id-ID"/>
              </w:rPr>
            </w:pPr>
            <w:r w:rsidRPr="005D25C4">
              <w:rPr>
                <w:b/>
                <w:sz w:val="22"/>
                <w:szCs w:val="22"/>
                <w:lang w:val="sv-SE"/>
              </w:rPr>
              <w:t>Penyesuaian Kurikulum</w:t>
            </w:r>
          </w:p>
        </w:tc>
        <w:tc>
          <w:tcPr>
            <w:tcW w:w="4395" w:type="dxa"/>
            <w:shd w:val="clear" w:color="auto" w:fill="C2D69B" w:themeFill="accent3" w:themeFillTint="99"/>
          </w:tcPr>
          <w:p w:rsidR="00501694" w:rsidRPr="005D25C4" w:rsidRDefault="00501694" w:rsidP="003B2D28">
            <w:pPr>
              <w:spacing w:line="276" w:lineRule="auto"/>
              <w:rPr>
                <w:b/>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405EED">
            <w:pPr>
              <w:rPr>
                <w:sz w:val="20"/>
                <w:szCs w:val="20"/>
                <w:lang w:val="sv-SE"/>
              </w:rPr>
            </w:pPr>
            <w:r w:rsidRPr="005D25C4">
              <w:rPr>
                <w:sz w:val="20"/>
                <w:szCs w:val="20"/>
                <w:lang w:val="id-ID"/>
              </w:rPr>
              <w:t>P</w:t>
            </w:r>
            <w:r w:rsidRPr="005D25C4">
              <w:rPr>
                <w:sz w:val="20"/>
                <w:szCs w:val="20"/>
                <w:lang w:val="sv-SE"/>
              </w:rPr>
              <w:t xml:space="preserve">rogram studi sudah mempunyai kurikulum yang tertulis dalam penyelenggaraan PPDS </w:t>
            </w:r>
          </w:p>
        </w:tc>
        <w:tc>
          <w:tcPr>
            <w:tcW w:w="4395" w:type="dxa"/>
          </w:tcPr>
          <w:p w:rsidR="00501694" w:rsidRPr="005D25C4" w:rsidRDefault="00966B7E" w:rsidP="003B7BC8">
            <w:pPr>
              <w:rPr>
                <w:sz w:val="20"/>
                <w:lang w:val="id-ID"/>
              </w:rPr>
            </w:pPr>
            <w:r w:rsidRPr="005D25C4">
              <w:rPr>
                <w:sz w:val="20"/>
                <w:lang w:val="id-ID"/>
              </w:rPr>
              <w:t>Ada SK Kurikulum dari Universitas</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fi-FI"/>
              </w:rPr>
            </w:pPr>
            <w:r w:rsidRPr="005D25C4">
              <w:rPr>
                <w:sz w:val="20"/>
                <w:szCs w:val="20"/>
                <w:lang w:val="fi-FI"/>
              </w:rPr>
              <w:t>Kalau sudah apakah telah disosialisasikan pada peserta didik ?</w:t>
            </w:r>
          </w:p>
        </w:tc>
        <w:tc>
          <w:tcPr>
            <w:tcW w:w="4395" w:type="dxa"/>
          </w:tcPr>
          <w:p w:rsidR="00501694" w:rsidRPr="005D25C4" w:rsidRDefault="00966B7E" w:rsidP="003B7BC8">
            <w:pPr>
              <w:rPr>
                <w:sz w:val="20"/>
                <w:lang w:val="id-ID"/>
              </w:rPr>
            </w:pPr>
            <w:r w:rsidRPr="005D25C4">
              <w:rPr>
                <w:sz w:val="20"/>
                <w:lang w:val="id-ID"/>
              </w:rPr>
              <w:t>Ada sosialisasi kurikulum tiap semester ke peserta didik</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sv-SE"/>
              </w:rPr>
            </w:pPr>
            <w:r w:rsidRPr="005D25C4">
              <w:rPr>
                <w:sz w:val="20"/>
                <w:szCs w:val="20"/>
                <w:lang w:val="id-ID"/>
              </w:rPr>
              <w:t>K</w:t>
            </w:r>
            <w:r w:rsidRPr="005D25C4">
              <w:rPr>
                <w:sz w:val="20"/>
                <w:szCs w:val="20"/>
                <w:lang w:val="sv-SE"/>
              </w:rPr>
              <w:t>urikulum tersebut selalu diperbaharui berdasarkan isu-isu mutakhir (s</w:t>
            </w:r>
            <w:r w:rsidRPr="005D25C4">
              <w:rPr>
                <w:sz w:val="20"/>
                <w:szCs w:val="20"/>
                <w:lang w:val="id-ID"/>
              </w:rPr>
              <w:t>e</w:t>
            </w:r>
            <w:r w:rsidRPr="005D25C4">
              <w:rPr>
                <w:sz w:val="20"/>
                <w:szCs w:val="20"/>
                <w:lang w:val="sv-SE"/>
              </w:rPr>
              <w:t>tiap berapa tahun).</w:t>
            </w:r>
          </w:p>
        </w:tc>
        <w:tc>
          <w:tcPr>
            <w:tcW w:w="4395" w:type="dxa"/>
          </w:tcPr>
          <w:p w:rsidR="00501694" w:rsidRPr="005D25C4" w:rsidRDefault="00966B7E" w:rsidP="003B7BC8">
            <w:pPr>
              <w:rPr>
                <w:sz w:val="20"/>
                <w:lang w:val="id-ID"/>
              </w:rPr>
            </w:pPr>
            <w:r w:rsidRPr="005D25C4">
              <w:rPr>
                <w:sz w:val="20"/>
                <w:lang w:val="id-ID"/>
              </w:rPr>
              <w:t>Perbaikan kurikulum dilakukan setiap 4-5 tahun sekali</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K</w:t>
            </w:r>
            <w:r w:rsidRPr="005D25C4">
              <w:rPr>
                <w:sz w:val="20"/>
                <w:szCs w:val="20"/>
              </w:rPr>
              <w:t xml:space="preserve">urikulum sudah didasarkan pada </w:t>
            </w:r>
            <w:r w:rsidRPr="005D25C4">
              <w:rPr>
                <w:i/>
                <w:sz w:val="20"/>
                <w:szCs w:val="20"/>
              </w:rPr>
              <w:t>Evidence Based Medicine</w:t>
            </w:r>
          </w:p>
        </w:tc>
        <w:tc>
          <w:tcPr>
            <w:tcW w:w="4395" w:type="dxa"/>
          </w:tcPr>
          <w:p w:rsidR="00501694" w:rsidRPr="005D25C4" w:rsidRDefault="00966B7E" w:rsidP="003B7BC8">
            <w:pPr>
              <w:rPr>
                <w:sz w:val="20"/>
                <w:lang w:val="id-ID"/>
              </w:rPr>
            </w:pPr>
            <w:r w:rsidRPr="005D25C4">
              <w:rPr>
                <w:sz w:val="20"/>
                <w:lang w:val="id-ID"/>
              </w:rPr>
              <w:t>Kurikulum berdasarkan Evidence Based medicine</w:t>
            </w:r>
          </w:p>
        </w:tc>
      </w:tr>
      <w:tr w:rsidR="00664649" w:rsidRPr="005D25C4" w:rsidTr="00190C8F">
        <w:trPr>
          <w:trHeight w:val="842"/>
        </w:trPr>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 xml:space="preserve">alam pembaharuan kurikulum diikutsertakan stake-holders (Peserta didik, Dinas kesehatan, dll) </w:t>
            </w:r>
          </w:p>
        </w:tc>
        <w:tc>
          <w:tcPr>
            <w:tcW w:w="4395" w:type="dxa"/>
          </w:tcPr>
          <w:p w:rsidR="00501694" w:rsidRPr="005D25C4" w:rsidRDefault="00966B7E" w:rsidP="003B7BC8">
            <w:pPr>
              <w:rPr>
                <w:sz w:val="20"/>
                <w:lang w:val="id-ID"/>
              </w:rPr>
            </w:pPr>
            <w:r w:rsidRPr="005D25C4">
              <w:rPr>
                <w:sz w:val="20"/>
                <w:lang w:val="id-ID"/>
              </w:rPr>
              <w:t>Saat pembaharuan kurikulum melibatkan peserta didik, Dinas kesehatan, Lulusan, dll</w:t>
            </w:r>
          </w:p>
        </w:tc>
      </w:tr>
      <w:tr w:rsidR="00664649" w:rsidRPr="005D25C4" w:rsidTr="001C4A37">
        <w:tc>
          <w:tcPr>
            <w:tcW w:w="534" w:type="dxa"/>
            <w:shd w:val="clear" w:color="auto" w:fill="E5B8B7" w:themeFill="accent2" w:themeFillTint="66"/>
          </w:tcPr>
          <w:p w:rsidR="00501694" w:rsidRPr="005D25C4" w:rsidRDefault="00501694" w:rsidP="003B7BC8">
            <w:pPr>
              <w:rPr>
                <w:b/>
                <w:sz w:val="20"/>
                <w:lang w:val="id-ID"/>
              </w:rPr>
            </w:pPr>
            <w:r w:rsidRPr="005D25C4">
              <w:rPr>
                <w:b/>
                <w:sz w:val="20"/>
                <w:lang w:val="id-ID"/>
              </w:rPr>
              <w:t>V</w:t>
            </w:r>
          </w:p>
        </w:tc>
        <w:tc>
          <w:tcPr>
            <w:tcW w:w="4110" w:type="dxa"/>
            <w:shd w:val="clear" w:color="auto" w:fill="E5B8B7" w:themeFill="accent2" w:themeFillTint="66"/>
          </w:tcPr>
          <w:p w:rsidR="00501694" w:rsidRPr="005D25C4" w:rsidRDefault="00501694" w:rsidP="00F01924">
            <w:pPr>
              <w:rPr>
                <w:b/>
                <w:sz w:val="20"/>
                <w:szCs w:val="22"/>
                <w:lang w:val="id-ID"/>
              </w:rPr>
            </w:pPr>
            <w:r w:rsidRPr="005D25C4">
              <w:rPr>
                <w:b/>
                <w:sz w:val="20"/>
                <w:szCs w:val="22"/>
              </w:rPr>
              <w:t>PENILAIAN HASIL BELAJAR</w:t>
            </w:r>
          </w:p>
        </w:tc>
        <w:tc>
          <w:tcPr>
            <w:tcW w:w="4395" w:type="dxa"/>
            <w:shd w:val="clear" w:color="auto" w:fill="E5B8B7" w:themeFill="accent2" w:themeFillTint="66"/>
          </w:tcPr>
          <w:p w:rsidR="00501694" w:rsidRPr="005D25C4" w:rsidRDefault="00501694" w:rsidP="003B7BC8">
            <w:pPr>
              <w:rPr>
                <w:b/>
                <w:sz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O</w:t>
            </w:r>
          </w:p>
        </w:tc>
        <w:tc>
          <w:tcPr>
            <w:tcW w:w="4110" w:type="dxa"/>
            <w:shd w:val="clear" w:color="auto" w:fill="C2D69B" w:themeFill="accent3" w:themeFillTint="99"/>
          </w:tcPr>
          <w:p w:rsidR="00501694" w:rsidRPr="005D25C4" w:rsidRDefault="00501694" w:rsidP="003B2D28">
            <w:pPr>
              <w:spacing w:line="276" w:lineRule="auto"/>
              <w:rPr>
                <w:sz w:val="20"/>
                <w:szCs w:val="20"/>
                <w:lang w:val="id-ID"/>
              </w:rPr>
            </w:pPr>
            <w:r w:rsidRPr="005D25C4">
              <w:rPr>
                <w:b/>
                <w:sz w:val="22"/>
                <w:szCs w:val="22"/>
                <w:lang w:val="sv-SE"/>
              </w:rPr>
              <w:t>Evaluasi hasil belajar</w:t>
            </w:r>
          </w:p>
        </w:tc>
        <w:tc>
          <w:tcPr>
            <w:tcW w:w="4395" w:type="dxa"/>
            <w:shd w:val="clear" w:color="auto" w:fill="C2D69B" w:themeFill="accent3" w:themeFillTint="99"/>
          </w:tcPr>
          <w:p w:rsidR="00501694" w:rsidRPr="005D25C4" w:rsidRDefault="00501694" w:rsidP="003B2D28">
            <w:pPr>
              <w:spacing w:line="276" w:lineRule="auto"/>
              <w:rPr>
                <w:b/>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 xml:space="preserve">ilakukan evaluasi setiap akhir semester pada peserta didik </w:t>
            </w:r>
          </w:p>
        </w:tc>
        <w:tc>
          <w:tcPr>
            <w:tcW w:w="4395" w:type="dxa"/>
          </w:tcPr>
          <w:p w:rsidR="00501694" w:rsidRPr="005D25C4" w:rsidRDefault="009300F3" w:rsidP="003B7BC8">
            <w:pPr>
              <w:rPr>
                <w:sz w:val="20"/>
                <w:szCs w:val="20"/>
                <w:lang w:val="id-ID"/>
              </w:rPr>
            </w:pPr>
            <w:r w:rsidRPr="005D25C4">
              <w:rPr>
                <w:sz w:val="20"/>
                <w:szCs w:val="20"/>
                <w:lang w:val="id-ID"/>
              </w:rPr>
              <w:t>Ada evaluasi peserta didik setiap semester, minimal 1 kali</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A037C">
            <w:pPr>
              <w:rPr>
                <w:sz w:val="20"/>
                <w:szCs w:val="20"/>
                <w:lang w:val="fi-FI"/>
              </w:rPr>
            </w:pPr>
            <w:r w:rsidRPr="005D25C4">
              <w:rPr>
                <w:sz w:val="20"/>
                <w:szCs w:val="20"/>
                <w:lang w:val="id-ID"/>
              </w:rPr>
              <w:t>D</w:t>
            </w:r>
            <w:r w:rsidRPr="005D25C4">
              <w:rPr>
                <w:sz w:val="20"/>
                <w:szCs w:val="20"/>
                <w:lang w:val="fi-FI"/>
              </w:rPr>
              <w:t xml:space="preserve">ilakukan evaluasi pada setiap sub-divisi pada peserta didik </w:t>
            </w:r>
          </w:p>
        </w:tc>
        <w:tc>
          <w:tcPr>
            <w:tcW w:w="4395" w:type="dxa"/>
          </w:tcPr>
          <w:p w:rsidR="00501694" w:rsidRPr="005D25C4" w:rsidRDefault="009300F3" w:rsidP="003B7BC8">
            <w:pPr>
              <w:rPr>
                <w:sz w:val="20"/>
                <w:szCs w:val="20"/>
                <w:lang w:val="id-ID"/>
              </w:rPr>
            </w:pPr>
            <w:r w:rsidRPr="005D25C4">
              <w:rPr>
                <w:sz w:val="20"/>
                <w:szCs w:val="20"/>
                <w:lang w:val="id-ID"/>
              </w:rPr>
              <w:t>Evaluasi oleh sub Divisi pada peserta didik minimal 1 kali per semester</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S</w:t>
            </w:r>
            <w:r w:rsidRPr="005D25C4">
              <w:rPr>
                <w:sz w:val="20"/>
                <w:szCs w:val="20"/>
                <w:lang w:val="sv-SE"/>
              </w:rPr>
              <w:t xml:space="preserve">ecara tertulis pedoman Penilaian Hasil Belajar (Pengetahuanm keterampilan dan sikap) telah ada </w:t>
            </w:r>
          </w:p>
        </w:tc>
        <w:tc>
          <w:tcPr>
            <w:tcW w:w="4395" w:type="dxa"/>
          </w:tcPr>
          <w:p w:rsidR="00501694" w:rsidRPr="005D25C4" w:rsidRDefault="009300F3" w:rsidP="003B7BC8">
            <w:pPr>
              <w:rPr>
                <w:sz w:val="20"/>
                <w:szCs w:val="20"/>
                <w:lang w:val="id-ID"/>
              </w:rPr>
            </w:pPr>
            <w:r w:rsidRPr="005D25C4">
              <w:rPr>
                <w:sz w:val="20"/>
                <w:szCs w:val="20"/>
                <w:lang w:val="id-ID"/>
              </w:rPr>
              <w:t xml:space="preserve">Ada Pedoman Penilaian Hasil Belajar  </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A037C">
            <w:pPr>
              <w:rPr>
                <w:sz w:val="20"/>
                <w:szCs w:val="20"/>
                <w:lang w:val="sv-SE"/>
              </w:rPr>
            </w:pPr>
            <w:r w:rsidRPr="005D25C4">
              <w:rPr>
                <w:sz w:val="20"/>
                <w:szCs w:val="20"/>
                <w:lang w:val="id-ID"/>
              </w:rPr>
              <w:t>K</w:t>
            </w:r>
            <w:r w:rsidRPr="005D25C4">
              <w:rPr>
                <w:sz w:val="20"/>
                <w:szCs w:val="20"/>
                <w:lang w:val="sv-SE"/>
              </w:rPr>
              <w:t>ebijakan evaluasi (hukuman kecurangan, pelanggaran disiplin, pelanggaran etik, kriteria drop out dll) sudah tertulis</w:t>
            </w:r>
          </w:p>
        </w:tc>
        <w:tc>
          <w:tcPr>
            <w:tcW w:w="4395" w:type="dxa"/>
          </w:tcPr>
          <w:p w:rsidR="00501694" w:rsidRPr="005D25C4" w:rsidRDefault="009300F3" w:rsidP="003B7BC8">
            <w:pPr>
              <w:rPr>
                <w:sz w:val="20"/>
                <w:szCs w:val="20"/>
                <w:lang w:val="id-ID"/>
              </w:rPr>
            </w:pPr>
            <w:r w:rsidRPr="005D25C4">
              <w:rPr>
                <w:sz w:val="20"/>
                <w:szCs w:val="20"/>
                <w:lang w:val="id-ID"/>
              </w:rPr>
              <w:t>Ada Kebijakan Evaluasi untuk peserta didik oleh Program Studi, Fakultas Kedokteran, Universitas</w:t>
            </w:r>
          </w:p>
        </w:tc>
      </w:tr>
    </w:tbl>
    <w:p w:rsidR="001F2F38" w:rsidRPr="005D25C4" w:rsidRDefault="001F2F38">
      <w:pPr>
        <w:rPr>
          <w:lang w:val="id-ID"/>
        </w:rPr>
      </w:pPr>
    </w:p>
    <w:tbl>
      <w:tblPr>
        <w:tblStyle w:val="TableGrid"/>
        <w:tblW w:w="0" w:type="auto"/>
        <w:tblLook w:val="04A0" w:firstRow="1" w:lastRow="0" w:firstColumn="1" w:lastColumn="0" w:noHBand="0" w:noVBand="1"/>
      </w:tblPr>
      <w:tblGrid>
        <w:gridCol w:w="534"/>
        <w:gridCol w:w="4110"/>
        <w:gridCol w:w="4395"/>
      </w:tblGrid>
      <w:tr w:rsidR="00664649" w:rsidRPr="005D25C4" w:rsidTr="001F2F38">
        <w:tc>
          <w:tcPr>
            <w:tcW w:w="534" w:type="dxa"/>
            <w:shd w:val="clear" w:color="auto" w:fill="B8CCE4" w:themeFill="accent1" w:themeFillTint="66"/>
          </w:tcPr>
          <w:p w:rsidR="001F2F38" w:rsidRPr="005D25C4" w:rsidRDefault="001F2F38" w:rsidP="009E28F4">
            <w:pPr>
              <w:jc w:val="center"/>
              <w:rPr>
                <w:lang w:val="id-ID"/>
              </w:rPr>
            </w:pPr>
          </w:p>
        </w:tc>
        <w:tc>
          <w:tcPr>
            <w:tcW w:w="4110" w:type="dxa"/>
            <w:shd w:val="clear" w:color="auto" w:fill="B8CCE4" w:themeFill="accent1" w:themeFillTint="66"/>
          </w:tcPr>
          <w:p w:rsidR="001F2F38" w:rsidRPr="005D25C4" w:rsidRDefault="001F2F38" w:rsidP="009E28F4">
            <w:pPr>
              <w:jc w:val="center"/>
              <w:rPr>
                <w:lang w:val="id-ID"/>
              </w:rPr>
            </w:pPr>
            <w:r w:rsidRPr="005D25C4">
              <w:rPr>
                <w:lang w:val="id-ID"/>
              </w:rPr>
              <w:t xml:space="preserve">Komponen </w:t>
            </w:r>
          </w:p>
        </w:tc>
        <w:tc>
          <w:tcPr>
            <w:tcW w:w="4395" w:type="dxa"/>
            <w:shd w:val="clear" w:color="auto" w:fill="B8CCE4" w:themeFill="accent1" w:themeFillTint="66"/>
          </w:tcPr>
          <w:p w:rsidR="001F2F38" w:rsidRPr="005D25C4" w:rsidRDefault="001F2F38" w:rsidP="009E28F4">
            <w:pPr>
              <w:jc w:val="center"/>
              <w:rPr>
                <w:lang w:val="id-ID"/>
              </w:rPr>
            </w:pPr>
            <w:r w:rsidRPr="005D25C4">
              <w:rPr>
                <w:lang w:val="id-ID"/>
              </w:rPr>
              <w:t>Baku Mutu</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rosedur pembuatan soal ujian, prosedur analisis soal ujian, dan pr</w:t>
            </w:r>
            <w:r w:rsidR="009300F3" w:rsidRPr="005D25C4">
              <w:rPr>
                <w:sz w:val="20"/>
                <w:szCs w:val="20"/>
                <w:lang w:val="sv-SE"/>
              </w:rPr>
              <w:t xml:space="preserve">osedur ujian </w:t>
            </w:r>
            <w:r w:rsidR="009300F3" w:rsidRPr="005D25C4">
              <w:rPr>
                <w:sz w:val="20"/>
                <w:szCs w:val="20"/>
                <w:lang w:val="id-ID"/>
              </w:rPr>
              <w:t>hasil akhir penelitian/ tesis</w:t>
            </w:r>
            <w:r w:rsidRPr="005D25C4">
              <w:rPr>
                <w:sz w:val="20"/>
                <w:szCs w:val="20"/>
                <w:lang w:val="sv-SE"/>
              </w:rPr>
              <w:t xml:space="preserve"> sudah ada </w:t>
            </w:r>
          </w:p>
        </w:tc>
        <w:tc>
          <w:tcPr>
            <w:tcW w:w="4395" w:type="dxa"/>
          </w:tcPr>
          <w:p w:rsidR="00501694" w:rsidRPr="005D25C4" w:rsidRDefault="009300F3" w:rsidP="003B7BC8">
            <w:pPr>
              <w:rPr>
                <w:sz w:val="20"/>
                <w:szCs w:val="20"/>
                <w:lang w:val="id-ID"/>
              </w:rPr>
            </w:pPr>
            <w:r w:rsidRPr="005D25C4">
              <w:rPr>
                <w:sz w:val="20"/>
                <w:szCs w:val="20"/>
                <w:lang w:val="id-ID"/>
              </w:rPr>
              <w:t>Ada prosedur pembuatan soal ujian, analisis dan prosedur ujian hasil akhir penelitian , dibuat oleh Program studi, Fakultas Kedokteran, Universitas</w:t>
            </w:r>
          </w:p>
        </w:tc>
      </w:tr>
      <w:tr w:rsidR="00664649" w:rsidRPr="005D25C4" w:rsidTr="009D6858">
        <w:tc>
          <w:tcPr>
            <w:tcW w:w="534" w:type="dxa"/>
          </w:tcPr>
          <w:p w:rsidR="00501694" w:rsidRPr="005D25C4" w:rsidRDefault="00190C8F" w:rsidP="003B7BC8">
            <w:pPr>
              <w:rPr>
                <w:b/>
                <w:lang w:val="id-ID"/>
              </w:rPr>
            </w:pPr>
            <w:r w:rsidRPr="005D25C4">
              <w:rPr>
                <w:b/>
                <w:lang w:val="id-ID"/>
              </w:rPr>
              <w:t>6</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ilakukan evaluasi terhadap</w:t>
            </w:r>
            <w:r w:rsidR="009300F3" w:rsidRPr="005D25C4">
              <w:rPr>
                <w:sz w:val="20"/>
                <w:szCs w:val="20"/>
                <w:lang w:val="sv-SE"/>
              </w:rPr>
              <w:t xml:space="preserve"> keterampilan medik </w:t>
            </w:r>
            <w:r w:rsidR="009300F3" w:rsidRPr="005D25C4">
              <w:rPr>
                <w:sz w:val="20"/>
                <w:szCs w:val="20"/>
                <w:lang w:val="id-ID"/>
              </w:rPr>
              <w:t>peserta</w:t>
            </w:r>
            <w:r w:rsidRPr="005D25C4">
              <w:rPr>
                <w:sz w:val="20"/>
                <w:szCs w:val="20"/>
                <w:lang w:val="sv-SE"/>
              </w:rPr>
              <w:t xml:space="preserve"> didik </w:t>
            </w:r>
          </w:p>
        </w:tc>
        <w:tc>
          <w:tcPr>
            <w:tcW w:w="4395" w:type="dxa"/>
          </w:tcPr>
          <w:p w:rsidR="00501694" w:rsidRPr="005D25C4" w:rsidRDefault="009300F3" w:rsidP="003B7BC8">
            <w:pPr>
              <w:rPr>
                <w:sz w:val="20"/>
                <w:szCs w:val="20"/>
                <w:lang w:val="id-ID"/>
              </w:rPr>
            </w:pPr>
            <w:r w:rsidRPr="005D25C4">
              <w:rPr>
                <w:sz w:val="20"/>
                <w:szCs w:val="20"/>
                <w:lang w:val="id-ID"/>
              </w:rPr>
              <w:t>Ada evaluasi ketrampilan medik peserta didik, minimal 1 kali di setiap state</w:t>
            </w:r>
            <w:r w:rsidR="00AD0034" w:rsidRPr="005D25C4">
              <w:rPr>
                <w:sz w:val="20"/>
                <w:szCs w:val="20"/>
                <w:lang w:val="id-ID"/>
              </w:rPr>
              <w:t>/magang</w:t>
            </w:r>
          </w:p>
        </w:tc>
      </w:tr>
      <w:tr w:rsidR="00664649" w:rsidRPr="005D25C4" w:rsidTr="009D6858">
        <w:tc>
          <w:tcPr>
            <w:tcW w:w="534" w:type="dxa"/>
          </w:tcPr>
          <w:p w:rsidR="00501694" w:rsidRPr="005D25C4" w:rsidRDefault="00190C8F" w:rsidP="003B7BC8">
            <w:pPr>
              <w:rPr>
                <w:b/>
                <w:lang w:val="id-ID"/>
              </w:rPr>
            </w:pPr>
            <w:r w:rsidRPr="005D25C4">
              <w:rPr>
                <w:b/>
                <w:lang w:val="id-ID"/>
              </w:rPr>
              <w:t>7</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fi-FI"/>
              </w:rPr>
              <w:t xml:space="preserve">ilakukan sosialisasi Penilaian Hasil Belajar pada peserta didik </w:t>
            </w:r>
          </w:p>
        </w:tc>
        <w:tc>
          <w:tcPr>
            <w:tcW w:w="4395" w:type="dxa"/>
          </w:tcPr>
          <w:p w:rsidR="00501694" w:rsidRPr="005D25C4" w:rsidRDefault="009300F3" w:rsidP="003B7BC8">
            <w:pPr>
              <w:rPr>
                <w:sz w:val="20"/>
                <w:szCs w:val="20"/>
                <w:lang w:val="id-ID"/>
              </w:rPr>
            </w:pPr>
            <w:r w:rsidRPr="005D25C4">
              <w:rPr>
                <w:sz w:val="20"/>
                <w:szCs w:val="20"/>
                <w:lang w:val="id-ID"/>
              </w:rPr>
              <w:t xml:space="preserve">Ada </w:t>
            </w:r>
            <w:r w:rsidR="00AD0034" w:rsidRPr="005D25C4">
              <w:rPr>
                <w:sz w:val="20"/>
                <w:szCs w:val="20"/>
                <w:lang w:val="id-ID"/>
              </w:rPr>
              <w:t>sosialisasi penilaian hasil belajar ke peserta didik, minimal 1 kali setiap semester</w:t>
            </w:r>
          </w:p>
          <w:p w:rsidR="001F2F38" w:rsidRPr="005D25C4" w:rsidRDefault="001F2F38" w:rsidP="003B7BC8">
            <w:pPr>
              <w:rPr>
                <w:sz w:val="20"/>
                <w:szCs w:val="20"/>
                <w:lang w:val="id-ID"/>
              </w:rPr>
            </w:pPr>
          </w:p>
        </w:tc>
      </w:tr>
      <w:tr w:rsidR="00664649" w:rsidRPr="005D25C4" w:rsidTr="001C4A37">
        <w:tc>
          <w:tcPr>
            <w:tcW w:w="534" w:type="dxa"/>
            <w:shd w:val="clear" w:color="auto" w:fill="E5B8B7" w:themeFill="accent2" w:themeFillTint="66"/>
          </w:tcPr>
          <w:p w:rsidR="00501694" w:rsidRPr="005D25C4" w:rsidRDefault="00501694" w:rsidP="003B7BC8">
            <w:pPr>
              <w:rPr>
                <w:b/>
                <w:sz w:val="20"/>
                <w:lang w:val="id-ID"/>
              </w:rPr>
            </w:pPr>
            <w:r w:rsidRPr="005D25C4">
              <w:rPr>
                <w:b/>
                <w:sz w:val="20"/>
                <w:lang w:val="id-ID"/>
              </w:rPr>
              <w:t>VI</w:t>
            </w:r>
          </w:p>
        </w:tc>
        <w:tc>
          <w:tcPr>
            <w:tcW w:w="4110" w:type="dxa"/>
            <w:shd w:val="clear" w:color="auto" w:fill="E5B8B7" w:themeFill="accent2" w:themeFillTint="66"/>
          </w:tcPr>
          <w:p w:rsidR="00501694" w:rsidRPr="005D25C4" w:rsidRDefault="00501694" w:rsidP="00F01924">
            <w:pPr>
              <w:rPr>
                <w:sz w:val="20"/>
                <w:szCs w:val="20"/>
                <w:lang w:val="id-ID"/>
              </w:rPr>
            </w:pPr>
            <w:r w:rsidRPr="005D25C4">
              <w:rPr>
                <w:b/>
                <w:sz w:val="20"/>
                <w:szCs w:val="22"/>
                <w:lang w:val="sv-SE"/>
              </w:rPr>
              <w:t>KEMAJUAN BELAJAR DAN KOMPETENSI LULUSAN</w:t>
            </w:r>
          </w:p>
        </w:tc>
        <w:tc>
          <w:tcPr>
            <w:tcW w:w="4395" w:type="dxa"/>
            <w:shd w:val="clear" w:color="auto" w:fill="E5B8B7" w:themeFill="accent2" w:themeFillTint="66"/>
          </w:tcPr>
          <w:p w:rsidR="00501694" w:rsidRPr="005D25C4" w:rsidRDefault="00501694"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P</w:t>
            </w:r>
          </w:p>
        </w:tc>
        <w:tc>
          <w:tcPr>
            <w:tcW w:w="4110" w:type="dxa"/>
            <w:shd w:val="clear" w:color="auto" w:fill="C2D69B" w:themeFill="accent3" w:themeFillTint="99"/>
          </w:tcPr>
          <w:p w:rsidR="00501694" w:rsidRPr="005D25C4" w:rsidRDefault="00501694" w:rsidP="003B2D28">
            <w:pPr>
              <w:spacing w:line="276" w:lineRule="auto"/>
              <w:rPr>
                <w:sz w:val="20"/>
                <w:szCs w:val="20"/>
                <w:lang w:val="id-ID"/>
              </w:rPr>
            </w:pPr>
            <w:r w:rsidRPr="005D25C4">
              <w:rPr>
                <w:b/>
                <w:sz w:val="22"/>
                <w:szCs w:val="22"/>
                <w:lang w:val="sv-SE"/>
              </w:rPr>
              <w:t>Kemajuan hasil belajar</w:t>
            </w:r>
          </w:p>
        </w:tc>
        <w:tc>
          <w:tcPr>
            <w:tcW w:w="4395" w:type="dxa"/>
            <w:shd w:val="clear" w:color="auto" w:fill="C2D69B" w:themeFill="accent3" w:themeFillTint="99"/>
          </w:tcPr>
          <w:p w:rsidR="00501694" w:rsidRPr="005D25C4" w:rsidRDefault="00501694" w:rsidP="003B2D28">
            <w:pPr>
              <w:spacing w:line="276" w:lineRule="auto"/>
              <w:rPr>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memiliki data akademik peserta didik tiap angkatan </w:t>
            </w:r>
          </w:p>
        </w:tc>
        <w:tc>
          <w:tcPr>
            <w:tcW w:w="4395" w:type="dxa"/>
          </w:tcPr>
          <w:p w:rsidR="00501694" w:rsidRPr="005D25C4" w:rsidRDefault="00AD0034" w:rsidP="003B7BC8">
            <w:pPr>
              <w:rPr>
                <w:sz w:val="20"/>
                <w:szCs w:val="20"/>
                <w:lang w:val="id-ID"/>
              </w:rPr>
            </w:pPr>
            <w:r w:rsidRPr="005D25C4">
              <w:rPr>
                <w:sz w:val="20"/>
                <w:szCs w:val="20"/>
                <w:lang w:val="id-ID"/>
              </w:rPr>
              <w:t>Ada data akademik peserta didik untuk setiap angkatan</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fi-FI"/>
              </w:rPr>
            </w:pPr>
            <w:r w:rsidRPr="005D25C4">
              <w:rPr>
                <w:sz w:val="20"/>
                <w:szCs w:val="20"/>
                <w:lang w:val="id-ID"/>
              </w:rPr>
              <w:t>P</w:t>
            </w:r>
            <w:r w:rsidRPr="005D25C4">
              <w:rPr>
                <w:sz w:val="20"/>
                <w:szCs w:val="20"/>
                <w:lang w:val="fi-FI"/>
              </w:rPr>
              <w:t>rogram studi telah melakukan analisis cohort untuk evaluasi</w:t>
            </w:r>
          </w:p>
        </w:tc>
        <w:tc>
          <w:tcPr>
            <w:tcW w:w="4395" w:type="dxa"/>
          </w:tcPr>
          <w:p w:rsidR="00501694" w:rsidRPr="005D25C4" w:rsidRDefault="00AD0034" w:rsidP="003B7BC8">
            <w:pPr>
              <w:rPr>
                <w:sz w:val="20"/>
                <w:szCs w:val="20"/>
                <w:lang w:val="id-ID"/>
              </w:rPr>
            </w:pPr>
            <w:r w:rsidRPr="005D25C4">
              <w:rPr>
                <w:sz w:val="20"/>
                <w:szCs w:val="20"/>
                <w:lang w:val="id-ID"/>
              </w:rPr>
              <w:t>Ada analisis kohortuntuk evaluasi,minimal dilakukan 3 tahun sekali</w:t>
            </w:r>
          </w:p>
          <w:p w:rsidR="001F2F38" w:rsidRPr="005D25C4" w:rsidRDefault="001F2F38" w:rsidP="003B7BC8">
            <w:pPr>
              <w:rPr>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eningkatan prestasi peserta didik direkam secara baik </w:t>
            </w:r>
          </w:p>
        </w:tc>
        <w:tc>
          <w:tcPr>
            <w:tcW w:w="4395" w:type="dxa"/>
          </w:tcPr>
          <w:p w:rsidR="00501694" w:rsidRPr="005D25C4" w:rsidRDefault="00AD0034" w:rsidP="003B7BC8">
            <w:pPr>
              <w:rPr>
                <w:sz w:val="20"/>
                <w:szCs w:val="20"/>
                <w:lang w:val="id-ID"/>
              </w:rPr>
            </w:pPr>
            <w:r w:rsidRPr="005D25C4">
              <w:rPr>
                <w:sz w:val="20"/>
                <w:szCs w:val="20"/>
                <w:lang w:val="id-ID"/>
              </w:rPr>
              <w:t>Ada pencatatan dan pengarsipan peningkatan prestasi peserta didik, minimal 1 kali setiap tahun</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eringatan awal pada peserta didik telah dilakukan </w:t>
            </w:r>
          </w:p>
        </w:tc>
        <w:tc>
          <w:tcPr>
            <w:tcW w:w="4395" w:type="dxa"/>
          </w:tcPr>
          <w:p w:rsidR="00501694" w:rsidRPr="005D25C4" w:rsidRDefault="00AD0034" w:rsidP="003B7BC8">
            <w:pPr>
              <w:rPr>
                <w:sz w:val="20"/>
                <w:szCs w:val="20"/>
                <w:lang w:val="id-ID"/>
              </w:rPr>
            </w:pPr>
            <w:r w:rsidRPr="005D25C4">
              <w:rPr>
                <w:sz w:val="20"/>
                <w:szCs w:val="20"/>
                <w:lang w:val="id-ID"/>
              </w:rPr>
              <w:t>Ada peringatan awal terhadap masalah peserta didik, minimal kegiatannya 1 kali per semester</w:t>
            </w:r>
          </w:p>
          <w:p w:rsidR="001F2F38" w:rsidRPr="005D25C4" w:rsidRDefault="001F2F38"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501694" w:rsidP="003B2D28">
            <w:pPr>
              <w:spacing w:line="276" w:lineRule="auto"/>
              <w:rPr>
                <w:b/>
                <w:lang w:val="id-ID"/>
              </w:rPr>
            </w:pPr>
            <w:r w:rsidRPr="005D25C4">
              <w:rPr>
                <w:b/>
                <w:lang w:val="id-ID"/>
              </w:rPr>
              <w:t>Q</w:t>
            </w:r>
          </w:p>
        </w:tc>
        <w:tc>
          <w:tcPr>
            <w:tcW w:w="4110" w:type="dxa"/>
            <w:shd w:val="clear" w:color="auto" w:fill="C2D69B" w:themeFill="accent3" w:themeFillTint="99"/>
          </w:tcPr>
          <w:p w:rsidR="00501694" w:rsidRPr="005D25C4" w:rsidRDefault="00501694" w:rsidP="003B2D28">
            <w:pPr>
              <w:spacing w:line="276" w:lineRule="auto"/>
              <w:rPr>
                <w:sz w:val="20"/>
                <w:szCs w:val="20"/>
                <w:lang w:val="id-ID"/>
              </w:rPr>
            </w:pPr>
            <w:r w:rsidRPr="005D25C4">
              <w:rPr>
                <w:b/>
                <w:sz w:val="22"/>
                <w:szCs w:val="22"/>
                <w:lang w:val="sv-SE"/>
              </w:rPr>
              <w:t>Peningkatan Kualitas Peserta Didik</w:t>
            </w:r>
          </w:p>
        </w:tc>
        <w:tc>
          <w:tcPr>
            <w:tcW w:w="4395" w:type="dxa"/>
            <w:shd w:val="clear" w:color="auto" w:fill="C2D69B" w:themeFill="accent3" w:themeFillTint="99"/>
          </w:tcPr>
          <w:p w:rsidR="00501694" w:rsidRPr="005D25C4" w:rsidRDefault="00501694" w:rsidP="003B2D28">
            <w:pPr>
              <w:spacing w:line="276" w:lineRule="auto"/>
              <w:rPr>
                <w:sz w:val="20"/>
                <w:szCs w:val="20"/>
                <w:lang w:val="id-ID"/>
              </w:rPr>
            </w:pPr>
          </w:p>
        </w:tc>
      </w:tr>
      <w:tr w:rsidR="00664649" w:rsidRPr="005D25C4" w:rsidTr="009D6858">
        <w:tc>
          <w:tcPr>
            <w:tcW w:w="534" w:type="dxa"/>
          </w:tcPr>
          <w:p w:rsidR="00501694" w:rsidRPr="005D25C4" w:rsidRDefault="00190C8F"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T</w:t>
            </w:r>
            <w:r w:rsidRPr="005D25C4">
              <w:rPr>
                <w:sz w:val="20"/>
                <w:szCs w:val="20"/>
                <w:lang w:val="sv-SE"/>
              </w:rPr>
              <w:t>erjadi kenaikan jumlah peserta didi</w:t>
            </w:r>
            <w:r w:rsidR="001B6DAC" w:rsidRPr="005D25C4">
              <w:rPr>
                <w:sz w:val="20"/>
                <w:szCs w:val="20"/>
                <w:lang w:val="sv-SE"/>
              </w:rPr>
              <w:t xml:space="preserve">k yang lulus dalam </w:t>
            </w:r>
            <w:r w:rsidR="001B6DAC" w:rsidRPr="005D25C4">
              <w:rPr>
                <w:sz w:val="20"/>
                <w:szCs w:val="20"/>
                <w:lang w:val="id-ID"/>
              </w:rPr>
              <w:t>6</w:t>
            </w:r>
            <w:r w:rsidRPr="005D25C4">
              <w:rPr>
                <w:sz w:val="20"/>
                <w:szCs w:val="20"/>
                <w:lang w:val="sv-SE"/>
              </w:rPr>
              <w:t xml:space="preserve"> semester </w:t>
            </w:r>
          </w:p>
        </w:tc>
        <w:tc>
          <w:tcPr>
            <w:tcW w:w="4395" w:type="dxa"/>
          </w:tcPr>
          <w:p w:rsidR="00501694" w:rsidRPr="005D25C4" w:rsidRDefault="00356745" w:rsidP="003B7BC8">
            <w:pPr>
              <w:rPr>
                <w:sz w:val="20"/>
                <w:szCs w:val="20"/>
                <w:lang w:val="id-ID"/>
              </w:rPr>
            </w:pPr>
            <w:r w:rsidRPr="005D25C4">
              <w:rPr>
                <w:sz w:val="20"/>
                <w:szCs w:val="20"/>
                <w:lang w:val="id-ID"/>
              </w:rPr>
              <w:t>Jumlah peserta</w:t>
            </w:r>
            <w:r w:rsidR="00AD0034" w:rsidRPr="005D25C4">
              <w:rPr>
                <w:sz w:val="20"/>
                <w:szCs w:val="20"/>
                <w:lang w:val="id-ID"/>
              </w:rPr>
              <w:t xml:space="preserve"> didik lulus tepat waktu (6 semester) mencapai 50 %</w:t>
            </w:r>
          </w:p>
        </w:tc>
      </w:tr>
      <w:tr w:rsidR="00664649" w:rsidRPr="005D25C4" w:rsidTr="009D6858">
        <w:tc>
          <w:tcPr>
            <w:tcW w:w="534" w:type="dxa"/>
          </w:tcPr>
          <w:p w:rsidR="00501694" w:rsidRPr="005D25C4" w:rsidRDefault="00190C8F" w:rsidP="003B7BC8">
            <w:pPr>
              <w:rPr>
                <w:b/>
                <w:lang w:val="id-ID"/>
              </w:rPr>
            </w:pPr>
            <w:r w:rsidRPr="005D25C4">
              <w:rPr>
                <w:b/>
                <w:lang w:val="id-ID"/>
              </w:rPr>
              <w:t>2</w:t>
            </w:r>
          </w:p>
        </w:tc>
        <w:tc>
          <w:tcPr>
            <w:tcW w:w="4110" w:type="dxa"/>
          </w:tcPr>
          <w:p w:rsidR="00501694" w:rsidRPr="005D25C4" w:rsidRDefault="00501694" w:rsidP="00606964">
            <w:pPr>
              <w:rPr>
                <w:sz w:val="20"/>
                <w:szCs w:val="20"/>
                <w:lang w:val="sv-SE"/>
              </w:rPr>
            </w:pPr>
            <w:r w:rsidRPr="005D25C4">
              <w:rPr>
                <w:sz w:val="20"/>
                <w:szCs w:val="20"/>
                <w:lang w:val="id-ID"/>
              </w:rPr>
              <w:t>A</w:t>
            </w:r>
            <w:r w:rsidRPr="005D25C4">
              <w:rPr>
                <w:sz w:val="20"/>
                <w:szCs w:val="20"/>
                <w:lang w:val="sv-SE"/>
              </w:rPr>
              <w:t xml:space="preserve">da usaha untuk meningkatkan </w:t>
            </w:r>
            <w:r w:rsidRPr="005D25C4">
              <w:rPr>
                <w:i/>
                <w:sz w:val="20"/>
                <w:szCs w:val="20"/>
                <w:lang w:val="sv-SE"/>
              </w:rPr>
              <w:t xml:space="preserve">soft skill </w:t>
            </w:r>
            <w:r w:rsidRPr="005D25C4">
              <w:rPr>
                <w:sz w:val="20"/>
                <w:szCs w:val="20"/>
                <w:lang w:val="sv-SE"/>
              </w:rPr>
              <w:t>dengan keterampilan</w:t>
            </w:r>
          </w:p>
        </w:tc>
        <w:tc>
          <w:tcPr>
            <w:tcW w:w="4395" w:type="dxa"/>
          </w:tcPr>
          <w:p w:rsidR="00501694" w:rsidRPr="005D25C4" w:rsidRDefault="00AD0034" w:rsidP="003B7BC8">
            <w:pPr>
              <w:rPr>
                <w:sz w:val="20"/>
                <w:szCs w:val="20"/>
                <w:lang w:val="id-ID"/>
              </w:rPr>
            </w:pPr>
            <w:r w:rsidRPr="005D25C4">
              <w:rPr>
                <w:sz w:val="20"/>
                <w:szCs w:val="20"/>
                <w:lang w:val="id-ID"/>
              </w:rPr>
              <w:t>Peningkatan soft skill peserta didik dengan ketrampilan dilakukan oleh program studi</w:t>
            </w:r>
          </w:p>
        </w:tc>
      </w:tr>
      <w:tr w:rsidR="00664649" w:rsidRPr="005D25C4" w:rsidTr="009D6858">
        <w:tc>
          <w:tcPr>
            <w:tcW w:w="534" w:type="dxa"/>
          </w:tcPr>
          <w:p w:rsidR="00501694" w:rsidRPr="005D25C4" w:rsidRDefault="00190C8F"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D</w:t>
            </w:r>
            <w:r w:rsidR="00AD0034" w:rsidRPr="005D25C4">
              <w:rPr>
                <w:sz w:val="20"/>
                <w:szCs w:val="20"/>
                <w:lang w:val="fi-FI"/>
              </w:rPr>
              <w:t xml:space="preserve">ilakukan evaluasi </w:t>
            </w:r>
            <w:r w:rsidR="00AD0034" w:rsidRPr="005D25C4">
              <w:rPr>
                <w:sz w:val="20"/>
                <w:szCs w:val="20"/>
                <w:lang w:val="id-ID"/>
              </w:rPr>
              <w:t>masa</w:t>
            </w:r>
            <w:r w:rsidRPr="005D25C4">
              <w:rPr>
                <w:sz w:val="20"/>
                <w:szCs w:val="20"/>
                <w:lang w:val="fi-FI"/>
              </w:rPr>
              <w:t xml:space="preserve"> studi peserta didik </w:t>
            </w:r>
          </w:p>
        </w:tc>
        <w:tc>
          <w:tcPr>
            <w:tcW w:w="4395" w:type="dxa"/>
          </w:tcPr>
          <w:p w:rsidR="00501694" w:rsidRPr="005D25C4" w:rsidRDefault="00AD0034" w:rsidP="003B7BC8">
            <w:pPr>
              <w:rPr>
                <w:sz w:val="20"/>
                <w:szCs w:val="20"/>
                <w:lang w:val="id-ID"/>
              </w:rPr>
            </w:pPr>
            <w:r w:rsidRPr="005D25C4">
              <w:rPr>
                <w:sz w:val="20"/>
                <w:szCs w:val="20"/>
                <w:lang w:val="id-ID"/>
              </w:rPr>
              <w:t>Ada evaluasi masa studi peserta didik setiap akhir semester</w:t>
            </w:r>
          </w:p>
        </w:tc>
      </w:tr>
      <w:tr w:rsidR="00664649" w:rsidRPr="005D25C4" w:rsidTr="009D6858">
        <w:tc>
          <w:tcPr>
            <w:tcW w:w="534" w:type="dxa"/>
          </w:tcPr>
          <w:p w:rsidR="00501694" w:rsidRPr="005D25C4" w:rsidRDefault="00190C8F"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A</w:t>
            </w:r>
            <w:r w:rsidRPr="005D25C4">
              <w:rPr>
                <w:sz w:val="20"/>
                <w:szCs w:val="20"/>
                <w:lang w:val="sv-SE"/>
              </w:rPr>
              <w:t xml:space="preserve">da peningkatan jumlah karya ilmiah peserta didik yang dipublikasi di majalah ilmiah </w:t>
            </w:r>
          </w:p>
        </w:tc>
        <w:tc>
          <w:tcPr>
            <w:tcW w:w="4395" w:type="dxa"/>
          </w:tcPr>
          <w:p w:rsidR="00501694" w:rsidRPr="005D25C4" w:rsidRDefault="00AD0034" w:rsidP="003B7BC8">
            <w:pPr>
              <w:rPr>
                <w:sz w:val="20"/>
                <w:szCs w:val="20"/>
                <w:lang w:val="id-ID"/>
              </w:rPr>
            </w:pPr>
            <w:r w:rsidRPr="005D25C4">
              <w:rPr>
                <w:sz w:val="20"/>
                <w:szCs w:val="20"/>
                <w:lang w:val="id-ID"/>
              </w:rPr>
              <w:t>Jumlah karya ilmiah peserta didik yang dipublikasi di majalah ilmiah meningkat 10 %</w:t>
            </w:r>
          </w:p>
        </w:tc>
      </w:tr>
      <w:tr w:rsidR="00664649" w:rsidRPr="005D25C4" w:rsidTr="009D6858">
        <w:tc>
          <w:tcPr>
            <w:tcW w:w="534" w:type="dxa"/>
          </w:tcPr>
          <w:p w:rsidR="00501694" w:rsidRPr="005D25C4" w:rsidRDefault="00190C8F"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A</w:t>
            </w:r>
            <w:r w:rsidRPr="005D25C4">
              <w:rPr>
                <w:sz w:val="20"/>
                <w:szCs w:val="20"/>
                <w:lang w:val="sv-SE"/>
              </w:rPr>
              <w:t xml:space="preserve">da peningkatan jumlah karya ilmiah peserta didik yang mendapat penghargaan di tingkat nasional/regional </w:t>
            </w:r>
          </w:p>
        </w:tc>
        <w:tc>
          <w:tcPr>
            <w:tcW w:w="4395" w:type="dxa"/>
          </w:tcPr>
          <w:p w:rsidR="00501694" w:rsidRPr="005D25C4" w:rsidRDefault="003E7715" w:rsidP="003B7BC8">
            <w:pPr>
              <w:rPr>
                <w:sz w:val="20"/>
                <w:szCs w:val="20"/>
                <w:lang w:val="id-ID"/>
              </w:rPr>
            </w:pPr>
            <w:r w:rsidRPr="005D25C4">
              <w:rPr>
                <w:sz w:val="20"/>
                <w:szCs w:val="20"/>
                <w:lang w:val="id-ID"/>
              </w:rPr>
              <w:t>Jumlah karya ilmiah peserta didik yang mendapat penghargaan di tingkat nasional atau internasional, minimal 1 orang</w:t>
            </w:r>
          </w:p>
          <w:p w:rsidR="001F2F38" w:rsidRPr="005D25C4" w:rsidRDefault="001F2F38" w:rsidP="003B7BC8">
            <w:pPr>
              <w:rPr>
                <w:sz w:val="20"/>
                <w:szCs w:val="20"/>
                <w:lang w:val="id-ID"/>
              </w:rPr>
            </w:pPr>
          </w:p>
        </w:tc>
      </w:tr>
      <w:tr w:rsidR="00664649" w:rsidRPr="005D25C4" w:rsidTr="00CE5F2F">
        <w:tc>
          <w:tcPr>
            <w:tcW w:w="534" w:type="dxa"/>
            <w:shd w:val="clear" w:color="auto" w:fill="C2D69B" w:themeFill="accent3" w:themeFillTint="99"/>
          </w:tcPr>
          <w:p w:rsidR="00501694" w:rsidRPr="005D25C4" w:rsidRDefault="00356745" w:rsidP="003B7BC8">
            <w:pPr>
              <w:rPr>
                <w:b/>
                <w:lang w:val="id-ID"/>
              </w:rPr>
            </w:pPr>
            <w:r w:rsidRPr="005D25C4">
              <w:rPr>
                <w:b/>
                <w:lang w:val="id-ID"/>
              </w:rPr>
              <w:t>R</w:t>
            </w:r>
          </w:p>
        </w:tc>
        <w:tc>
          <w:tcPr>
            <w:tcW w:w="4110" w:type="dxa"/>
            <w:shd w:val="clear" w:color="auto" w:fill="C2D69B" w:themeFill="accent3" w:themeFillTint="99"/>
          </w:tcPr>
          <w:p w:rsidR="00501694" w:rsidRPr="005D25C4" w:rsidRDefault="00501694" w:rsidP="00F01924">
            <w:pPr>
              <w:rPr>
                <w:b/>
                <w:sz w:val="20"/>
                <w:szCs w:val="20"/>
                <w:lang w:val="id-ID"/>
              </w:rPr>
            </w:pPr>
            <w:r w:rsidRPr="005D25C4">
              <w:rPr>
                <w:b/>
                <w:sz w:val="20"/>
                <w:szCs w:val="20"/>
                <w:lang w:val="sv-SE"/>
              </w:rPr>
              <w:t>Kompetensi lulusan:</w:t>
            </w:r>
          </w:p>
        </w:tc>
        <w:tc>
          <w:tcPr>
            <w:tcW w:w="4395" w:type="dxa"/>
            <w:shd w:val="clear" w:color="auto" w:fill="C2D69B" w:themeFill="accent3" w:themeFillTint="99"/>
          </w:tcPr>
          <w:p w:rsidR="00501694" w:rsidRPr="005D25C4" w:rsidRDefault="00501694" w:rsidP="003B7BC8">
            <w:pPr>
              <w:rPr>
                <w:b/>
                <w:sz w:val="20"/>
                <w:szCs w:val="20"/>
                <w:lang w:val="id-ID"/>
              </w:rPr>
            </w:pPr>
          </w:p>
        </w:tc>
      </w:tr>
      <w:tr w:rsidR="00664649" w:rsidRPr="005D25C4" w:rsidTr="009D6858">
        <w:tc>
          <w:tcPr>
            <w:tcW w:w="534" w:type="dxa"/>
          </w:tcPr>
          <w:p w:rsidR="00501694" w:rsidRPr="005D25C4" w:rsidRDefault="00356745"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sudah mempunyai rumusan kompetensi lulusan secara tertulis </w:t>
            </w:r>
          </w:p>
        </w:tc>
        <w:tc>
          <w:tcPr>
            <w:tcW w:w="4395" w:type="dxa"/>
          </w:tcPr>
          <w:p w:rsidR="00501694" w:rsidRPr="005D25C4" w:rsidRDefault="003E7715" w:rsidP="003B7BC8">
            <w:pPr>
              <w:rPr>
                <w:sz w:val="20"/>
                <w:szCs w:val="20"/>
                <w:lang w:val="id-ID"/>
              </w:rPr>
            </w:pPr>
            <w:r w:rsidRPr="005D25C4">
              <w:rPr>
                <w:sz w:val="20"/>
                <w:szCs w:val="20"/>
                <w:lang w:val="id-ID"/>
              </w:rPr>
              <w:t>Ada rumusan kompetensi lulusan secara tertulis</w:t>
            </w:r>
          </w:p>
        </w:tc>
      </w:tr>
      <w:tr w:rsidR="00664649" w:rsidRPr="005D25C4" w:rsidTr="009D6858">
        <w:tc>
          <w:tcPr>
            <w:tcW w:w="534" w:type="dxa"/>
          </w:tcPr>
          <w:p w:rsidR="00501694" w:rsidRPr="005D25C4" w:rsidRDefault="00356745" w:rsidP="003B7BC8">
            <w:pPr>
              <w:rPr>
                <w:b/>
                <w:lang w:val="id-ID"/>
              </w:rPr>
            </w:pPr>
            <w:r w:rsidRPr="005D25C4">
              <w:rPr>
                <w:b/>
                <w:lang w:val="id-ID"/>
              </w:rPr>
              <w:t>2</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fi-FI"/>
              </w:rPr>
              <w:t xml:space="preserve">roses penyusunan perumusan kompetensi mengikut-sertakan masukan dari </w:t>
            </w:r>
            <w:r w:rsidRPr="005D25C4">
              <w:rPr>
                <w:i/>
                <w:iCs/>
                <w:sz w:val="20"/>
                <w:szCs w:val="20"/>
                <w:lang w:val="fi-FI"/>
              </w:rPr>
              <w:t>stakeholders</w:t>
            </w:r>
          </w:p>
        </w:tc>
        <w:tc>
          <w:tcPr>
            <w:tcW w:w="4395" w:type="dxa"/>
          </w:tcPr>
          <w:p w:rsidR="00501694" w:rsidRPr="005D25C4" w:rsidRDefault="00356745" w:rsidP="003B7BC8">
            <w:pPr>
              <w:rPr>
                <w:sz w:val="20"/>
                <w:szCs w:val="20"/>
                <w:lang w:val="id-ID"/>
              </w:rPr>
            </w:pPr>
            <w:r w:rsidRPr="005D25C4">
              <w:rPr>
                <w:sz w:val="20"/>
                <w:szCs w:val="20"/>
                <w:lang w:val="id-ID"/>
              </w:rPr>
              <w:t>Masukan stakeholder untuk materi kompetensi</w:t>
            </w:r>
          </w:p>
        </w:tc>
      </w:tr>
      <w:tr w:rsidR="00664649" w:rsidRPr="005D25C4" w:rsidTr="009D6858">
        <w:tc>
          <w:tcPr>
            <w:tcW w:w="534" w:type="dxa"/>
          </w:tcPr>
          <w:p w:rsidR="00501694" w:rsidRPr="005D25C4" w:rsidRDefault="00356745"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mempunyai strategi untuk mencapai kompetensi tersebut </w:t>
            </w:r>
          </w:p>
        </w:tc>
        <w:tc>
          <w:tcPr>
            <w:tcW w:w="4395" w:type="dxa"/>
          </w:tcPr>
          <w:p w:rsidR="00501694" w:rsidRPr="005D25C4" w:rsidRDefault="003E7715" w:rsidP="003B7BC8">
            <w:pPr>
              <w:rPr>
                <w:sz w:val="20"/>
                <w:szCs w:val="20"/>
                <w:lang w:val="id-ID"/>
              </w:rPr>
            </w:pPr>
            <w:r w:rsidRPr="005D25C4">
              <w:rPr>
                <w:sz w:val="20"/>
                <w:szCs w:val="20"/>
                <w:lang w:val="id-ID"/>
              </w:rPr>
              <w:t>Ada strategi untuk mencapai kompetensi lulusan</w:t>
            </w:r>
          </w:p>
        </w:tc>
      </w:tr>
      <w:tr w:rsidR="00664649" w:rsidRPr="005D25C4" w:rsidTr="009D6858">
        <w:tc>
          <w:tcPr>
            <w:tcW w:w="534" w:type="dxa"/>
          </w:tcPr>
          <w:p w:rsidR="00501694" w:rsidRPr="005D25C4" w:rsidRDefault="00356745"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R</w:t>
            </w:r>
            <w:r w:rsidRPr="005D25C4">
              <w:rPr>
                <w:sz w:val="20"/>
                <w:szCs w:val="20"/>
                <w:lang w:val="fi-FI"/>
              </w:rPr>
              <w:t xml:space="preserve">umusan kompetensi lulusan sudah disosialisasikan kepada peserta didik </w:t>
            </w:r>
          </w:p>
        </w:tc>
        <w:tc>
          <w:tcPr>
            <w:tcW w:w="4395" w:type="dxa"/>
          </w:tcPr>
          <w:p w:rsidR="00501694" w:rsidRPr="005D25C4" w:rsidRDefault="00356745" w:rsidP="003B7BC8">
            <w:pPr>
              <w:rPr>
                <w:sz w:val="20"/>
                <w:lang w:val="id-ID"/>
              </w:rPr>
            </w:pPr>
            <w:r w:rsidRPr="005D25C4">
              <w:rPr>
                <w:sz w:val="20"/>
                <w:lang w:val="id-ID"/>
              </w:rPr>
              <w:t>Ada sosialisasi kepada peserta didik saat masuk di tiap tahapan pendidikan</w:t>
            </w:r>
          </w:p>
        </w:tc>
      </w:tr>
      <w:tr w:rsidR="00664649" w:rsidRPr="005D25C4" w:rsidTr="009D6858">
        <w:tc>
          <w:tcPr>
            <w:tcW w:w="534" w:type="dxa"/>
          </w:tcPr>
          <w:p w:rsidR="00501694" w:rsidRPr="005D25C4" w:rsidRDefault="00356745"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P</w:t>
            </w:r>
            <w:r w:rsidRPr="005D25C4">
              <w:rPr>
                <w:sz w:val="20"/>
                <w:szCs w:val="20"/>
                <w:lang w:val="sv-SE"/>
              </w:rPr>
              <w:t xml:space="preserve">rogram studi telah melaksanakan </w:t>
            </w:r>
            <w:r w:rsidRPr="005D25C4">
              <w:rPr>
                <w:i/>
                <w:iCs/>
                <w:sz w:val="20"/>
                <w:szCs w:val="20"/>
                <w:lang w:val="sv-SE"/>
              </w:rPr>
              <w:t>tracer study</w:t>
            </w:r>
          </w:p>
          <w:p w:rsidR="001F2F38" w:rsidRPr="005D25C4" w:rsidRDefault="001F2F38" w:rsidP="00606964">
            <w:pPr>
              <w:rPr>
                <w:sz w:val="20"/>
                <w:szCs w:val="20"/>
                <w:lang w:val="id-ID"/>
              </w:rPr>
            </w:pPr>
          </w:p>
        </w:tc>
        <w:tc>
          <w:tcPr>
            <w:tcW w:w="4395" w:type="dxa"/>
          </w:tcPr>
          <w:p w:rsidR="00501694" w:rsidRPr="005D25C4" w:rsidRDefault="00356745" w:rsidP="003B7BC8">
            <w:pPr>
              <w:rPr>
                <w:sz w:val="20"/>
                <w:lang w:val="id-ID"/>
              </w:rPr>
            </w:pPr>
            <w:r w:rsidRPr="005D25C4">
              <w:rPr>
                <w:sz w:val="20"/>
                <w:lang w:val="id-ID"/>
              </w:rPr>
              <w:t>Ada tracer study setiap semesternya</w:t>
            </w:r>
          </w:p>
        </w:tc>
      </w:tr>
    </w:tbl>
    <w:p w:rsidR="001F2F38" w:rsidRPr="005D25C4" w:rsidRDefault="001F2F38">
      <w:pPr>
        <w:rPr>
          <w:lang w:val="id-ID"/>
        </w:rPr>
      </w:pPr>
    </w:p>
    <w:p w:rsidR="001F2F38" w:rsidRPr="005D25C4" w:rsidRDefault="001F2F38">
      <w:pPr>
        <w:rPr>
          <w:lang w:val="id-ID"/>
        </w:rPr>
      </w:pPr>
    </w:p>
    <w:p w:rsidR="001F2F38" w:rsidRPr="005D25C4" w:rsidRDefault="001F2F38">
      <w:pPr>
        <w:rPr>
          <w:lang w:val="id-ID"/>
        </w:rPr>
      </w:pPr>
    </w:p>
    <w:tbl>
      <w:tblPr>
        <w:tblStyle w:val="TableGrid"/>
        <w:tblW w:w="0" w:type="auto"/>
        <w:tblLook w:val="04A0" w:firstRow="1" w:lastRow="0" w:firstColumn="1" w:lastColumn="0" w:noHBand="0" w:noVBand="1"/>
      </w:tblPr>
      <w:tblGrid>
        <w:gridCol w:w="534"/>
        <w:gridCol w:w="4110"/>
        <w:gridCol w:w="4395"/>
      </w:tblGrid>
      <w:tr w:rsidR="00664649" w:rsidRPr="005D25C4" w:rsidTr="001F2F38">
        <w:tc>
          <w:tcPr>
            <w:tcW w:w="534" w:type="dxa"/>
            <w:shd w:val="clear" w:color="auto" w:fill="B8CCE4" w:themeFill="accent1" w:themeFillTint="66"/>
          </w:tcPr>
          <w:p w:rsidR="001F2F38" w:rsidRPr="005D25C4" w:rsidRDefault="001F2F38" w:rsidP="009E28F4">
            <w:pPr>
              <w:jc w:val="center"/>
              <w:rPr>
                <w:lang w:val="id-ID"/>
              </w:rPr>
            </w:pPr>
          </w:p>
        </w:tc>
        <w:tc>
          <w:tcPr>
            <w:tcW w:w="4110" w:type="dxa"/>
            <w:shd w:val="clear" w:color="auto" w:fill="B8CCE4" w:themeFill="accent1" w:themeFillTint="66"/>
          </w:tcPr>
          <w:p w:rsidR="001F2F38" w:rsidRPr="005D25C4" w:rsidRDefault="001F2F38" w:rsidP="009E28F4">
            <w:pPr>
              <w:jc w:val="center"/>
              <w:rPr>
                <w:lang w:val="id-ID"/>
              </w:rPr>
            </w:pPr>
            <w:r w:rsidRPr="005D25C4">
              <w:rPr>
                <w:lang w:val="id-ID"/>
              </w:rPr>
              <w:t xml:space="preserve">Komponen </w:t>
            </w:r>
          </w:p>
        </w:tc>
        <w:tc>
          <w:tcPr>
            <w:tcW w:w="4395" w:type="dxa"/>
            <w:shd w:val="clear" w:color="auto" w:fill="B8CCE4" w:themeFill="accent1" w:themeFillTint="66"/>
          </w:tcPr>
          <w:p w:rsidR="001F2F38" w:rsidRPr="005D25C4" w:rsidRDefault="001F2F38" w:rsidP="009E28F4">
            <w:pPr>
              <w:jc w:val="center"/>
              <w:rPr>
                <w:lang w:val="id-ID"/>
              </w:rPr>
            </w:pPr>
            <w:r w:rsidRPr="005D25C4">
              <w:rPr>
                <w:lang w:val="id-ID"/>
              </w:rPr>
              <w:t>Baku Mutu</w:t>
            </w:r>
          </w:p>
        </w:tc>
      </w:tr>
      <w:tr w:rsidR="00664649" w:rsidRPr="005D25C4" w:rsidTr="001C4A37">
        <w:tc>
          <w:tcPr>
            <w:tcW w:w="534" w:type="dxa"/>
            <w:shd w:val="clear" w:color="auto" w:fill="E5B8B7" w:themeFill="accent2" w:themeFillTint="66"/>
          </w:tcPr>
          <w:p w:rsidR="00501694" w:rsidRPr="005D25C4" w:rsidRDefault="00501694" w:rsidP="003B2D28">
            <w:pPr>
              <w:spacing w:line="276" w:lineRule="auto"/>
              <w:rPr>
                <w:b/>
                <w:sz w:val="20"/>
                <w:lang w:val="id-ID"/>
              </w:rPr>
            </w:pPr>
            <w:r w:rsidRPr="005D25C4">
              <w:rPr>
                <w:b/>
                <w:sz w:val="20"/>
                <w:lang w:val="id-ID"/>
              </w:rPr>
              <w:t>VII</w:t>
            </w:r>
          </w:p>
        </w:tc>
        <w:tc>
          <w:tcPr>
            <w:tcW w:w="4110" w:type="dxa"/>
            <w:shd w:val="clear" w:color="auto" w:fill="E5B8B7" w:themeFill="accent2" w:themeFillTint="66"/>
          </w:tcPr>
          <w:p w:rsidR="00501694" w:rsidRPr="005D25C4" w:rsidRDefault="00501694" w:rsidP="003B2D28">
            <w:pPr>
              <w:spacing w:line="276" w:lineRule="auto"/>
              <w:rPr>
                <w:sz w:val="20"/>
                <w:szCs w:val="20"/>
                <w:lang w:val="id-ID"/>
              </w:rPr>
            </w:pPr>
            <w:r w:rsidRPr="005D25C4">
              <w:rPr>
                <w:b/>
                <w:sz w:val="20"/>
                <w:szCs w:val="22"/>
                <w:lang w:val="fi-FI"/>
              </w:rPr>
              <w:t>PENERIMAAN PESERTA DIDIK</w:t>
            </w:r>
          </w:p>
        </w:tc>
        <w:tc>
          <w:tcPr>
            <w:tcW w:w="4395" w:type="dxa"/>
            <w:shd w:val="clear" w:color="auto" w:fill="E5B8B7" w:themeFill="accent2" w:themeFillTint="66"/>
          </w:tcPr>
          <w:p w:rsidR="00501694" w:rsidRPr="005D25C4" w:rsidRDefault="00501694" w:rsidP="003B2D28">
            <w:pPr>
              <w:spacing w:line="276" w:lineRule="auto"/>
              <w:rPr>
                <w:b/>
                <w:sz w:val="20"/>
                <w:lang w:val="id-ID"/>
              </w:rPr>
            </w:pPr>
          </w:p>
        </w:tc>
      </w:tr>
      <w:tr w:rsidR="00664649" w:rsidRPr="005D25C4" w:rsidTr="00CE5F2F">
        <w:tc>
          <w:tcPr>
            <w:tcW w:w="534" w:type="dxa"/>
            <w:shd w:val="clear" w:color="auto" w:fill="C2D69B" w:themeFill="accent3" w:themeFillTint="99"/>
          </w:tcPr>
          <w:p w:rsidR="00501694" w:rsidRPr="005D25C4" w:rsidRDefault="00356745" w:rsidP="003B7BC8">
            <w:pPr>
              <w:rPr>
                <w:b/>
                <w:lang w:val="id-ID"/>
              </w:rPr>
            </w:pPr>
            <w:r w:rsidRPr="005D25C4">
              <w:rPr>
                <w:b/>
                <w:lang w:val="id-ID"/>
              </w:rPr>
              <w:t>S</w:t>
            </w:r>
          </w:p>
        </w:tc>
        <w:tc>
          <w:tcPr>
            <w:tcW w:w="4110" w:type="dxa"/>
            <w:shd w:val="clear" w:color="auto" w:fill="C2D69B" w:themeFill="accent3" w:themeFillTint="99"/>
          </w:tcPr>
          <w:p w:rsidR="00501694" w:rsidRPr="005D25C4" w:rsidRDefault="00501694" w:rsidP="00F01924">
            <w:pPr>
              <w:rPr>
                <w:sz w:val="20"/>
                <w:szCs w:val="20"/>
                <w:lang w:val="id-ID"/>
              </w:rPr>
            </w:pPr>
            <w:r w:rsidRPr="005D25C4">
              <w:rPr>
                <w:b/>
                <w:sz w:val="22"/>
                <w:szCs w:val="22"/>
                <w:lang w:val="fi-FI"/>
              </w:rPr>
              <w:t>Pemantauan nilai IPK</w:t>
            </w:r>
          </w:p>
        </w:tc>
        <w:tc>
          <w:tcPr>
            <w:tcW w:w="4395" w:type="dxa"/>
            <w:shd w:val="clear" w:color="auto" w:fill="C2D69B" w:themeFill="accent3" w:themeFillTint="99"/>
          </w:tcPr>
          <w:p w:rsidR="00501694" w:rsidRPr="005D25C4" w:rsidRDefault="00501694" w:rsidP="003B7BC8">
            <w:pPr>
              <w:rPr>
                <w:b/>
                <w:lang w:val="id-ID"/>
              </w:rPr>
            </w:pPr>
          </w:p>
        </w:tc>
      </w:tr>
      <w:tr w:rsidR="00664649" w:rsidRPr="005D25C4" w:rsidTr="009D6858">
        <w:tc>
          <w:tcPr>
            <w:tcW w:w="534" w:type="dxa"/>
          </w:tcPr>
          <w:p w:rsidR="00501694" w:rsidRPr="005D25C4" w:rsidRDefault="00356745" w:rsidP="003B7BC8">
            <w:pPr>
              <w:rPr>
                <w:b/>
                <w:lang w:val="id-ID"/>
              </w:rPr>
            </w:pPr>
            <w:r w:rsidRPr="005D25C4">
              <w:rPr>
                <w:b/>
                <w:lang w:val="id-ID"/>
              </w:rPr>
              <w:t>1</w:t>
            </w:r>
          </w:p>
        </w:tc>
        <w:tc>
          <w:tcPr>
            <w:tcW w:w="4110" w:type="dxa"/>
          </w:tcPr>
          <w:p w:rsidR="00501694" w:rsidRPr="005D25C4" w:rsidRDefault="00501694" w:rsidP="00606964">
            <w:pPr>
              <w:rPr>
                <w:sz w:val="20"/>
                <w:szCs w:val="20"/>
                <w:lang w:val="id-ID"/>
              </w:rPr>
            </w:pPr>
            <w:r w:rsidRPr="005D25C4">
              <w:rPr>
                <w:sz w:val="20"/>
                <w:szCs w:val="20"/>
                <w:lang w:val="id-ID"/>
              </w:rPr>
              <w:t>N</w:t>
            </w:r>
            <w:r w:rsidRPr="005D25C4">
              <w:rPr>
                <w:sz w:val="20"/>
                <w:szCs w:val="20"/>
                <w:lang w:val="sv-SE"/>
              </w:rPr>
              <w:t>ilai IPK dipertimbangkan</w:t>
            </w:r>
            <w:r w:rsidR="001B6DAC" w:rsidRPr="005D25C4">
              <w:rPr>
                <w:sz w:val="20"/>
                <w:szCs w:val="20"/>
                <w:lang w:val="sv-SE"/>
              </w:rPr>
              <w:t xml:space="preserve"> pada penerimaan peserta didik </w:t>
            </w:r>
          </w:p>
        </w:tc>
        <w:tc>
          <w:tcPr>
            <w:tcW w:w="4395" w:type="dxa"/>
          </w:tcPr>
          <w:p w:rsidR="00501694" w:rsidRPr="005D25C4" w:rsidRDefault="001B6DAC" w:rsidP="003B7BC8">
            <w:pPr>
              <w:rPr>
                <w:sz w:val="22"/>
                <w:lang w:val="id-ID"/>
              </w:rPr>
            </w:pPr>
            <w:r w:rsidRPr="005D25C4">
              <w:rPr>
                <w:sz w:val="22"/>
                <w:lang w:val="id-ID"/>
              </w:rPr>
              <w:t>IPK minimal 2.75</w:t>
            </w:r>
          </w:p>
        </w:tc>
      </w:tr>
      <w:tr w:rsidR="00664649" w:rsidRPr="005D25C4" w:rsidTr="009D6858">
        <w:tc>
          <w:tcPr>
            <w:tcW w:w="534" w:type="dxa"/>
          </w:tcPr>
          <w:p w:rsidR="00501694" w:rsidRPr="005D25C4" w:rsidRDefault="00356745" w:rsidP="003B7BC8">
            <w:pPr>
              <w:rPr>
                <w:b/>
                <w:lang w:val="id-ID"/>
              </w:rPr>
            </w:pPr>
            <w:r w:rsidRPr="005D25C4">
              <w:rPr>
                <w:b/>
                <w:lang w:val="id-ID"/>
              </w:rPr>
              <w:t>2</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fi-FI"/>
              </w:rPr>
              <w:t xml:space="preserve">ilakukan tes bahasa Inggris </w:t>
            </w:r>
          </w:p>
          <w:p w:rsidR="00501694" w:rsidRPr="005D25C4" w:rsidRDefault="00501694" w:rsidP="00606964">
            <w:pPr>
              <w:rPr>
                <w:sz w:val="20"/>
                <w:szCs w:val="20"/>
                <w:lang w:val="id-ID"/>
              </w:rPr>
            </w:pPr>
            <w:r w:rsidRPr="005D25C4">
              <w:rPr>
                <w:sz w:val="20"/>
                <w:szCs w:val="20"/>
                <w:lang w:val="fi-FI"/>
              </w:rPr>
              <w:t xml:space="preserve">TOEFL </w:t>
            </w:r>
            <w:r w:rsidRPr="005D25C4">
              <w:rPr>
                <w:i/>
                <w:iCs/>
                <w:sz w:val="20"/>
                <w:szCs w:val="20"/>
                <w:lang w:val="fi-FI"/>
              </w:rPr>
              <w:t>score</w:t>
            </w:r>
            <w:r w:rsidRPr="005D25C4">
              <w:rPr>
                <w:sz w:val="20"/>
                <w:szCs w:val="20"/>
                <w:lang w:val="fi-FI"/>
              </w:rPr>
              <w:t xml:space="preserve"> dipersyaratkan </w:t>
            </w:r>
          </w:p>
        </w:tc>
        <w:tc>
          <w:tcPr>
            <w:tcW w:w="4395" w:type="dxa"/>
          </w:tcPr>
          <w:p w:rsidR="00501694" w:rsidRPr="005D25C4" w:rsidRDefault="001B6DAC" w:rsidP="003B7BC8">
            <w:pPr>
              <w:rPr>
                <w:sz w:val="20"/>
                <w:lang w:val="id-ID"/>
              </w:rPr>
            </w:pPr>
            <w:r w:rsidRPr="005D25C4">
              <w:rPr>
                <w:sz w:val="20"/>
                <w:lang w:val="id-ID"/>
              </w:rPr>
              <w:t>TOEFL minimal 500</w:t>
            </w:r>
          </w:p>
        </w:tc>
      </w:tr>
      <w:tr w:rsidR="00664649" w:rsidRPr="005D25C4" w:rsidTr="009D6858">
        <w:tc>
          <w:tcPr>
            <w:tcW w:w="534" w:type="dxa"/>
          </w:tcPr>
          <w:p w:rsidR="00501694" w:rsidRPr="005D25C4" w:rsidRDefault="00356745" w:rsidP="003B7BC8">
            <w:pPr>
              <w:rPr>
                <w:b/>
                <w:lang w:val="id-ID"/>
              </w:rPr>
            </w:pPr>
            <w:r w:rsidRPr="005D25C4">
              <w:rPr>
                <w:b/>
                <w:lang w:val="id-ID"/>
              </w:rPr>
              <w:t>3</w:t>
            </w:r>
          </w:p>
        </w:tc>
        <w:tc>
          <w:tcPr>
            <w:tcW w:w="4110" w:type="dxa"/>
          </w:tcPr>
          <w:p w:rsidR="00501694" w:rsidRPr="005D25C4" w:rsidRDefault="00501694" w:rsidP="00606964">
            <w:pPr>
              <w:rPr>
                <w:sz w:val="20"/>
                <w:szCs w:val="20"/>
                <w:lang w:val="id-ID"/>
              </w:rPr>
            </w:pPr>
            <w:r w:rsidRPr="005D25C4">
              <w:rPr>
                <w:sz w:val="20"/>
                <w:szCs w:val="20"/>
                <w:lang w:val="id-ID"/>
              </w:rPr>
              <w:t>D</w:t>
            </w:r>
            <w:r w:rsidRPr="005D25C4">
              <w:rPr>
                <w:sz w:val="20"/>
                <w:szCs w:val="20"/>
                <w:lang w:val="sv-SE"/>
              </w:rPr>
              <w:t xml:space="preserve">ilakukan tes psikologi </w:t>
            </w:r>
          </w:p>
        </w:tc>
        <w:tc>
          <w:tcPr>
            <w:tcW w:w="4395" w:type="dxa"/>
          </w:tcPr>
          <w:p w:rsidR="00501694" w:rsidRPr="005D25C4" w:rsidRDefault="001B6DAC" w:rsidP="003B7BC8">
            <w:pPr>
              <w:rPr>
                <w:sz w:val="20"/>
                <w:lang w:val="id-ID"/>
              </w:rPr>
            </w:pPr>
            <w:r w:rsidRPr="005D25C4">
              <w:rPr>
                <w:sz w:val="20"/>
                <w:lang w:val="id-ID"/>
              </w:rPr>
              <w:t>Ada tes psikologi</w:t>
            </w:r>
          </w:p>
        </w:tc>
      </w:tr>
      <w:tr w:rsidR="00664649" w:rsidRPr="005D25C4" w:rsidTr="009D6858">
        <w:tc>
          <w:tcPr>
            <w:tcW w:w="534" w:type="dxa"/>
          </w:tcPr>
          <w:p w:rsidR="00501694" w:rsidRPr="005D25C4" w:rsidRDefault="00356745" w:rsidP="003B7BC8">
            <w:pPr>
              <w:rPr>
                <w:b/>
                <w:lang w:val="id-ID"/>
              </w:rPr>
            </w:pPr>
            <w:r w:rsidRPr="005D25C4">
              <w:rPr>
                <w:b/>
                <w:lang w:val="id-ID"/>
              </w:rPr>
              <w:t>4</w:t>
            </w:r>
          </w:p>
        </w:tc>
        <w:tc>
          <w:tcPr>
            <w:tcW w:w="4110" w:type="dxa"/>
          </w:tcPr>
          <w:p w:rsidR="00501694" w:rsidRPr="005D25C4" w:rsidRDefault="00501694" w:rsidP="00606964">
            <w:pPr>
              <w:rPr>
                <w:sz w:val="20"/>
                <w:szCs w:val="20"/>
                <w:lang w:val="id-ID"/>
              </w:rPr>
            </w:pPr>
            <w:r w:rsidRPr="005D25C4">
              <w:rPr>
                <w:sz w:val="20"/>
                <w:szCs w:val="20"/>
                <w:lang w:val="id-ID"/>
              </w:rPr>
              <w:t>D</w:t>
            </w:r>
            <w:r w:rsidR="001B6DAC" w:rsidRPr="005D25C4">
              <w:rPr>
                <w:sz w:val="20"/>
                <w:szCs w:val="20"/>
                <w:lang w:val="fi-FI"/>
              </w:rPr>
              <w:t xml:space="preserve">ilakukan tes wawancara </w:t>
            </w:r>
          </w:p>
        </w:tc>
        <w:tc>
          <w:tcPr>
            <w:tcW w:w="4395" w:type="dxa"/>
          </w:tcPr>
          <w:p w:rsidR="00501694" w:rsidRPr="005D25C4" w:rsidRDefault="001B6DAC" w:rsidP="003B7BC8">
            <w:pPr>
              <w:rPr>
                <w:sz w:val="20"/>
                <w:lang w:val="id-ID"/>
              </w:rPr>
            </w:pPr>
            <w:r w:rsidRPr="005D25C4">
              <w:rPr>
                <w:sz w:val="20"/>
                <w:lang w:val="id-ID"/>
              </w:rPr>
              <w:t>Ada wawancara</w:t>
            </w:r>
          </w:p>
        </w:tc>
      </w:tr>
      <w:tr w:rsidR="00664649" w:rsidRPr="005D25C4" w:rsidTr="009D6858">
        <w:tc>
          <w:tcPr>
            <w:tcW w:w="534" w:type="dxa"/>
          </w:tcPr>
          <w:p w:rsidR="00501694" w:rsidRPr="005D25C4" w:rsidRDefault="00356745" w:rsidP="003B7BC8">
            <w:pPr>
              <w:rPr>
                <w:b/>
                <w:lang w:val="id-ID"/>
              </w:rPr>
            </w:pPr>
            <w:r w:rsidRPr="005D25C4">
              <w:rPr>
                <w:b/>
                <w:lang w:val="id-ID"/>
              </w:rPr>
              <w:t>5</w:t>
            </w:r>
          </w:p>
        </w:tc>
        <w:tc>
          <w:tcPr>
            <w:tcW w:w="4110" w:type="dxa"/>
          </w:tcPr>
          <w:p w:rsidR="00501694" w:rsidRPr="005D25C4" w:rsidRDefault="00501694" w:rsidP="00606964">
            <w:pPr>
              <w:rPr>
                <w:sz w:val="20"/>
                <w:szCs w:val="20"/>
                <w:lang w:val="id-ID"/>
              </w:rPr>
            </w:pPr>
            <w:r w:rsidRPr="005D25C4">
              <w:rPr>
                <w:sz w:val="20"/>
                <w:szCs w:val="20"/>
                <w:lang w:val="id-ID"/>
              </w:rPr>
              <w:t>D</w:t>
            </w:r>
            <w:r w:rsidR="001B6DAC" w:rsidRPr="005D25C4">
              <w:rPr>
                <w:sz w:val="20"/>
                <w:szCs w:val="20"/>
                <w:lang w:val="sv-SE"/>
              </w:rPr>
              <w:t xml:space="preserve">iadakan tes akademik tertulis </w:t>
            </w:r>
          </w:p>
        </w:tc>
        <w:tc>
          <w:tcPr>
            <w:tcW w:w="4395" w:type="dxa"/>
          </w:tcPr>
          <w:p w:rsidR="00501694" w:rsidRPr="005D25C4" w:rsidRDefault="001B6DAC" w:rsidP="003B7BC8">
            <w:pPr>
              <w:rPr>
                <w:sz w:val="20"/>
                <w:lang w:val="id-ID"/>
              </w:rPr>
            </w:pPr>
            <w:r w:rsidRPr="005D25C4">
              <w:rPr>
                <w:sz w:val="20"/>
                <w:lang w:val="id-ID"/>
              </w:rPr>
              <w:t>Ada tes akademik tertulis</w:t>
            </w:r>
          </w:p>
        </w:tc>
      </w:tr>
      <w:tr w:rsidR="00664649" w:rsidRPr="005D25C4" w:rsidTr="009D6858">
        <w:tc>
          <w:tcPr>
            <w:tcW w:w="534" w:type="dxa"/>
          </w:tcPr>
          <w:p w:rsidR="00501694" w:rsidRPr="005D25C4" w:rsidRDefault="00356745" w:rsidP="003B7BC8">
            <w:pPr>
              <w:rPr>
                <w:b/>
                <w:lang w:val="id-ID"/>
              </w:rPr>
            </w:pPr>
            <w:r w:rsidRPr="005D25C4">
              <w:rPr>
                <w:b/>
                <w:lang w:val="id-ID"/>
              </w:rPr>
              <w:t>6</w:t>
            </w:r>
          </w:p>
        </w:tc>
        <w:tc>
          <w:tcPr>
            <w:tcW w:w="4110" w:type="dxa"/>
          </w:tcPr>
          <w:p w:rsidR="00501694" w:rsidRPr="005D25C4" w:rsidRDefault="00501694" w:rsidP="00606964">
            <w:pPr>
              <w:rPr>
                <w:sz w:val="20"/>
                <w:szCs w:val="20"/>
                <w:lang w:val="id-ID"/>
              </w:rPr>
            </w:pPr>
            <w:r w:rsidRPr="005D25C4">
              <w:rPr>
                <w:sz w:val="20"/>
                <w:szCs w:val="20"/>
                <w:lang w:val="id-ID"/>
              </w:rPr>
              <w:t>K</w:t>
            </w:r>
            <w:r w:rsidRPr="005D25C4">
              <w:rPr>
                <w:sz w:val="20"/>
                <w:szCs w:val="20"/>
                <w:lang w:val="fi-FI"/>
              </w:rPr>
              <w:t xml:space="preserve">eputusan penerimaan ada di Program Studi </w:t>
            </w:r>
          </w:p>
        </w:tc>
        <w:tc>
          <w:tcPr>
            <w:tcW w:w="4395" w:type="dxa"/>
          </w:tcPr>
          <w:p w:rsidR="00501694" w:rsidRPr="005D25C4" w:rsidRDefault="001B6DAC" w:rsidP="003B7BC8">
            <w:pPr>
              <w:rPr>
                <w:sz w:val="20"/>
                <w:lang w:val="id-ID"/>
              </w:rPr>
            </w:pPr>
            <w:r w:rsidRPr="005D25C4">
              <w:rPr>
                <w:sz w:val="20"/>
                <w:lang w:val="id-ID"/>
              </w:rPr>
              <w:t xml:space="preserve">Ada rapat penerimaan dan yudisium penerimaan di Fakultas Kedokteran  </w:t>
            </w:r>
          </w:p>
        </w:tc>
      </w:tr>
      <w:tr w:rsidR="00664649" w:rsidRPr="005D25C4" w:rsidTr="009D6858">
        <w:tc>
          <w:tcPr>
            <w:tcW w:w="534" w:type="dxa"/>
          </w:tcPr>
          <w:p w:rsidR="00501694" w:rsidRPr="005D25C4" w:rsidRDefault="00356745" w:rsidP="003B7BC8">
            <w:pPr>
              <w:rPr>
                <w:b/>
                <w:lang w:val="id-ID"/>
              </w:rPr>
            </w:pPr>
            <w:r w:rsidRPr="005D25C4">
              <w:rPr>
                <w:b/>
                <w:lang w:val="id-ID"/>
              </w:rPr>
              <w:t>7</w:t>
            </w:r>
          </w:p>
        </w:tc>
        <w:tc>
          <w:tcPr>
            <w:tcW w:w="4110" w:type="dxa"/>
          </w:tcPr>
          <w:p w:rsidR="00501694" w:rsidRPr="005D25C4" w:rsidRDefault="00501694" w:rsidP="00A46F2A">
            <w:pPr>
              <w:rPr>
                <w:sz w:val="20"/>
                <w:szCs w:val="20"/>
                <w:lang w:val="sv-SE"/>
              </w:rPr>
            </w:pPr>
            <w:r w:rsidRPr="005D25C4">
              <w:rPr>
                <w:sz w:val="20"/>
                <w:szCs w:val="20"/>
                <w:lang w:val="id-ID"/>
              </w:rPr>
              <w:t>J</w:t>
            </w:r>
            <w:r w:rsidRPr="005D25C4">
              <w:rPr>
                <w:sz w:val="20"/>
                <w:szCs w:val="20"/>
                <w:lang w:val="sv-SE"/>
              </w:rPr>
              <w:t xml:space="preserve">umlah peserta didik yang diterima tiap semester </w:t>
            </w:r>
          </w:p>
        </w:tc>
        <w:tc>
          <w:tcPr>
            <w:tcW w:w="4395" w:type="dxa"/>
          </w:tcPr>
          <w:p w:rsidR="00501694" w:rsidRPr="005D25C4" w:rsidRDefault="001B6DAC" w:rsidP="003B7BC8">
            <w:pPr>
              <w:rPr>
                <w:sz w:val="20"/>
                <w:lang w:val="id-ID"/>
              </w:rPr>
            </w:pPr>
            <w:r w:rsidRPr="005D25C4">
              <w:rPr>
                <w:sz w:val="20"/>
                <w:lang w:val="id-ID"/>
              </w:rPr>
              <w:t>Bertambah 10% setiap semester</w:t>
            </w:r>
          </w:p>
        </w:tc>
      </w:tr>
    </w:tbl>
    <w:p w:rsidR="000A2D05" w:rsidRPr="005D25C4" w:rsidRDefault="000A2D05" w:rsidP="000A2D05">
      <w:pPr>
        <w:rPr>
          <w:b/>
          <w:sz w:val="22"/>
          <w:szCs w:val="22"/>
          <w:lang w:val="id-ID"/>
        </w:rPr>
      </w:pPr>
    </w:p>
    <w:p w:rsidR="003B2D28" w:rsidRPr="005D25C4" w:rsidRDefault="003B2D28" w:rsidP="000A2D05">
      <w:pPr>
        <w:rPr>
          <w:b/>
          <w:sz w:val="22"/>
          <w:szCs w:val="22"/>
          <w:lang w:val="id-ID"/>
        </w:rPr>
      </w:pPr>
    </w:p>
    <w:p w:rsidR="00F1032E" w:rsidRPr="005D25C4" w:rsidRDefault="00710A31" w:rsidP="000A2D05">
      <w:pPr>
        <w:rPr>
          <w:sz w:val="22"/>
          <w:szCs w:val="22"/>
          <w:lang w:val="id-ID"/>
        </w:rPr>
      </w:pPr>
      <w:r w:rsidRPr="005D25C4">
        <w:rPr>
          <w:sz w:val="22"/>
          <w:szCs w:val="22"/>
          <w:lang w:val="id-ID"/>
        </w:rPr>
        <w:t>Tabel</w:t>
      </w:r>
      <w:r w:rsidR="00F1032E" w:rsidRPr="005D25C4">
        <w:rPr>
          <w:sz w:val="22"/>
          <w:szCs w:val="22"/>
          <w:lang w:val="id-ID"/>
        </w:rPr>
        <w:t xml:space="preserve"> 1.2. </w:t>
      </w:r>
      <w:r w:rsidRPr="005D25C4">
        <w:rPr>
          <w:sz w:val="22"/>
          <w:szCs w:val="22"/>
          <w:lang w:val="id-ID"/>
        </w:rPr>
        <w:t xml:space="preserve">Kompetensi Dokter Spesialis Kedokteran Okupasi, standar minimal dan </w:t>
      </w:r>
    </w:p>
    <w:p w:rsidR="00A46F2A" w:rsidRPr="005D25C4" w:rsidRDefault="00710A31" w:rsidP="000A2D05">
      <w:pPr>
        <w:rPr>
          <w:sz w:val="22"/>
          <w:szCs w:val="22"/>
          <w:lang w:val="id-ID"/>
        </w:rPr>
      </w:pPr>
      <w:r w:rsidRPr="005D25C4">
        <w:rPr>
          <w:sz w:val="22"/>
          <w:szCs w:val="22"/>
          <w:lang w:val="id-ID"/>
        </w:rPr>
        <w:t>tagihannya</w:t>
      </w:r>
    </w:p>
    <w:p w:rsidR="005E63CC" w:rsidRPr="005D25C4" w:rsidRDefault="005E63CC" w:rsidP="003B7BC8">
      <w:pPr>
        <w:rPr>
          <w:lang w:val="id-ID"/>
        </w:rPr>
      </w:pPr>
    </w:p>
    <w:tbl>
      <w:tblPr>
        <w:tblStyle w:val="TableGrid"/>
        <w:tblW w:w="0" w:type="auto"/>
        <w:tblLook w:val="04A0" w:firstRow="1" w:lastRow="0" w:firstColumn="1" w:lastColumn="0" w:noHBand="0" w:noVBand="1"/>
      </w:tblPr>
      <w:tblGrid>
        <w:gridCol w:w="472"/>
        <w:gridCol w:w="4208"/>
        <w:gridCol w:w="2303"/>
        <w:gridCol w:w="2307"/>
      </w:tblGrid>
      <w:tr w:rsidR="00664649" w:rsidRPr="005D25C4" w:rsidTr="003B2D28">
        <w:tc>
          <w:tcPr>
            <w:tcW w:w="472" w:type="dxa"/>
            <w:shd w:val="clear" w:color="auto" w:fill="D9D9D9" w:themeFill="background1" w:themeFillShade="D9"/>
          </w:tcPr>
          <w:p w:rsidR="00434CFB" w:rsidRPr="005D25C4" w:rsidRDefault="006253A0" w:rsidP="00AD08E7">
            <w:pPr>
              <w:jc w:val="center"/>
              <w:rPr>
                <w:sz w:val="20"/>
                <w:lang w:val="id-ID"/>
              </w:rPr>
            </w:pPr>
            <w:r w:rsidRPr="005D25C4">
              <w:rPr>
                <w:sz w:val="20"/>
                <w:lang w:val="id-ID"/>
              </w:rPr>
              <w:t>N</w:t>
            </w:r>
            <w:r w:rsidR="00434CFB" w:rsidRPr="005D25C4">
              <w:rPr>
                <w:sz w:val="20"/>
                <w:lang w:val="id-ID"/>
              </w:rPr>
              <w:t>o</w:t>
            </w:r>
          </w:p>
        </w:tc>
        <w:tc>
          <w:tcPr>
            <w:tcW w:w="4208" w:type="dxa"/>
            <w:shd w:val="clear" w:color="auto" w:fill="D9D9D9" w:themeFill="background1" w:themeFillShade="D9"/>
          </w:tcPr>
          <w:p w:rsidR="00434CFB" w:rsidRPr="005D25C4" w:rsidRDefault="00434CFB" w:rsidP="00AD08E7">
            <w:pPr>
              <w:jc w:val="center"/>
              <w:rPr>
                <w:sz w:val="20"/>
                <w:lang w:val="id-ID"/>
              </w:rPr>
            </w:pPr>
            <w:r w:rsidRPr="005D25C4">
              <w:rPr>
                <w:sz w:val="20"/>
                <w:lang w:val="id-ID"/>
              </w:rPr>
              <w:t>Kompetensi</w:t>
            </w:r>
            <w:r w:rsidR="00217512" w:rsidRPr="005D25C4">
              <w:rPr>
                <w:sz w:val="20"/>
                <w:lang w:val="id-ID"/>
              </w:rPr>
              <w:t xml:space="preserve"> Dokter Spesialis Kedokteran Okupasi</w:t>
            </w:r>
          </w:p>
        </w:tc>
        <w:tc>
          <w:tcPr>
            <w:tcW w:w="2303" w:type="dxa"/>
            <w:shd w:val="clear" w:color="auto" w:fill="D9D9D9" w:themeFill="background1" w:themeFillShade="D9"/>
          </w:tcPr>
          <w:p w:rsidR="00434CFB" w:rsidRPr="005D25C4" w:rsidRDefault="00AD08E7" w:rsidP="00AD08E7">
            <w:pPr>
              <w:jc w:val="center"/>
              <w:rPr>
                <w:sz w:val="20"/>
                <w:lang w:val="id-ID"/>
              </w:rPr>
            </w:pPr>
            <w:r w:rsidRPr="005D25C4">
              <w:rPr>
                <w:sz w:val="20"/>
                <w:lang w:val="id-ID"/>
              </w:rPr>
              <w:t>S</w:t>
            </w:r>
            <w:r w:rsidR="00434CFB" w:rsidRPr="005D25C4">
              <w:rPr>
                <w:sz w:val="20"/>
                <w:lang w:val="id-ID"/>
              </w:rPr>
              <w:t>tandar</w:t>
            </w:r>
            <w:r w:rsidRPr="005D25C4">
              <w:rPr>
                <w:sz w:val="20"/>
                <w:lang w:val="id-ID"/>
              </w:rPr>
              <w:t xml:space="preserve"> minimal</w:t>
            </w:r>
          </w:p>
        </w:tc>
        <w:tc>
          <w:tcPr>
            <w:tcW w:w="2307" w:type="dxa"/>
            <w:shd w:val="clear" w:color="auto" w:fill="D9D9D9" w:themeFill="background1" w:themeFillShade="D9"/>
          </w:tcPr>
          <w:p w:rsidR="00434CFB" w:rsidRPr="005D25C4" w:rsidRDefault="00434CFB" w:rsidP="00AD08E7">
            <w:pPr>
              <w:jc w:val="center"/>
              <w:rPr>
                <w:sz w:val="20"/>
                <w:lang w:val="id-ID"/>
              </w:rPr>
            </w:pPr>
            <w:r w:rsidRPr="005D25C4">
              <w:rPr>
                <w:sz w:val="20"/>
                <w:lang w:val="id-ID"/>
              </w:rPr>
              <w:t>Tagihan</w:t>
            </w:r>
          </w:p>
        </w:tc>
      </w:tr>
      <w:tr w:rsidR="00664649" w:rsidRPr="005D25C4" w:rsidTr="003345DE">
        <w:tc>
          <w:tcPr>
            <w:tcW w:w="472" w:type="dxa"/>
            <w:shd w:val="clear" w:color="auto" w:fill="FBD4B4" w:themeFill="accent6" w:themeFillTint="66"/>
          </w:tcPr>
          <w:p w:rsidR="003B2D28" w:rsidRPr="005D25C4" w:rsidRDefault="003B2D28" w:rsidP="003B7BC8">
            <w:pPr>
              <w:rPr>
                <w:sz w:val="20"/>
                <w:lang w:val="id-ID"/>
              </w:rPr>
            </w:pPr>
            <w:r w:rsidRPr="005D25C4">
              <w:rPr>
                <w:b/>
                <w:sz w:val="20"/>
                <w:szCs w:val="20"/>
                <w:lang w:val="id-ID"/>
              </w:rPr>
              <w:t>A</w:t>
            </w:r>
          </w:p>
        </w:tc>
        <w:tc>
          <w:tcPr>
            <w:tcW w:w="4208" w:type="dxa"/>
            <w:shd w:val="clear" w:color="auto" w:fill="FBD4B4" w:themeFill="accent6" w:themeFillTint="66"/>
          </w:tcPr>
          <w:p w:rsidR="003B2D28" w:rsidRPr="005D25C4" w:rsidRDefault="003B2D28" w:rsidP="003B7BC8">
            <w:pPr>
              <w:rPr>
                <w:sz w:val="20"/>
                <w:lang w:val="id-ID"/>
              </w:rPr>
            </w:pPr>
            <w:r w:rsidRPr="005D25C4">
              <w:rPr>
                <w:b/>
                <w:sz w:val="20"/>
                <w:szCs w:val="20"/>
                <w:lang w:val="id-ID"/>
              </w:rPr>
              <w:t xml:space="preserve">Kompetensi Umum </w:t>
            </w:r>
          </w:p>
        </w:tc>
        <w:tc>
          <w:tcPr>
            <w:tcW w:w="2303" w:type="dxa"/>
            <w:shd w:val="clear" w:color="auto" w:fill="FBD4B4" w:themeFill="accent6" w:themeFillTint="66"/>
          </w:tcPr>
          <w:p w:rsidR="003B2D28" w:rsidRPr="005D25C4" w:rsidRDefault="003B2D28" w:rsidP="003B7BC8">
            <w:pPr>
              <w:rPr>
                <w:sz w:val="20"/>
                <w:lang w:val="id-ID"/>
              </w:rPr>
            </w:pPr>
          </w:p>
        </w:tc>
        <w:tc>
          <w:tcPr>
            <w:tcW w:w="2307" w:type="dxa"/>
            <w:shd w:val="clear" w:color="auto" w:fill="FBD4B4" w:themeFill="accent6" w:themeFillTint="66"/>
          </w:tcPr>
          <w:p w:rsidR="003B2D28" w:rsidRPr="005D25C4" w:rsidRDefault="003B2D28" w:rsidP="003B7BC8">
            <w:pPr>
              <w:rPr>
                <w:sz w:val="20"/>
                <w:lang w:val="id-ID"/>
              </w:rPr>
            </w:pPr>
          </w:p>
        </w:tc>
      </w:tr>
      <w:tr w:rsidR="00664649" w:rsidRPr="005D25C4" w:rsidTr="003B2D28">
        <w:tc>
          <w:tcPr>
            <w:tcW w:w="472" w:type="dxa"/>
          </w:tcPr>
          <w:p w:rsidR="003B2D28" w:rsidRPr="005D25C4" w:rsidRDefault="003B2D28" w:rsidP="003B7BC8">
            <w:pPr>
              <w:rPr>
                <w:sz w:val="20"/>
                <w:lang w:val="id-ID"/>
              </w:rPr>
            </w:pPr>
            <w:r w:rsidRPr="005D25C4">
              <w:rPr>
                <w:sz w:val="20"/>
                <w:lang w:val="id-ID"/>
              </w:rPr>
              <w:t>1</w:t>
            </w:r>
          </w:p>
        </w:tc>
        <w:tc>
          <w:tcPr>
            <w:tcW w:w="4208" w:type="dxa"/>
          </w:tcPr>
          <w:p w:rsidR="003B2D28" w:rsidRPr="005D25C4" w:rsidRDefault="003B2D28" w:rsidP="003B7BC8">
            <w:pPr>
              <w:rPr>
                <w:sz w:val="20"/>
                <w:lang w:val="id-ID"/>
              </w:rPr>
            </w:pPr>
            <w:r w:rsidRPr="005D25C4">
              <w:rPr>
                <w:sz w:val="20"/>
                <w:szCs w:val="20"/>
                <w:lang w:val="id-ID"/>
              </w:rPr>
              <w:t>Aspek medikolegal, etika, dan perundang-undangan dalam kedokteran okupasi</w:t>
            </w:r>
          </w:p>
        </w:tc>
        <w:tc>
          <w:tcPr>
            <w:tcW w:w="2303" w:type="dxa"/>
          </w:tcPr>
          <w:p w:rsidR="003B2D28" w:rsidRPr="005D25C4" w:rsidRDefault="00F60787" w:rsidP="003B7BC8">
            <w:pPr>
              <w:rPr>
                <w:sz w:val="20"/>
                <w:lang w:val="id-ID"/>
              </w:rPr>
            </w:pPr>
            <w:r w:rsidRPr="005D25C4">
              <w:rPr>
                <w:sz w:val="20"/>
                <w:lang w:val="id-ID"/>
              </w:rPr>
              <w:t>Dilakukan selama pendidikan, sesuai etika Kedokteran Indonesia dan Etika Kedokteran Okupasi Indonesia</w:t>
            </w:r>
          </w:p>
        </w:tc>
        <w:tc>
          <w:tcPr>
            <w:tcW w:w="2307" w:type="dxa"/>
          </w:tcPr>
          <w:p w:rsidR="003B2D28" w:rsidRPr="005D25C4" w:rsidRDefault="00823D4D" w:rsidP="003B7BC8">
            <w:pPr>
              <w:rPr>
                <w:sz w:val="18"/>
                <w:szCs w:val="20"/>
                <w:lang w:val="id-ID"/>
              </w:rPr>
            </w:pPr>
            <w:r w:rsidRPr="005D25C4">
              <w:rPr>
                <w:sz w:val="18"/>
                <w:szCs w:val="20"/>
                <w:lang w:val="id-ID"/>
              </w:rPr>
              <w:t>Laporan KPS dan Pembimbing Akademik</w:t>
            </w:r>
          </w:p>
        </w:tc>
      </w:tr>
      <w:tr w:rsidR="00664649" w:rsidRPr="005D25C4" w:rsidTr="003B2D28">
        <w:tc>
          <w:tcPr>
            <w:tcW w:w="472" w:type="dxa"/>
          </w:tcPr>
          <w:p w:rsidR="00823D4D" w:rsidRPr="005D25C4" w:rsidRDefault="00823D4D" w:rsidP="003B7BC8">
            <w:pPr>
              <w:rPr>
                <w:sz w:val="20"/>
                <w:lang w:val="id-ID"/>
              </w:rPr>
            </w:pPr>
            <w:r w:rsidRPr="005D25C4">
              <w:rPr>
                <w:sz w:val="20"/>
                <w:lang w:val="id-ID"/>
              </w:rPr>
              <w:t>2</w:t>
            </w:r>
          </w:p>
        </w:tc>
        <w:tc>
          <w:tcPr>
            <w:tcW w:w="4208" w:type="dxa"/>
          </w:tcPr>
          <w:p w:rsidR="00823D4D" w:rsidRPr="005D25C4" w:rsidRDefault="00823D4D" w:rsidP="00F74C1F">
            <w:pPr>
              <w:rPr>
                <w:sz w:val="20"/>
                <w:lang w:val="id-ID"/>
              </w:rPr>
            </w:pPr>
            <w:r w:rsidRPr="005D25C4">
              <w:rPr>
                <w:sz w:val="20"/>
                <w:szCs w:val="20"/>
                <w:lang w:val="id-ID"/>
              </w:rPr>
              <w:t xml:space="preserve">Komunikasi </w:t>
            </w:r>
          </w:p>
        </w:tc>
        <w:tc>
          <w:tcPr>
            <w:tcW w:w="2303" w:type="dxa"/>
          </w:tcPr>
          <w:p w:rsidR="00823D4D" w:rsidRPr="005D25C4" w:rsidRDefault="00F60787" w:rsidP="003B7BC8">
            <w:pPr>
              <w:rPr>
                <w:sz w:val="20"/>
                <w:lang w:val="id-ID"/>
              </w:rPr>
            </w:pPr>
            <w:r w:rsidRPr="005D25C4">
              <w:rPr>
                <w:sz w:val="20"/>
                <w:lang w:val="id-ID"/>
              </w:rPr>
              <w:t>Dilakukan selama pendidikan sesuai kaidah Komunikasi Interpersonal yang diberikan</w:t>
            </w:r>
          </w:p>
        </w:tc>
        <w:tc>
          <w:tcPr>
            <w:tcW w:w="2307" w:type="dxa"/>
          </w:tcPr>
          <w:p w:rsidR="00823D4D" w:rsidRPr="005D25C4" w:rsidRDefault="00823D4D" w:rsidP="003B7BC8">
            <w:pPr>
              <w:rPr>
                <w:sz w:val="18"/>
                <w:szCs w:val="20"/>
                <w:lang w:val="id-ID"/>
              </w:rPr>
            </w:pPr>
            <w:r w:rsidRPr="005D25C4">
              <w:rPr>
                <w:sz w:val="18"/>
                <w:szCs w:val="20"/>
                <w:lang w:val="id-ID"/>
              </w:rPr>
              <w:t>Laporan KPS dan Pembimbing Akademik</w:t>
            </w:r>
          </w:p>
        </w:tc>
      </w:tr>
      <w:tr w:rsidR="00664649" w:rsidRPr="005D25C4" w:rsidTr="003B2D28">
        <w:tc>
          <w:tcPr>
            <w:tcW w:w="472" w:type="dxa"/>
          </w:tcPr>
          <w:p w:rsidR="00823D4D" w:rsidRPr="005D25C4" w:rsidRDefault="00823D4D" w:rsidP="003B7BC8">
            <w:pPr>
              <w:rPr>
                <w:sz w:val="20"/>
                <w:lang w:val="id-ID"/>
              </w:rPr>
            </w:pPr>
            <w:r w:rsidRPr="005D25C4">
              <w:rPr>
                <w:sz w:val="20"/>
                <w:lang w:val="id-ID"/>
              </w:rPr>
              <w:t>3</w:t>
            </w:r>
          </w:p>
        </w:tc>
        <w:tc>
          <w:tcPr>
            <w:tcW w:w="4208" w:type="dxa"/>
          </w:tcPr>
          <w:p w:rsidR="00823D4D" w:rsidRPr="005D25C4" w:rsidRDefault="00823D4D" w:rsidP="003B7BC8">
            <w:pPr>
              <w:rPr>
                <w:i/>
                <w:sz w:val="20"/>
                <w:szCs w:val="20"/>
                <w:lang w:val="id-ID"/>
              </w:rPr>
            </w:pPr>
            <w:r w:rsidRPr="005D25C4">
              <w:rPr>
                <w:i/>
                <w:sz w:val="20"/>
                <w:szCs w:val="20"/>
                <w:lang w:val="id-ID"/>
              </w:rPr>
              <w:t>Patient Safety</w:t>
            </w:r>
          </w:p>
        </w:tc>
        <w:tc>
          <w:tcPr>
            <w:tcW w:w="2303" w:type="dxa"/>
          </w:tcPr>
          <w:p w:rsidR="00823D4D" w:rsidRPr="005D25C4" w:rsidRDefault="00F60787" w:rsidP="003B7BC8">
            <w:pPr>
              <w:rPr>
                <w:sz w:val="20"/>
                <w:lang w:val="id-ID"/>
              </w:rPr>
            </w:pPr>
            <w:r w:rsidRPr="005D25C4">
              <w:rPr>
                <w:sz w:val="20"/>
                <w:lang w:val="id-ID"/>
              </w:rPr>
              <w:t>Dilakukan selama pendidikan sesuai kaidah</w:t>
            </w:r>
            <w:r w:rsidRPr="005D25C4">
              <w:rPr>
                <w:i/>
                <w:sz w:val="20"/>
                <w:lang w:val="id-ID"/>
              </w:rPr>
              <w:t xml:space="preserve"> patient safety</w:t>
            </w:r>
          </w:p>
        </w:tc>
        <w:tc>
          <w:tcPr>
            <w:tcW w:w="2307" w:type="dxa"/>
          </w:tcPr>
          <w:p w:rsidR="00823D4D" w:rsidRPr="005D25C4" w:rsidRDefault="00823D4D" w:rsidP="003B7BC8">
            <w:pPr>
              <w:rPr>
                <w:sz w:val="18"/>
                <w:szCs w:val="20"/>
                <w:lang w:val="id-ID"/>
              </w:rPr>
            </w:pPr>
            <w:r w:rsidRPr="005D25C4">
              <w:rPr>
                <w:sz w:val="18"/>
                <w:szCs w:val="20"/>
                <w:lang w:val="id-ID"/>
              </w:rPr>
              <w:t>Laporan KPS dan Pembimbing Akademik</w:t>
            </w:r>
          </w:p>
        </w:tc>
      </w:tr>
      <w:tr w:rsidR="00664649" w:rsidRPr="005D25C4" w:rsidTr="003B2D28">
        <w:tc>
          <w:tcPr>
            <w:tcW w:w="472" w:type="dxa"/>
          </w:tcPr>
          <w:p w:rsidR="00823D4D" w:rsidRPr="005D25C4" w:rsidRDefault="00823D4D" w:rsidP="003B7BC8">
            <w:pPr>
              <w:rPr>
                <w:sz w:val="20"/>
                <w:lang w:val="id-ID"/>
              </w:rPr>
            </w:pPr>
            <w:r w:rsidRPr="005D25C4">
              <w:rPr>
                <w:sz w:val="20"/>
                <w:lang w:val="id-ID"/>
              </w:rPr>
              <w:t>4</w:t>
            </w:r>
          </w:p>
        </w:tc>
        <w:tc>
          <w:tcPr>
            <w:tcW w:w="4208" w:type="dxa"/>
          </w:tcPr>
          <w:p w:rsidR="00823D4D" w:rsidRPr="005D25C4" w:rsidRDefault="00823D4D" w:rsidP="003B7BC8">
            <w:pPr>
              <w:rPr>
                <w:sz w:val="20"/>
                <w:lang w:val="id-ID"/>
              </w:rPr>
            </w:pPr>
            <w:r w:rsidRPr="005D25C4">
              <w:rPr>
                <w:sz w:val="20"/>
                <w:szCs w:val="20"/>
                <w:lang w:val="id-ID"/>
              </w:rPr>
              <w:t>Kerjasama Tim</w:t>
            </w:r>
          </w:p>
        </w:tc>
        <w:tc>
          <w:tcPr>
            <w:tcW w:w="2303" w:type="dxa"/>
          </w:tcPr>
          <w:p w:rsidR="00823D4D" w:rsidRPr="005D25C4" w:rsidRDefault="00F60787" w:rsidP="003B7BC8">
            <w:pPr>
              <w:rPr>
                <w:sz w:val="20"/>
                <w:lang w:val="id-ID"/>
              </w:rPr>
            </w:pPr>
            <w:r w:rsidRPr="005D25C4">
              <w:rPr>
                <w:sz w:val="20"/>
                <w:lang w:val="id-ID"/>
              </w:rPr>
              <w:t>Dilakukan selama pendidikan, sesuai dengan kaidah kerjasama tim /kolaborasi /koordinasi</w:t>
            </w:r>
          </w:p>
          <w:p w:rsidR="001F2F38" w:rsidRPr="005D25C4" w:rsidRDefault="001F2F38" w:rsidP="003B7BC8">
            <w:pPr>
              <w:rPr>
                <w:sz w:val="20"/>
                <w:lang w:val="id-ID"/>
              </w:rPr>
            </w:pPr>
          </w:p>
        </w:tc>
        <w:tc>
          <w:tcPr>
            <w:tcW w:w="2307" w:type="dxa"/>
          </w:tcPr>
          <w:p w:rsidR="00823D4D" w:rsidRPr="005D25C4" w:rsidRDefault="00823D4D" w:rsidP="003B7BC8">
            <w:pPr>
              <w:rPr>
                <w:sz w:val="18"/>
                <w:szCs w:val="20"/>
                <w:lang w:val="id-ID"/>
              </w:rPr>
            </w:pPr>
            <w:r w:rsidRPr="005D25C4">
              <w:rPr>
                <w:sz w:val="18"/>
                <w:szCs w:val="20"/>
                <w:lang w:val="id-ID"/>
              </w:rPr>
              <w:t>Laporan KPS dan Pembimbing Akademik</w:t>
            </w:r>
          </w:p>
        </w:tc>
      </w:tr>
      <w:tr w:rsidR="00664649" w:rsidRPr="005D25C4" w:rsidTr="003345DE">
        <w:tc>
          <w:tcPr>
            <w:tcW w:w="472" w:type="dxa"/>
            <w:shd w:val="clear" w:color="auto" w:fill="FBD4B4" w:themeFill="accent6" w:themeFillTint="66"/>
          </w:tcPr>
          <w:p w:rsidR="00CA1ADB" w:rsidRPr="005D25C4" w:rsidRDefault="00CA1ADB" w:rsidP="003B7BC8">
            <w:pPr>
              <w:rPr>
                <w:b/>
                <w:sz w:val="20"/>
                <w:lang w:val="id-ID"/>
              </w:rPr>
            </w:pPr>
            <w:r w:rsidRPr="005D25C4">
              <w:rPr>
                <w:b/>
                <w:sz w:val="20"/>
                <w:szCs w:val="20"/>
                <w:lang w:val="id-ID"/>
              </w:rPr>
              <w:t>B</w:t>
            </w:r>
          </w:p>
        </w:tc>
        <w:tc>
          <w:tcPr>
            <w:tcW w:w="4208" w:type="dxa"/>
            <w:shd w:val="clear" w:color="auto" w:fill="FBD4B4" w:themeFill="accent6" w:themeFillTint="66"/>
          </w:tcPr>
          <w:p w:rsidR="00CA1ADB" w:rsidRPr="005D25C4" w:rsidRDefault="00CA1ADB" w:rsidP="003B7BC8">
            <w:pPr>
              <w:rPr>
                <w:b/>
                <w:sz w:val="20"/>
                <w:lang w:val="id-ID"/>
              </w:rPr>
            </w:pPr>
            <w:r w:rsidRPr="005D25C4">
              <w:rPr>
                <w:b/>
                <w:sz w:val="20"/>
                <w:szCs w:val="20"/>
                <w:lang w:val="id-ID"/>
              </w:rPr>
              <w:t>Kompetensi Dasar</w:t>
            </w:r>
            <w:r w:rsidR="003E0B99" w:rsidRPr="005D25C4">
              <w:rPr>
                <w:b/>
                <w:sz w:val="20"/>
                <w:szCs w:val="20"/>
                <w:lang w:val="id-ID"/>
              </w:rPr>
              <w:t xml:space="preserve">(termasuk kompetensi </w:t>
            </w:r>
          </w:p>
        </w:tc>
        <w:tc>
          <w:tcPr>
            <w:tcW w:w="2303" w:type="dxa"/>
            <w:shd w:val="clear" w:color="auto" w:fill="FBD4B4" w:themeFill="accent6" w:themeFillTint="66"/>
          </w:tcPr>
          <w:p w:rsidR="00CA1ADB" w:rsidRPr="005D25C4" w:rsidRDefault="003E0B99" w:rsidP="003E0B99">
            <w:pPr>
              <w:jc w:val="left"/>
              <w:rPr>
                <w:b/>
                <w:sz w:val="20"/>
                <w:lang w:val="id-ID"/>
              </w:rPr>
            </w:pPr>
            <w:r w:rsidRPr="005D25C4">
              <w:rPr>
                <w:b/>
                <w:sz w:val="20"/>
                <w:lang w:val="id-ID"/>
              </w:rPr>
              <w:t>Utama &amp; penunjang)</w:t>
            </w:r>
          </w:p>
        </w:tc>
        <w:tc>
          <w:tcPr>
            <w:tcW w:w="2307" w:type="dxa"/>
            <w:shd w:val="clear" w:color="auto" w:fill="FBD4B4" w:themeFill="accent6" w:themeFillTint="66"/>
          </w:tcPr>
          <w:p w:rsidR="00CA1ADB" w:rsidRPr="005D25C4" w:rsidRDefault="00CA1ADB" w:rsidP="003B7BC8">
            <w:pPr>
              <w:rPr>
                <w:b/>
                <w:sz w:val="20"/>
                <w:szCs w:val="20"/>
                <w:lang w:val="id-ID"/>
              </w:rPr>
            </w:pPr>
          </w:p>
        </w:tc>
      </w:tr>
      <w:tr w:rsidR="00664649" w:rsidRPr="005D25C4" w:rsidTr="001D2D80">
        <w:tc>
          <w:tcPr>
            <w:tcW w:w="472" w:type="dxa"/>
            <w:shd w:val="clear" w:color="auto" w:fill="FFC000"/>
          </w:tcPr>
          <w:p w:rsidR="003E0B99" w:rsidRPr="005D25C4" w:rsidRDefault="003E0B99" w:rsidP="003B7BC8">
            <w:pPr>
              <w:rPr>
                <w:sz w:val="20"/>
                <w:szCs w:val="20"/>
                <w:lang w:val="id-ID"/>
              </w:rPr>
            </w:pPr>
          </w:p>
        </w:tc>
        <w:tc>
          <w:tcPr>
            <w:tcW w:w="4208" w:type="dxa"/>
            <w:shd w:val="clear" w:color="auto" w:fill="FFC000"/>
          </w:tcPr>
          <w:p w:rsidR="003E0B99" w:rsidRPr="005D25C4" w:rsidRDefault="003E0B99" w:rsidP="00CA1ADB">
            <w:pPr>
              <w:spacing w:line="276" w:lineRule="auto"/>
              <w:jc w:val="left"/>
              <w:rPr>
                <w:b/>
                <w:sz w:val="20"/>
                <w:szCs w:val="20"/>
                <w:lang w:val="id-ID"/>
              </w:rPr>
            </w:pPr>
            <w:r w:rsidRPr="005D25C4">
              <w:rPr>
                <w:b/>
                <w:sz w:val="20"/>
                <w:szCs w:val="20"/>
                <w:lang w:val="id-ID"/>
              </w:rPr>
              <w:t>B.1.Kompetensi Utama</w:t>
            </w:r>
          </w:p>
        </w:tc>
        <w:tc>
          <w:tcPr>
            <w:tcW w:w="2303" w:type="dxa"/>
            <w:shd w:val="clear" w:color="auto" w:fill="FFC000"/>
          </w:tcPr>
          <w:p w:rsidR="003E0B99" w:rsidRPr="005D25C4" w:rsidRDefault="003E0B99" w:rsidP="003B7BC8">
            <w:pPr>
              <w:rPr>
                <w:sz w:val="20"/>
                <w:lang w:val="id-ID"/>
              </w:rPr>
            </w:pPr>
          </w:p>
        </w:tc>
        <w:tc>
          <w:tcPr>
            <w:tcW w:w="2307" w:type="dxa"/>
            <w:shd w:val="clear" w:color="auto" w:fill="FFC000"/>
          </w:tcPr>
          <w:p w:rsidR="003E0B99" w:rsidRPr="005D25C4" w:rsidRDefault="003E0B99" w:rsidP="003B7BC8">
            <w:pPr>
              <w:rPr>
                <w:sz w:val="20"/>
                <w:lang w:val="id-ID"/>
              </w:rPr>
            </w:pPr>
          </w:p>
        </w:tc>
      </w:tr>
      <w:tr w:rsidR="00664649" w:rsidRPr="005D25C4" w:rsidTr="003B2D28">
        <w:tc>
          <w:tcPr>
            <w:tcW w:w="472" w:type="dxa"/>
          </w:tcPr>
          <w:p w:rsidR="00DB23B3" w:rsidRPr="005D25C4" w:rsidRDefault="00DB23B3" w:rsidP="003B7BC8">
            <w:pPr>
              <w:rPr>
                <w:sz w:val="20"/>
                <w:szCs w:val="20"/>
                <w:lang w:val="id-ID"/>
              </w:rPr>
            </w:pPr>
            <w:r w:rsidRPr="005D25C4">
              <w:rPr>
                <w:sz w:val="20"/>
                <w:szCs w:val="20"/>
                <w:lang w:val="id-ID"/>
              </w:rPr>
              <w:t>1</w:t>
            </w:r>
          </w:p>
        </w:tc>
        <w:tc>
          <w:tcPr>
            <w:tcW w:w="4208" w:type="dxa"/>
          </w:tcPr>
          <w:p w:rsidR="00DB23B3" w:rsidRPr="005D25C4" w:rsidRDefault="00DB23B3" w:rsidP="00CA1ADB">
            <w:pPr>
              <w:spacing w:line="276" w:lineRule="auto"/>
              <w:jc w:val="left"/>
              <w:rPr>
                <w:sz w:val="20"/>
                <w:szCs w:val="20"/>
                <w:lang w:val="id-ID"/>
              </w:rPr>
            </w:pPr>
            <w:r w:rsidRPr="005D25C4">
              <w:rPr>
                <w:sz w:val="20"/>
                <w:szCs w:val="20"/>
                <w:lang w:val="id-ID"/>
              </w:rPr>
              <w:t>Mampu melakukan penatalaksanaan dan penanganan Penyakit akibat Kerja secara komprehensif</w:t>
            </w:r>
          </w:p>
        </w:tc>
        <w:tc>
          <w:tcPr>
            <w:tcW w:w="2303" w:type="dxa"/>
          </w:tcPr>
          <w:p w:rsidR="001F2F38" w:rsidRPr="005D25C4" w:rsidRDefault="00DB23B3" w:rsidP="003B7BC8">
            <w:pPr>
              <w:rPr>
                <w:sz w:val="20"/>
                <w:szCs w:val="22"/>
                <w:lang w:val="id-ID"/>
              </w:rPr>
            </w:pPr>
            <w:r w:rsidRPr="005D25C4">
              <w:rPr>
                <w:sz w:val="20"/>
                <w:szCs w:val="22"/>
                <w:lang w:val="id-ID"/>
              </w:rPr>
              <w:t>20 kas</w:t>
            </w:r>
            <w:r w:rsidR="00823D4D" w:rsidRPr="005D25C4">
              <w:rPr>
                <w:sz w:val="20"/>
                <w:szCs w:val="22"/>
                <w:lang w:val="id-ID"/>
              </w:rPr>
              <w:t xml:space="preserve">us per stase </w:t>
            </w:r>
            <w:r w:rsidR="009E6CCF" w:rsidRPr="005D25C4">
              <w:rPr>
                <w:sz w:val="20"/>
                <w:szCs w:val="22"/>
                <w:lang w:val="id-ID"/>
              </w:rPr>
              <w:t xml:space="preserve">di tiap </w:t>
            </w:r>
            <w:r w:rsidR="00823D4D" w:rsidRPr="005D25C4">
              <w:rPr>
                <w:sz w:val="20"/>
                <w:szCs w:val="22"/>
                <w:lang w:val="id-ID"/>
              </w:rPr>
              <w:t>klinik</w:t>
            </w:r>
            <w:r w:rsidR="001F2F38" w:rsidRPr="005D25C4">
              <w:rPr>
                <w:sz w:val="20"/>
                <w:szCs w:val="22"/>
                <w:lang w:val="id-ID"/>
              </w:rPr>
              <w:t>, praktik industri sedang</w:t>
            </w:r>
            <w:r w:rsidR="00A71AFB" w:rsidRPr="005D25C4">
              <w:rPr>
                <w:sz w:val="20"/>
                <w:szCs w:val="22"/>
                <w:lang w:val="id-ID"/>
              </w:rPr>
              <w:t>, industri</w:t>
            </w:r>
            <w:r w:rsidR="001F2F38" w:rsidRPr="005D25C4">
              <w:rPr>
                <w:sz w:val="20"/>
                <w:szCs w:val="22"/>
                <w:lang w:val="id-ID"/>
              </w:rPr>
              <w:t xml:space="preserve"> besar</w:t>
            </w:r>
            <w:r w:rsidR="009E6CCF" w:rsidRPr="005D25C4">
              <w:rPr>
                <w:sz w:val="20"/>
                <w:szCs w:val="22"/>
                <w:lang w:val="id-ID"/>
              </w:rPr>
              <w:t xml:space="preserve">, magang rumah sakit, </w:t>
            </w:r>
            <w:r w:rsidR="00A71AFB" w:rsidRPr="005D25C4">
              <w:rPr>
                <w:sz w:val="20"/>
                <w:szCs w:val="22"/>
                <w:lang w:val="id-ID"/>
              </w:rPr>
              <w:t xml:space="preserve">dan 10 kasus di </w:t>
            </w:r>
            <w:r w:rsidR="009E6CCF" w:rsidRPr="005D25C4">
              <w:rPr>
                <w:sz w:val="20"/>
                <w:szCs w:val="22"/>
                <w:lang w:val="id-ID"/>
              </w:rPr>
              <w:t xml:space="preserve">magang industri kecil – </w:t>
            </w:r>
            <w:r w:rsidR="009E6CCF" w:rsidRPr="005D25C4">
              <w:rPr>
                <w:b/>
                <w:sz w:val="20"/>
                <w:szCs w:val="22"/>
                <w:lang w:val="id-ID"/>
              </w:rPr>
              <w:t>total 230 kasus</w:t>
            </w:r>
            <w:r w:rsidR="009E6CCF" w:rsidRPr="005D25C4">
              <w:rPr>
                <w:sz w:val="20"/>
                <w:szCs w:val="22"/>
                <w:lang w:val="id-ID"/>
              </w:rPr>
              <w:t xml:space="preserve"> harus sudah kompeten</w:t>
            </w:r>
            <w:r w:rsidR="00A71AFB" w:rsidRPr="005D25C4">
              <w:rPr>
                <w:sz w:val="20"/>
                <w:szCs w:val="22"/>
                <w:lang w:val="id-ID"/>
              </w:rPr>
              <w:t xml:space="preserve"> selama pendidikan</w:t>
            </w:r>
          </w:p>
          <w:p w:rsidR="00DB23B3" w:rsidRPr="005D25C4" w:rsidRDefault="00DB23B3" w:rsidP="003B7BC8">
            <w:pPr>
              <w:rPr>
                <w:sz w:val="20"/>
                <w:lang w:val="id-ID"/>
              </w:rPr>
            </w:pPr>
          </w:p>
        </w:tc>
        <w:tc>
          <w:tcPr>
            <w:tcW w:w="2307" w:type="dxa"/>
          </w:tcPr>
          <w:p w:rsidR="00DB23B3" w:rsidRPr="005D25C4" w:rsidRDefault="00DB23B3" w:rsidP="003B7BC8">
            <w:pPr>
              <w:rPr>
                <w:sz w:val="20"/>
                <w:lang w:val="id-ID"/>
              </w:rPr>
            </w:pPr>
            <w:r w:rsidRPr="005D25C4">
              <w:rPr>
                <w:sz w:val="20"/>
                <w:szCs w:val="22"/>
                <w:lang w:val="id-ID"/>
              </w:rPr>
              <w:t>Laporan kasus</w:t>
            </w:r>
          </w:p>
        </w:tc>
      </w:tr>
    </w:tbl>
    <w:p w:rsidR="00A71AFB" w:rsidRPr="005D25C4" w:rsidRDefault="00A71AFB">
      <w:pPr>
        <w:rPr>
          <w:lang w:val="id-ID"/>
        </w:rPr>
      </w:pPr>
      <w:r w:rsidRPr="005D25C4">
        <w:br w:type="page"/>
      </w:r>
    </w:p>
    <w:tbl>
      <w:tblPr>
        <w:tblStyle w:val="TableGrid"/>
        <w:tblW w:w="0" w:type="auto"/>
        <w:tblLook w:val="04A0" w:firstRow="1" w:lastRow="0" w:firstColumn="1" w:lastColumn="0" w:noHBand="0" w:noVBand="1"/>
      </w:tblPr>
      <w:tblGrid>
        <w:gridCol w:w="472"/>
        <w:gridCol w:w="4208"/>
        <w:gridCol w:w="2303"/>
        <w:gridCol w:w="2307"/>
      </w:tblGrid>
      <w:tr w:rsidR="00664649" w:rsidRPr="005D25C4" w:rsidTr="00A71AFB">
        <w:tc>
          <w:tcPr>
            <w:tcW w:w="472" w:type="dxa"/>
            <w:shd w:val="clear" w:color="auto" w:fill="CCC0D9" w:themeFill="accent4" w:themeFillTint="66"/>
          </w:tcPr>
          <w:p w:rsidR="00A71AFB" w:rsidRPr="005D25C4" w:rsidRDefault="00A71AFB" w:rsidP="009E28F4">
            <w:pPr>
              <w:jc w:val="center"/>
              <w:rPr>
                <w:sz w:val="20"/>
                <w:lang w:val="id-ID"/>
              </w:rPr>
            </w:pPr>
            <w:r w:rsidRPr="005D25C4">
              <w:rPr>
                <w:sz w:val="20"/>
                <w:lang w:val="id-ID"/>
              </w:rPr>
              <w:lastRenderedPageBreak/>
              <w:t>No</w:t>
            </w:r>
          </w:p>
        </w:tc>
        <w:tc>
          <w:tcPr>
            <w:tcW w:w="4208" w:type="dxa"/>
            <w:shd w:val="clear" w:color="auto" w:fill="CCC0D9" w:themeFill="accent4" w:themeFillTint="66"/>
          </w:tcPr>
          <w:p w:rsidR="00A71AFB" w:rsidRPr="005D25C4" w:rsidRDefault="00A71AFB" w:rsidP="009E28F4">
            <w:pPr>
              <w:jc w:val="center"/>
              <w:rPr>
                <w:sz w:val="20"/>
                <w:lang w:val="id-ID"/>
              </w:rPr>
            </w:pPr>
            <w:r w:rsidRPr="005D25C4">
              <w:rPr>
                <w:sz w:val="20"/>
                <w:lang w:val="id-ID"/>
              </w:rPr>
              <w:t>Kompetensi Dokter Spesialis Kedokteran Okupasi</w:t>
            </w:r>
          </w:p>
        </w:tc>
        <w:tc>
          <w:tcPr>
            <w:tcW w:w="2303" w:type="dxa"/>
            <w:shd w:val="clear" w:color="auto" w:fill="CCC0D9" w:themeFill="accent4" w:themeFillTint="66"/>
          </w:tcPr>
          <w:p w:rsidR="00A71AFB" w:rsidRPr="005D25C4" w:rsidRDefault="00A71AFB" w:rsidP="009E28F4">
            <w:pPr>
              <w:jc w:val="center"/>
              <w:rPr>
                <w:sz w:val="20"/>
                <w:lang w:val="id-ID"/>
              </w:rPr>
            </w:pPr>
            <w:r w:rsidRPr="005D25C4">
              <w:rPr>
                <w:sz w:val="20"/>
                <w:lang w:val="id-ID"/>
              </w:rPr>
              <w:t>Standar minimal</w:t>
            </w:r>
          </w:p>
        </w:tc>
        <w:tc>
          <w:tcPr>
            <w:tcW w:w="2307" w:type="dxa"/>
            <w:shd w:val="clear" w:color="auto" w:fill="CCC0D9" w:themeFill="accent4" w:themeFillTint="66"/>
          </w:tcPr>
          <w:p w:rsidR="00A71AFB" w:rsidRPr="005D25C4" w:rsidRDefault="00A71AFB" w:rsidP="009E28F4">
            <w:pPr>
              <w:jc w:val="center"/>
              <w:rPr>
                <w:sz w:val="20"/>
                <w:lang w:val="id-ID"/>
              </w:rPr>
            </w:pPr>
            <w:r w:rsidRPr="005D25C4">
              <w:rPr>
                <w:sz w:val="20"/>
                <w:lang w:val="id-ID"/>
              </w:rPr>
              <w:t>Tagihan</w:t>
            </w:r>
          </w:p>
        </w:tc>
      </w:tr>
      <w:tr w:rsidR="00664649" w:rsidRPr="005D25C4" w:rsidTr="003B2D28">
        <w:tc>
          <w:tcPr>
            <w:tcW w:w="472" w:type="dxa"/>
          </w:tcPr>
          <w:p w:rsidR="00DB23B3" w:rsidRPr="005D25C4" w:rsidRDefault="00DB23B3" w:rsidP="003B7BC8">
            <w:pPr>
              <w:rPr>
                <w:sz w:val="20"/>
                <w:szCs w:val="20"/>
                <w:lang w:val="id-ID"/>
              </w:rPr>
            </w:pPr>
            <w:r w:rsidRPr="005D25C4">
              <w:rPr>
                <w:sz w:val="20"/>
                <w:szCs w:val="20"/>
                <w:lang w:val="id-ID"/>
              </w:rPr>
              <w:t>2</w:t>
            </w:r>
          </w:p>
        </w:tc>
        <w:tc>
          <w:tcPr>
            <w:tcW w:w="4208" w:type="dxa"/>
          </w:tcPr>
          <w:p w:rsidR="00DB23B3" w:rsidRPr="005D25C4" w:rsidRDefault="00DB23B3" w:rsidP="00CA1ADB">
            <w:pPr>
              <w:spacing w:line="276" w:lineRule="auto"/>
              <w:jc w:val="left"/>
              <w:rPr>
                <w:sz w:val="20"/>
                <w:szCs w:val="20"/>
                <w:lang w:val="id-ID"/>
              </w:rPr>
            </w:pPr>
            <w:r w:rsidRPr="005D25C4">
              <w:rPr>
                <w:sz w:val="20"/>
                <w:szCs w:val="20"/>
                <w:lang w:val="id-ID"/>
              </w:rPr>
              <w:t>Mampu memb</w:t>
            </w:r>
            <w:r w:rsidR="007A4BFB" w:rsidRPr="005D25C4">
              <w:rPr>
                <w:sz w:val="20"/>
                <w:szCs w:val="20"/>
                <w:lang w:val="id-ID"/>
              </w:rPr>
              <w:t>uat penilaian laik kerja (Fit to</w:t>
            </w:r>
            <w:r w:rsidRPr="005D25C4">
              <w:rPr>
                <w:sz w:val="20"/>
                <w:szCs w:val="20"/>
                <w:lang w:val="id-ID"/>
              </w:rPr>
              <w:t xml:space="preserve"> work) pekerja</w:t>
            </w:r>
          </w:p>
        </w:tc>
        <w:tc>
          <w:tcPr>
            <w:tcW w:w="2303" w:type="dxa"/>
          </w:tcPr>
          <w:p w:rsidR="00DB23B3" w:rsidRPr="005D25C4" w:rsidRDefault="00DB23B3" w:rsidP="003B7BC8">
            <w:pPr>
              <w:rPr>
                <w:sz w:val="20"/>
                <w:lang w:val="id-ID"/>
              </w:rPr>
            </w:pPr>
            <w:r w:rsidRPr="005D25C4">
              <w:rPr>
                <w:sz w:val="20"/>
                <w:lang w:val="id-ID"/>
              </w:rPr>
              <w:t xml:space="preserve">500 kasus selama pendidikan </w:t>
            </w:r>
          </w:p>
        </w:tc>
        <w:tc>
          <w:tcPr>
            <w:tcW w:w="2307" w:type="dxa"/>
          </w:tcPr>
          <w:p w:rsidR="00DB23B3" w:rsidRPr="005D25C4" w:rsidRDefault="00DB23B3" w:rsidP="00E97CF8">
            <w:pPr>
              <w:rPr>
                <w:sz w:val="20"/>
                <w:lang w:val="id-ID"/>
              </w:rPr>
            </w:pPr>
            <w:r w:rsidRPr="005D25C4">
              <w:rPr>
                <w:sz w:val="20"/>
                <w:lang w:val="id-ID"/>
              </w:rPr>
              <w:t>Laporan kegiatan</w:t>
            </w:r>
          </w:p>
          <w:p w:rsidR="00DB23B3" w:rsidRPr="005D25C4" w:rsidRDefault="00DB23B3" w:rsidP="003B7BC8">
            <w:pPr>
              <w:rPr>
                <w:sz w:val="20"/>
                <w:lang w:val="id-ID"/>
              </w:rPr>
            </w:pPr>
            <w:r w:rsidRPr="005D25C4">
              <w:rPr>
                <w:sz w:val="20"/>
                <w:lang w:val="id-ID"/>
              </w:rPr>
              <w:t>Laporan 20 kasus terpilih</w:t>
            </w:r>
          </w:p>
        </w:tc>
      </w:tr>
      <w:tr w:rsidR="00664649" w:rsidRPr="005D25C4" w:rsidTr="003B2D28">
        <w:tc>
          <w:tcPr>
            <w:tcW w:w="472" w:type="dxa"/>
          </w:tcPr>
          <w:p w:rsidR="00DB23B3" w:rsidRPr="005D25C4" w:rsidRDefault="00DB23B3" w:rsidP="003B7BC8">
            <w:pPr>
              <w:rPr>
                <w:sz w:val="20"/>
                <w:szCs w:val="20"/>
                <w:lang w:val="id-ID"/>
              </w:rPr>
            </w:pPr>
            <w:r w:rsidRPr="005D25C4">
              <w:rPr>
                <w:sz w:val="20"/>
                <w:szCs w:val="20"/>
                <w:lang w:val="id-ID"/>
              </w:rPr>
              <w:t>3</w:t>
            </w:r>
          </w:p>
        </w:tc>
        <w:tc>
          <w:tcPr>
            <w:tcW w:w="4208" w:type="dxa"/>
          </w:tcPr>
          <w:p w:rsidR="00DB23B3" w:rsidRPr="005D25C4" w:rsidRDefault="00DB23B3" w:rsidP="00CA1ADB">
            <w:pPr>
              <w:spacing w:line="276" w:lineRule="auto"/>
              <w:jc w:val="left"/>
              <w:rPr>
                <w:sz w:val="20"/>
                <w:szCs w:val="20"/>
                <w:lang w:val="id-ID"/>
              </w:rPr>
            </w:pPr>
            <w:r w:rsidRPr="005D25C4">
              <w:rPr>
                <w:sz w:val="20"/>
                <w:szCs w:val="20"/>
                <w:lang w:val="id-ID"/>
              </w:rPr>
              <w:t>Mampu mela</w:t>
            </w:r>
            <w:r w:rsidR="00823D4D" w:rsidRPr="005D25C4">
              <w:rPr>
                <w:sz w:val="20"/>
                <w:szCs w:val="20"/>
                <w:lang w:val="id-ID"/>
              </w:rPr>
              <w:t>k</w:t>
            </w:r>
            <w:r w:rsidRPr="005D25C4">
              <w:rPr>
                <w:sz w:val="20"/>
                <w:szCs w:val="20"/>
                <w:lang w:val="id-ID"/>
              </w:rPr>
              <w:t>ukan evaluasi return to work dan membuat programnya</w:t>
            </w:r>
          </w:p>
        </w:tc>
        <w:tc>
          <w:tcPr>
            <w:tcW w:w="2303" w:type="dxa"/>
          </w:tcPr>
          <w:p w:rsidR="00DB23B3" w:rsidRPr="005D25C4" w:rsidRDefault="00DB23B3" w:rsidP="003B7BC8">
            <w:pPr>
              <w:rPr>
                <w:sz w:val="20"/>
                <w:lang w:val="id-ID"/>
              </w:rPr>
            </w:pPr>
            <w:r w:rsidRPr="005D25C4">
              <w:rPr>
                <w:sz w:val="20"/>
                <w:szCs w:val="22"/>
                <w:lang w:val="id-ID"/>
              </w:rPr>
              <w:t>20 kasus selama pendidikan</w:t>
            </w:r>
            <w:r w:rsidR="009E6CCF" w:rsidRPr="005D25C4">
              <w:rPr>
                <w:sz w:val="20"/>
                <w:szCs w:val="22"/>
                <w:lang w:val="id-ID"/>
              </w:rPr>
              <w:t xml:space="preserve"> harus sudah kompeten</w:t>
            </w:r>
          </w:p>
        </w:tc>
        <w:tc>
          <w:tcPr>
            <w:tcW w:w="2307" w:type="dxa"/>
          </w:tcPr>
          <w:p w:rsidR="00DB23B3" w:rsidRPr="005D25C4" w:rsidRDefault="00DB23B3" w:rsidP="003B7BC8">
            <w:pPr>
              <w:rPr>
                <w:sz w:val="20"/>
                <w:lang w:val="id-ID"/>
              </w:rPr>
            </w:pPr>
            <w:r w:rsidRPr="005D25C4">
              <w:rPr>
                <w:sz w:val="20"/>
                <w:szCs w:val="22"/>
                <w:lang w:val="id-ID"/>
              </w:rPr>
              <w:t>Laporan kasus</w:t>
            </w:r>
          </w:p>
        </w:tc>
      </w:tr>
      <w:tr w:rsidR="00664649" w:rsidRPr="005D25C4" w:rsidTr="003B2D28">
        <w:tc>
          <w:tcPr>
            <w:tcW w:w="472" w:type="dxa"/>
          </w:tcPr>
          <w:p w:rsidR="00DB23B3" w:rsidRPr="005D25C4" w:rsidRDefault="00DB23B3" w:rsidP="003B7BC8">
            <w:pPr>
              <w:rPr>
                <w:sz w:val="20"/>
                <w:szCs w:val="20"/>
                <w:lang w:val="id-ID"/>
              </w:rPr>
            </w:pPr>
            <w:r w:rsidRPr="005D25C4">
              <w:rPr>
                <w:sz w:val="20"/>
                <w:szCs w:val="20"/>
                <w:lang w:val="id-ID"/>
              </w:rPr>
              <w:t>4</w:t>
            </w:r>
          </w:p>
        </w:tc>
        <w:tc>
          <w:tcPr>
            <w:tcW w:w="4208" w:type="dxa"/>
          </w:tcPr>
          <w:p w:rsidR="00DB23B3" w:rsidRPr="005D25C4" w:rsidRDefault="00DB23B3" w:rsidP="00CA1ADB">
            <w:pPr>
              <w:spacing w:line="276" w:lineRule="auto"/>
              <w:jc w:val="left"/>
              <w:rPr>
                <w:sz w:val="20"/>
                <w:szCs w:val="20"/>
                <w:lang w:val="id-ID"/>
              </w:rPr>
            </w:pPr>
            <w:r w:rsidRPr="005D25C4">
              <w:rPr>
                <w:sz w:val="20"/>
                <w:szCs w:val="20"/>
                <w:lang w:val="id-ID"/>
              </w:rPr>
              <w:t>Mampu melakukan penilaian kecacatan dan perhitungan persentase kecacatan akibat kecelakaan kerja atau penyakit akibat kerja</w:t>
            </w:r>
          </w:p>
        </w:tc>
        <w:tc>
          <w:tcPr>
            <w:tcW w:w="2303" w:type="dxa"/>
          </w:tcPr>
          <w:p w:rsidR="00DB23B3" w:rsidRPr="005D25C4" w:rsidRDefault="00DB23B3" w:rsidP="003B7BC8">
            <w:pPr>
              <w:rPr>
                <w:sz w:val="20"/>
                <w:lang w:val="id-ID"/>
              </w:rPr>
            </w:pPr>
            <w:r w:rsidRPr="005D25C4">
              <w:rPr>
                <w:sz w:val="20"/>
                <w:szCs w:val="22"/>
                <w:lang w:val="id-ID"/>
              </w:rPr>
              <w:t>20 kasus selama pendidikan</w:t>
            </w:r>
            <w:r w:rsidR="009E6CCF" w:rsidRPr="005D25C4">
              <w:rPr>
                <w:sz w:val="20"/>
                <w:szCs w:val="22"/>
                <w:lang w:val="id-ID"/>
              </w:rPr>
              <w:t xml:space="preserve"> harus sudah kompeten</w:t>
            </w:r>
          </w:p>
        </w:tc>
        <w:tc>
          <w:tcPr>
            <w:tcW w:w="2307" w:type="dxa"/>
          </w:tcPr>
          <w:p w:rsidR="00DB23B3" w:rsidRPr="005D25C4" w:rsidRDefault="00DB23B3" w:rsidP="003B7BC8">
            <w:pPr>
              <w:rPr>
                <w:sz w:val="20"/>
                <w:lang w:val="id-ID"/>
              </w:rPr>
            </w:pPr>
            <w:r w:rsidRPr="005D25C4">
              <w:rPr>
                <w:sz w:val="20"/>
                <w:szCs w:val="22"/>
                <w:lang w:val="id-ID"/>
              </w:rPr>
              <w:t>Laporan kasus</w:t>
            </w:r>
          </w:p>
        </w:tc>
      </w:tr>
      <w:tr w:rsidR="00664649" w:rsidRPr="005D25C4" w:rsidTr="003B2D28">
        <w:tc>
          <w:tcPr>
            <w:tcW w:w="472" w:type="dxa"/>
          </w:tcPr>
          <w:p w:rsidR="00DB23B3" w:rsidRPr="005D25C4" w:rsidRDefault="00DB23B3" w:rsidP="003B7BC8">
            <w:pPr>
              <w:rPr>
                <w:sz w:val="20"/>
                <w:szCs w:val="20"/>
                <w:lang w:val="id-ID"/>
              </w:rPr>
            </w:pPr>
            <w:r w:rsidRPr="005D25C4">
              <w:rPr>
                <w:sz w:val="20"/>
                <w:szCs w:val="20"/>
                <w:lang w:val="id-ID"/>
              </w:rPr>
              <w:t>5</w:t>
            </w:r>
          </w:p>
        </w:tc>
        <w:tc>
          <w:tcPr>
            <w:tcW w:w="4208" w:type="dxa"/>
          </w:tcPr>
          <w:p w:rsidR="001F2F38" w:rsidRPr="005D25C4" w:rsidRDefault="00DB23B3" w:rsidP="00CA1ADB">
            <w:pPr>
              <w:spacing w:line="276" w:lineRule="auto"/>
              <w:jc w:val="left"/>
              <w:rPr>
                <w:sz w:val="20"/>
                <w:szCs w:val="20"/>
                <w:lang w:val="id-ID"/>
              </w:rPr>
            </w:pPr>
            <w:r w:rsidRPr="005D25C4">
              <w:rPr>
                <w:sz w:val="20"/>
                <w:szCs w:val="20"/>
                <w:lang w:val="id-ID"/>
              </w:rPr>
              <w:t>Mampu melakukan surveilens medis pada komunitas pekerja (Occupational Medical Surveilance)</w:t>
            </w:r>
          </w:p>
        </w:tc>
        <w:tc>
          <w:tcPr>
            <w:tcW w:w="2303" w:type="dxa"/>
          </w:tcPr>
          <w:p w:rsidR="00DB23B3" w:rsidRPr="005D25C4" w:rsidRDefault="00DB23B3" w:rsidP="003B7BC8">
            <w:pPr>
              <w:rPr>
                <w:sz w:val="20"/>
                <w:lang w:val="id-ID"/>
              </w:rPr>
            </w:pPr>
            <w:r w:rsidRPr="005D25C4">
              <w:rPr>
                <w:sz w:val="20"/>
                <w:szCs w:val="22"/>
                <w:lang w:val="id-ID"/>
              </w:rPr>
              <w:t>2 kegiatan selama pendidikan</w:t>
            </w:r>
          </w:p>
        </w:tc>
        <w:tc>
          <w:tcPr>
            <w:tcW w:w="2307" w:type="dxa"/>
          </w:tcPr>
          <w:p w:rsidR="00DB23B3" w:rsidRPr="005D25C4" w:rsidRDefault="00DB23B3" w:rsidP="003B7BC8">
            <w:pPr>
              <w:rPr>
                <w:sz w:val="20"/>
                <w:lang w:val="id-ID"/>
              </w:rPr>
            </w:pPr>
            <w:r w:rsidRPr="005D25C4">
              <w:rPr>
                <w:sz w:val="20"/>
                <w:szCs w:val="22"/>
                <w:lang w:val="id-ID"/>
              </w:rPr>
              <w:t>Laporan kegiatan</w:t>
            </w:r>
          </w:p>
        </w:tc>
      </w:tr>
      <w:tr w:rsidR="00664649" w:rsidRPr="005D25C4" w:rsidTr="001D2D80">
        <w:tc>
          <w:tcPr>
            <w:tcW w:w="472" w:type="dxa"/>
            <w:shd w:val="clear" w:color="auto" w:fill="FFC000"/>
          </w:tcPr>
          <w:p w:rsidR="00DB23B3" w:rsidRPr="005D25C4" w:rsidRDefault="00DB23B3" w:rsidP="003B7BC8">
            <w:pPr>
              <w:rPr>
                <w:b/>
                <w:sz w:val="20"/>
                <w:szCs w:val="20"/>
                <w:lang w:val="id-ID"/>
              </w:rPr>
            </w:pPr>
          </w:p>
        </w:tc>
        <w:tc>
          <w:tcPr>
            <w:tcW w:w="4208" w:type="dxa"/>
            <w:shd w:val="clear" w:color="auto" w:fill="FFC000"/>
          </w:tcPr>
          <w:p w:rsidR="00DB23B3" w:rsidRPr="005D25C4" w:rsidRDefault="008734A5" w:rsidP="00CA1ADB">
            <w:pPr>
              <w:spacing w:line="276" w:lineRule="auto"/>
              <w:jc w:val="left"/>
              <w:rPr>
                <w:b/>
                <w:sz w:val="20"/>
                <w:szCs w:val="20"/>
                <w:lang w:val="id-ID"/>
              </w:rPr>
            </w:pPr>
            <w:r w:rsidRPr="005D25C4">
              <w:rPr>
                <w:b/>
                <w:sz w:val="20"/>
                <w:szCs w:val="20"/>
                <w:lang w:val="id-ID"/>
              </w:rPr>
              <w:t>B.2.</w:t>
            </w:r>
            <w:r w:rsidR="00DB23B3" w:rsidRPr="005D25C4">
              <w:rPr>
                <w:b/>
                <w:sz w:val="20"/>
                <w:szCs w:val="20"/>
                <w:lang w:val="id-ID"/>
              </w:rPr>
              <w:t xml:space="preserve"> Kompetensi Penunjang</w:t>
            </w:r>
          </w:p>
        </w:tc>
        <w:tc>
          <w:tcPr>
            <w:tcW w:w="2303" w:type="dxa"/>
            <w:shd w:val="clear" w:color="auto" w:fill="FFC000"/>
          </w:tcPr>
          <w:p w:rsidR="00DB23B3" w:rsidRPr="005D25C4" w:rsidRDefault="00DB23B3" w:rsidP="003B7BC8">
            <w:pPr>
              <w:rPr>
                <w:b/>
                <w:sz w:val="20"/>
                <w:lang w:val="id-ID"/>
              </w:rPr>
            </w:pPr>
          </w:p>
        </w:tc>
        <w:tc>
          <w:tcPr>
            <w:tcW w:w="2307" w:type="dxa"/>
            <w:shd w:val="clear" w:color="auto" w:fill="FFC000"/>
          </w:tcPr>
          <w:p w:rsidR="00DB23B3" w:rsidRPr="005D25C4" w:rsidRDefault="00DB23B3" w:rsidP="003B7BC8">
            <w:pPr>
              <w:rPr>
                <w:b/>
                <w:sz w:val="20"/>
                <w:lang w:val="id-ID"/>
              </w:rPr>
            </w:pPr>
          </w:p>
        </w:tc>
      </w:tr>
      <w:tr w:rsidR="00664649" w:rsidRPr="005D25C4" w:rsidTr="003B2D28">
        <w:tc>
          <w:tcPr>
            <w:tcW w:w="472" w:type="dxa"/>
          </w:tcPr>
          <w:p w:rsidR="00420623" w:rsidRPr="005D25C4" w:rsidRDefault="00420623" w:rsidP="003B7BC8">
            <w:pPr>
              <w:rPr>
                <w:sz w:val="20"/>
                <w:szCs w:val="20"/>
                <w:lang w:val="id-ID"/>
              </w:rPr>
            </w:pPr>
            <w:r w:rsidRPr="005D25C4">
              <w:rPr>
                <w:sz w:val="20"/>
                <w:szCs w:val="20"/>
                <w:lang w:val="id-ID"/>
              </w:rPr>
              <w:t>1</w:t>
            </w:r>
          </w:p>
        </w:tc>
        <w:tc>
          <w:tcPr>
            <w:tcW w:w="4208" w:type="dxa"/>
          </w:tcPr>
          <w:p w:rsidR="00420623" w:rsidRPr="005D25C4" w:rsidRDefault="00420623" w:rsidP="00420623">
            <w:pPr>
              <w:rPr>
                <w:sz w:val="20"/>
                <w:szCs w:val="20"/>
                <w:lang w:val="id-ID"/>
              </w:rPr>
            </w:pPr>
            <w:r w:rsidRPr="005D25C4">
              <w:rPr>
                <w:sz w:val="20"/>
                <w:szCs w:val="20"/>
                <w:lang w:val="id-ID"/>
              </w:rPr>
              <w:t xml:space="preserve">Mampu melakukan  </w:t>
            </w:r>
            <w:r w:rsidRPr="005D25C4">
              <w:rPr>
                <w:b/>
                <w:sz w:val="20"/>
                <w:szCs w:val="20"/>
                <w:lang w:val="id-ID"/>
              </w:rPr>
              <w:t>pemeriksaan Kesehatan</w:t>
            </w:r>
            <w:r w:rsidRPr="005D25C4">
              <w:rPr>
                <w:sz w:val="20"/>
                <w:szCs w:val="20"/>
                <w:lang w:val="id-ID"/>
              </w:rPr>
              <w:t xml:space="preserve"> sebelum kerja dan berkala serta khusus pada pekerja dan komunitas pekerja sesuai dengan jenis pekerjaan dan pajanannya</w:t>
            </w:r>
          </w:p>
        </w:tc>
        <w:tc>
          <w:tcPr>
            <w:tcW w:w="2303" w:type="dxa"/>
          </w:tcPr>
          <w:p w:rsidR="00420623" w:rsidRPr="005D25C4" w:rsidRDefault="00F60787" w:rsidP="003B7BC8">
            <w:pPr>
              <w:rPr>
                <w:sz w:val="20"/>
                <w:lang w:val="id-ID"/>
              </w:rPr>
            </w:pPr>
            <w:r w:rsidRPr="005D25C4">
              <w:rPr>
                <w:sz w:val="20"/>
                <w:lang w:val="id-ID"/>
              </w:rPr>
              <w:t>500 klien selama masa pendidikan</w:t>
            </w:r>
          </w:p>
        </w:tc>
        <w:tc>
          <w:tcPr>
            <w:tcW w:w="2307" w:type="dxa"/>
          </w:tcPr>
          <w:p w:rsidR="00420623" w:rsidRPr="005D25C4" w:rsidRDefault="00420623" w:rsidP="00420623">
            <w:pPr>
              <w:rPr>
                <w:sz w:val="20"/>
                <w:lang w:val="id-ID"/>
              </w:rPr>
            </w:pPr>
            <w:r w:rsidRPr="005D25C4">
              <w:rPr>
                <w:sz w:val="20"/>
                <w:szCs w:val="22"/>
                <w:lang w:val="id-ID"/>
              </w:rPr>
              <w:t>Laporan pemeriksaan kesehatan</w:t>
            </w:r>
          </w:p>
        </w:tc>
      </w:tr>
      <w:tr w:rsidR="00664649" w:rsidRPr="005D25C4" w:rsidTr="003B2D28">
        <w:tc>
          <w:tcPr>
            <w:tcW w:w="472" w:type="dxa"/>
          </w:tcPr>
          <w:p w:rsidR="00420623" w:rsidRPr="005D25C4" w:rsidRDefault="00420623" w:rsidP="003B7BC8">
            <w:pPr>
              <w:rPr>
                <w:sz w:val="20"/>
                <w:szCs w:val="20"/>
                <w:lang w:val="id-ID"/>
              </w:rPr>
            </w:pPr>
            <w:r w:rsidRPr="005D25C4">
              <w:rPr>
                <w:sz w:val="20"/>
                <w:szCs w:val="20"/>
                <w:lang w:val="id-ID"/>
              </w:rPr>
              <w:t>2</w:t>
            </w:r>
          </w:p>
        </w:tc>
        <w:tc>
          <w:tcPr>
            <w:tcW w:w="4208" w:type="dxa"/>
          </w:tcPr>
          <w:p w:rsidR="00420623" w:rsidRPr="005D25C4" w:rsidRDefault="00420623" w:rsidP="00CA1ADB">
            <w:pPr>
              <w:spacing w:line="276" w:lineRule="auto"/>
              <w:jc w:val="left"/>
              <w:rPr>
                <w:sz w:val="20"/>
                <w:szCs w:val="20"/>
                <w:lang w:val="id-ID"/>
              </w:rPr>
            </w:pPr>
            <w:r w:rsidRPr="005D25C4">
              <w:rPr>
                <w:sz w:val="20"/>
                <w:szCs w:val="20"/>
                <w:lang w:val="id-ID"/>
              </w:rPr>
              <w:t xml:space="preserve">Mampu melakukan analisis dan menyimpulkan </w:t>
            </w:r>
            <w:r w:rsidRPr="005D25C4">
              <w:rPr>
                <w:b/>
                <w:sz w:val="20"/>
                <w:szCs w:val="20"/>
                <w:lang w:val="id-ID"/>
              </w:rPr>
              <w:t>hasil pemeriksaan kesehatan</w:t>
            </w:r>
            <w:r w:rsidRPr="005D25C4">
              <w:rPr>
                <w:sz w:val="20"/>
                <w:szCs w:val="20"/>
                <w:lang w:val="id-ID"/>
              </w:rPr>
              <w:t xml:space="preserve"> kerja secara individu dan kelompok serta membuat rekomendasi yang mampu laksana</w:t>
            </w:r>
          </w:p>
        </w:tc>
        <w:tc>
          <w:tcPr>
            <w:tcW w:w="2303" w:type="dxa"/>
          </w:tcPr>
          <w:p w:rsidR="00420623" w:rsidRPr="005D25C4" w:rsidRDefault="00420623" w:rsidP="003B7BC8">
            <w:pPr>
              <w:rPr>
                <w:sz w:val="20"/>
                <w:lang w:val="id-ID"/>
              </w:rPr>
            </w:pPr>
          </w:p>
          <w:p w:rsidR="00420623" w:rsidRPr="005D25C4" w:rsidRDefault="00420623" w:rsidP="003B7BC8">
            <w:pPr>
              <w:rPr>
                <w:sz w:val="20"/>
                <w:lang w:val="id-ID"/>
              </w:rPr>
            </w:pPr>
            <w:r w:rsidRPr="005D25C4">
              <w:rPr>
                <w:sz w:val="20"/>
                <w:lang w:val="id-ID"/>
              </w:rPr>
              <w:t>3 hasil analisis pemeriksaan kesehatan kerja komunitas pekerja</w:t>
            </w:r>
          </w:p>
        </w:tc>
        <w:tc>
          <w:tcPr>
            <w:tcW w:w="2307" w:type="dxa"/>
          </w:tcPr>
          <w:p w:rsidR="00420623" w:rsidRPr="005D25C4" w:rsidRDefault="00420623" w:rsidP="003B7BC8">
            <w:pPr>
              <w:rPr>
                <w:sz w:val="20"/>
                <w:lang w:val="id-ID"/>
              </w:rPr>
            </w:pPr>
          </w:p>
          <w:p w:rsidR="00420623" w:rsidRPr="005D25C4" w:rsidRDefault="00420623" w:rsidP="003B7BC8">
            <w:pPr>
              <w:rPr>
                <w:sz w:val="20"/>
                <w:lang w:val="id-ID"/>
              </w:rPr>
            </w:pPr>
            <w:r w:rsidRPr="005D25C4">
              <w:rPr>
                <w:sz w:val="20"/>
                <w:lang w:val="id-ID"/>
              </w:rPr>
              <w:t>Laporan analisis pemeriksaan kesehatan pekerja</w:t>
            </w:r>
          </w:p>
        </w:tc>
      </w:tr>
      <w:tr w:rsidR="00664649" w:rsidRPr="005D25C4" w:rsidTr="003B2D28">
        <w:tc>
          <w:tcPr>
            <w:tcW w:w="472" w:type="dxa"/>
          </w:tcPr>
          <w:p w:rsidR="00420623" w:rsidRPr="005D25C4" w:rsidRDefault="00420623" w:rsidP="003B7BC8">
            <w:pPr>
              <w:rPr>
                <w:sz w:val="20"/>
                <w:szCs w:val="20"/>
                <w:lang w:val="id-ID"/>
              </w:rPr>
            </w:pPr>
            <w:r w:rsidRPr="005D25C4">
              <w:rPr>
                <w:sz w:val="20"/>
                <w:szCs w:val="20"/>
                <w:lang w:val="id-ID"/>
              </w:rPr>
              <w:t>3</w:t>
            </w:r>
          </w:p>
        </w:tc>
        <w:tc>
          <w:tcPr>
            <w:tcW w:w="4208" w:type="dxa"/>
          </w:tcPr>
          <w:p w:rsidR="00420623" w:rsidRPr="005D25C4" w:rsidRDefault="00420623" w:rsidP="00CA1ADB">
            <w:pPr>
              <w:spacing w:line="276" w:lineRule="auto"/>
              <w:jc w:val="left"/>
              <w:rPr>
                <w:sz w:val="20"/>
                <w:szCs w:val="20"/>
                <w:lang w:val="id-ID"/>
              </w:rPr>
            </w:pPr>
            <w:r w:rsidRPr="005D25C4">
              <w:rPr>
                <w:sz w:val="20"/>
                <w:szCs w:val="20"/>
                <w:lang w:val="id-ID"/>
              </w:rPr>
              <w:t xml:space="preserve">Merancang program </w:t>
            </w:r>
            <w:r w:rsidRPr="005D25C4">
              <w:rPr>
                <w:b/>
                <w:sz w:val="20"/>
                <w:szCs w:val="20"/>
                <w:lang w:val="id-ID"/>
              </w:rPr>
              <w:t>promotif dan preventif</w:t>
            </w:r>
            <w:r w:rsidRPr="005D25C4">
              <w:rPr>
                <w:sz w:val="20"/>
                <w:szCs w:val="20"/>
                <w:lang w:val="id-ID"/>
              </w:rPr>
              <w:t xml:space="preserve"> dalam bidang kedokteran okupasi dan kesehatan kerja</w:t>
            </w:r>
          </w:p>
        </w:tc>
        <w:tc>
          <w:tcPr>
            <w:tcW w:w="2303" w:type="dxa"/>
          </w:tcPr>
          <w:p w:rsidR="00420623" w:rsidRPr="005D25C4" w:rsidRDefault="00420623" w:rsidP="003B7BC8">
            <w:pPr>
              <w:rPr>
                <w:sz w:val="20"/>
                <w:lang w:val="id-ID"/>
              </w:rPr>
            </w:pPr>
            <w:r w:rsidRPr="005D25C4">
              <w:rPr>
                <w:sz w:val="20"/>
                <w:szCs w:val="22"/>
                <w:lang w:val="id-ID"/>
              </w:rPr>
              <w:t>10 kegiatan selama pendidikan</w:t>
            </w:r>
          </w:p>
        </w:tc>
        <w:tc>
          <w:tcPr>
            <w:tcW w:w="2307" w:type="dxa"/>
          </w:tcPr>
          <w:p w:rsidR="00420623" w:rsidRPr="005D25C4" w:rsidRDefault="00420623" w:rsidP="003B7BC8">
            <w:pPr>
              <w:rPr>
                <w:sz w:val="20"/>
                <w:lang w:val="id-ID"/>
              </w:rPr>
            </w:pPr>
            <w:r w:rsidRPr="005D25C4">
              <w:rPr>
                <w:sz w:val="20"/>
                <w:szCs w:val="22"/>
                <w:lang w:val="id-ID"/>
              </w:rPr>
              <w:t>Laporan kegiatan</w:t>
            </w:r>
          </w:p>
        </w:tc>
      </w:tr>
      <w:tr w:rsidR="00664649" w:rsidRPr="005D25C4" w:rsidTr="003B2D28">
        <w:tc>
          <w:tcPr>
            <w:tcW w:w="472" w:type="dxa"/>
          </w:tcPr>
          <w:p w:rsidR="00420623" w:rsidRPr="005D25C4" w:rsidRDefault="00420623" w:rsidP="003B7BC8">
            <w:pPr>
              <w:rPr>
                <w:sz w:val="20"/>
                <w:szCs w:val="20"/>
                <w:lang w:val="id-ID"/>
              </w:rPr>
            </w:pPr>
            <w:r w:rsidRPr="005D25C4">
              <w:rPr>
                <w:sz w:val="20"/>
                <w:szCs w:val="20"/>
                <w:lang w:val="id-ID"/>
              </w:rPr>
              <w:t>4</w:t>
            </w:r>
          </w:p>
        </w:tc>
        <w:tc>
          <w:tcPr>
            <w:tcW w:w="4208" w:type="dxa"/>
          </w:tcPr>
          <w:p w:rsidR="00420623" w:rsidRPr="005D25C4" w:rsidRDefault="00420623" w:rsidP="00CA1ADB">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pendidikan dan komunikasi efektif</w:t>
            </w:r>
            <w:r w:rsidRPr="005D25C4">
              <w:rPr>
                <w:sz w:val="20"/>
                <w:szCs w:val="20"/>
                <w:lang w:val="id-ID"/>
              </w:rPr>
              <w:t xml:space="preserve"> dalam bidang kedokteran okupasi </w:t>
            </w:r>
          </w:p>
        </w:tc>
        <w:tc>
          <w:tcPr>
            <w:tcW w:w="2303" w:type="dxa"/>
          </w:tcPr>
          <w:p w:rsidR="00420623" w:rsidRPr="005D25C4" w:rsidRDefault="00F60787" w:rsidP="003B7BC8">
            <w:pPr>
              <w:rPr>
                <w:sz w:val="20"/>
                <w:lang w:val="id-ID"/>
              </w:rPr>
            </w:pPr>
            <w:r w:rsidRPr="005D25C4">
              <w:rPr>
                <w:sz w:val="20"/>
                <w:lang w:val="id-ID"/>
              </w:rPr>
              <w:t>Minimal 6 kegiatan</w:t>
            </w:r>
            <w:r w:rsidR="009E6CCF" w:rsidRPr="005D25C4">
              <w:rPr>
                <w:sz w:val="20"/>
                <w:lang w:val="id-ID"/>
              </w:rPr>
              <w:t xml:space="preserve"> selama pendidikan</w:t>
            </w:r>
          </w:p>
        </w:tc>
        <w:tc>
          <w:tcPr>
            <w:tcW w:w="2307" w:type="dxa"/>
          </w:tcPr>
          <w:p w:rsidR="00420623" w:rsidRPr="005D25C4" w:rsidRDefault="00F60787" w:rsidP="003B7BC8">
            <w:pPr>
              <w:rPr>
                <w:sz w:val="20"/>
                <w:lang w:val="id-ID"/>
              </w:rPr>
            </w:pPr>
            <w:r w:rsidRPr="005D25C4">
              <w:rPr>
                <w:sz w:val="20"/>
                <w:lang w:val="id-ID"/>
              </w:rPr>
              <w:t>Laporan kegiatan</w:t>
            </w:r>
          </w:p>
        </w:tc>
      </w:tr>
      <w:tr w:rsidR="00664649" w:rsidRPr="005D25C4" w:rsidTr="003B2D28">
        <w:tc>
          <w:tcPr>
            <w:tcW w:w="472" w:type="dxa"/>
          </w:tcPr>
          <w:p w:rsidR="008B4972" w:rsidRPr="005D25C4" w:rsidRDefault="008B4972" w:rsidP="003B7BC8">
            <w:pPr>
              <w:rPr>
                <w:sz w:val="20"/>
                <w:szCs w:val="20"/>
                <w:lang w:val="id-ID"/>
              </w:rPr>
            </w:pPr>
            <w:r w:rsidRPr="005D25C4">
              <w:rPr>
                <w:sz w:val="20"/>
                <w:szCs w:val="20"/>
                <w:lang w:val="id-ID"/>
              </w:rPr>
              <w:t>5</w:t>
            </w:r>
          </w:p>
        </w:tc>
        <w:tc>
          <w:tcPr>
            <w:tcW w:w="4208" w:type="dxa"/>
          </w:tcPr>
          <w:p w:rsidR="008B4972" w:rsidRPr="005D25C4" w:rsidRDefault="00A71AFB" w:rsidP="00CA1ADB">
            <w:pPr>
              <w:spacing w:line="276" w:lineRule="auto"/>
              <w:jc w:val="left"/>
              <w:rPr>
                <w:sz w:val="20"/>
                <w:szCs w:val="20"/>
                <w:lang w:val="id-ID"/>
              </w:rPr>
            </w:pPr>
            <w:r w:rsidRPr="005D25C4">
              <w:rPr>
                <w:sz w:val="20"/>
                <w:szCs w:val="20"/>
                <w:lang w:val="id-ID"/>
              </w:rPr>
              <w:t>Mampu m</w:t>
            </w:r>
            <w:r w:rsidR="008B4972" w:rsidRPr="005D25C4">
              <w:rPr>
                <w:sz w:val="20"/>
                <w:szCs w:val="20"/>
                <w:lang w:val="id-ID"/>
              </w:rPr>
              <w:t xml:space="preserve">engembangkan </w:t>
            </w:r>
            <w:r w:rsidR="008B4972" w:rsidRPr="005D25C4">
              <w:rPr>
                <w:b/>
                <w:sz w:val="20"/>
                <w:szCs w:val="20"/>
                <w:lang w:val="id-ID"/>
              </w:rPr>
              <w:t>program K3</w:t>
            </w:r>
            <w:r w:rsidR="008B4972" w:rsidRPr="005D25C4">
              <w:rPr>
                <w:sz w:val="20"/>
                <w:szCs w:val="20"/>
                <w:lang w:val="id-ID"/>
              </w:rPr>
              <w:t xml:space="preserve"> dan kedokteran okupasi di tempat kerja yang sesuai dengan tingkat risiko</w:t>
            </w:r>
          </w:p>
        </w:tc>
        <w:tc>
          <w:tcPr>
            <w:tcW w:w="2303" w:type="dxa"/>
          </w:tcPr>
          <w:p w:rsidR="008B4972" w:rsidRPr="005D25C4" w:rsidRDefault="008B4972" w:rsidP="003B7BC8">
            <w:pPr>
              <w:rPr>
                <w:sz w:val="20"/>
                <w:lang w:val="id-ID"/>
              </w:rPr>
            </w:pPr>
            <w:r w:rsidRPr="005D25C4">
              <w:rPr>
                <w:sz w:val="20"/>
                <w:szCs w:val="22"/>
                <w:lang w:val="id-ID"/>
              </w:rPr>
              <w:t>Minimal 3 Program Kesehatan Kerja dan lingkungan kerja selama pendidikan</w:t>
            </w:r>
          </w:p>
        </w:tc>
        <w:tc>
          <w:tcPr>
            <w:tcW w:w="2307" w:type="dxa"/>
          </w:tcPr>
          <w:p w:rsidR="008B4972" w:rsidRPr="005D25C4" w:rsidRDefault="008B4972" w:rsidP="003B7BC8">
            <w:pPr>
              <w:rPr>
                <w:sz w:val="20"/>
                <w:lang w:val="id-ID"/>
              </w:rPr>
            </w:pPr>
            <w:r w:rsidRPr="005D25C4">
              <w:rPr>
                <w:sz w:val="20"/>
                <w:szCs w:val="22"/>
                <w:lang w:val="id-ID"/>
              </w:rPr>
              <w:t>Laporan program</w:t>
            </w:r>
          </w:p>
        </w:tc>
      </w:tr>
      <w:tr w:rsidR="00664649" w:rsidRPr="005D25C4" w:rsidTr="003B2D28">
        <w:tc>
          <w:tcPr>
            <w:tcW w:w="472" w:type="dxa"/>
          </w:tcPr>
          <w:p w:rsidR="00A71AFB" w:rsidRPr="005D25C4" w:rsidRDefault="00A71AFB" w:rsidP="003B7BC8">
            <w:pPr>
              <w:rPr>
                <w:sz w:val="20"/>
                <w:szCs w:val="20"/>
                <w:lang w:val="id-ID"/>
              </w:rPr>
            </w:pPr>
            <w:r w:rsidRPr="005D25C4">
              <w:rPr>
                <w:sz w:val="20"/>
                <w:szCs w:val="20"/>
                <w:lang w:val="id-ID"/>
              </w:rPr>
              <w:t>6</w:t>
            </w:r>
          </w:p>
        </w:tc>
        <w:tc>
          <w:tcPr>
            <w:tcW w:w="4208" w:type="dxa"/>
          </w:tcPr>
          <w:p w:rsidR="00A71AFB" w:rsidRPr="005D25C4" w:rsidRDefault="00A71AFB" w:rsidP="00CA1ADB">
            <w:pPr>
              <w:spacing w:line="276" w:lineRule="auto"/>
              <w:jc w:val="left"/>
              <w:rPr>
                <w:sz w:val="20"/>
                <w:szCs w:val="20"/>
                <w:lang w:val="id-ID"/>
              </w:rPr>
            </w:pPr>
            <w:r w:rsidRPr="005D25C4">
              <w:rPr>
                <w:sz w:val="20"/>
                <w:szCs w:val="20"/>
                <w:lang w:val="id-ID"/>
              </w:rPr>
              <w:t xml:space="preserve">Mampu </w:t>
            </w:r>
            <w:r w:rsidRPr="005D25C4">
              <w:rPr>
                <w:b/>
                <w:sz w:val="20"/>
                <w:szCs w:val="20"/>
                <w:lang w:val="id-ID"/>
              </w:rPr>
              <w:t>mengidentifikasi faktor risiko dan bahaya potensial</w:t>
            </w:r>
            <w:r w:rsidRPr="005D25C4">
              <w:rPr>
                <w:sz w:val="20"/>
                <w:szCs w:val="20"/>
                <w:lang w:val="id-ID"/>
              </w:rPr>
              <w:t xml:space="preserve"> di tempat kerja maupun lingkungan di tempat kerja yang dapat mempengaruhi kesehatan individu dan komunitas (masyarakat dan komunitas sekitarnya ) </w:t>
            </w:r>
          </w:p>
        </w:tc>
        <w:tc>
          <w:tcPr>
            <w:tcW w:w="2303" w:type="dxa"/>
          </w:tcPr>
          <w:p w:rsidR="00A71AFB" w:rsidRPr="005D25C4" w:rsidRDefault="00A71AFB" w:rsidP="009E28F4">
            <w:pPr>
              <w:rPr>
                <w:sz w:val="20"/>
                <w:szCs w:val="22"/>
                <w:lang w:val="id-ID"/>
              </w:rPr>
            </w:pPr>
            <w:r w:rsidRPr="005D25C4">
              <w:rPr>
                <w:sz w:val="20"/>
                <w:szCs w:val="22"/>
                <w:lang w:val="id-ID"/>
              </w:rPr>
              <w:t xml:space="preserve">20 kasus per stase di tiap klinik, praktik industri sedang, industri besar, magang rumah sakit, dan 10 kasus di magang industri kecil </w:t>
            </w:r>
            <w:r w:rsidR="00533AAC" w:rsidRPr="005D25C4">
              <w:rPr>
                <w:sz w:val="20"/>
                <w:szCs w:val="22"/>
                <w:lang w:val="id-ID"/>
              </w:rPr>
              <w:t xml:space="preserve">dan 20 kasus return to work </w:t>
            </w:r>
            <w:r w:rsidRPr="005D25C4">
              <w:rPr>
                <w:sz w:val="20"/>
                <w:szCs w:val="22"/>
                <w:lang w:val="id-ID"/>
              </w:rPr>
              <w:t xml:space="preserve">– </w:t>
            </w:r>
            <w:r w:rsidRPr="005D25C4">
              <w:rPr>
                <w:b/>
                <w:sz w:val="20"/>
                <w:szCs w:val="22"/>
                <w:lang w:val="id-ID"/>
              </w:rPr>
              <w:t xml:space="preserve">total </w:t>
            </w:r>
            <w:r w:rsidR="00533AAC" w:rsidRPr="005D25C4">
              <w:rPr>
                <w:b/>
                <w:sz w:val="20"/>
                <w:szCs w:val="22"/>
                <w:lang w:val="id-ID"/>
              </w:rPr>
              <w:t>25</w:t>
            </w:r>
            <w:r w:rsidRPr="005D25C4">
              <w:rPr>
                <w:b/>
                <w:sz w:val="20"/>
                <w:szCs w:val="22"/>
                <w:lang w:val="id-ID"/>
              </w:rPr>
              <w:t>0 kasus</w:t>
            </w:r>
            <w:r w:rsidRPr="005D25C4">
              <w:rPr>
                <w:sz w:val="20"/>
                <w:szCs w:val="22"/>
                <w:lang w:val="id-ID"/>
              </w:rPr>
              <w:t xml:space="preserve"> harus sudah kompeten selama pendidikan</w:t>
            </w:r>
          </w:p>
          <w:p w:rsidR="00A71AFB" w:rsidRPr="005D25C4" w:rsidRDefault="00A71AFB" w:rsidP="003B7BC8">
            <w:pPr>
              <w:rPr>
                <w:sz w:val="20"/>
                <w:lang w:val="id-ID"/>
              </w:rPr>
            </w:pPr>
          </w:p>
          <w:p w:rsidR="00A71AFB" w:rsidRPr="005D25C4" w:rsidRDefault="00A71AFB" w:rsidP="003B7BC8">
            <w:pPr>
              <w:rPr>
                <w:sz w:val="20"/>
                <w:lang w:val="id-ID"/>
              </w:rPr>
            </w:pPr>
            <w:r w:rsidRPr="005D25C4">
              <w:rPr>
                <w:sz w:val="20"/>
                <w:lang w:val="id-ID"/>
              </w:rPr>
              <w:t>Ada 10 kegiatan di masyarakat selama pendidikan</w:t>
            </w:r>
          </w:p>
          <w:p w:rsidR="00E91A9E" w:rsidRPr="005D25C4" w:rsidRDefault="00E91A9E" w:rsidP="003B7BC8">
            <w:pPr>
              <w:rPr>
                <w:sz w:val="20"/>
                <w:lang w:val="id-ID"/>
              </w:rPr>
            </w:pPr>
          </w:p>
        </w:tc>
        <w:tc>
          <w:tcPr>
            <w:tcW w:w="2307" w:type="dxa"/>
          </w:tcPr>
          <w:p w:rsidR="00A71AFB" w:rsidRPr="005D25C4" w:rsidRDefault="00A71AFB" w:rsidP="003B7BC8">
            <w:pPr>
              <w:rPr>
                <w:sz w:val="20"/>
                <w:lang w:val="id-ID"/>
              </w:rPr>
            </w:pPr>
            <w:r w:rsidRPr="005D25C4">
              <w:rPr>
                <w:sz w:val="20"/>
                <w:lang w:val="id-ID"/>
              </w:rPr>
              <w:t>Laporan kasus</w:t>
            </w:r>
          </w:p>
          <w:p w:rsidR="00A71AFB" w:rsidRPr="005D25C4" w:rsidRDefault="00A71AFB" w:rsidP="003B7BC8">
            <w:pPr>
              <w:rPr>
                <w:sz w:val="20"/>
                <w:lang w:val="id-ID"/>
              </w:rPr>
            </w:pPr>
            <w:r w:rsidRPr="005D25C4">
              <w:rPr>
                <w:sz w:val="20"/>
                <w:lang w:val="id-ID"/>
              </w:rPr>
              <w:t>Laporan kegiatan</w:t>
            </w:r>
          </w:p>
        </w:tc>
      </w:tr>
      <w:tr w:rsidR="00664649" w:rsidRPr="005D25C4" w:rsidTr="003B2D28">
        <w:tc>
          <w:tcPr>
            <w:tcW w:w="472" w:type="dxa"/>
          </w:tcPr>
          <w:p w:rsidR="00A71AFB" w:rsidRPr="005D25C4" w:rsidRDefault="00A71AFB" w:rsidP="003B7BC8">
            <w:pPr>
              <w:rPr>
                <w:sz w:val="20"/>
                <w:szCs w:val="20"/>
                <w:lang w:val="id-ID"/>
              </w:rPr>
            </w:pPr>
            <w:r w:rsidRPr="005D25C4">
              <w:rPr>
                <w:sz w:val="20"/>
                <w:szCs w:val="20"/>
                <w:lang w:val="id-ID"/>
              </w:rPr>
              <w:t>7</w:t>
            </w:r>
          </w:p>
        </w:tc>
        <w:tc>
          <w:tcPr>
            <w:tcW w:w="4208" w:type="dxa"/>
          </w:tcPr>
          <w:p w:rsidR="00A71AFB" w:rsidRPr="005D25C4" w:rsidRDefault="00A71AFB" w:rsidP="00CA1ADB">
            <w:pPr>
              <w:spacing w:line="276" w:lineRule="auto"/>
              <w:jc w:val="left"/>
              <w:rPr>
                <w:sz w:val="20"/>
                <w:szCs w:val="20"/>
                <w:lang w:val="id-ID"/>
              </w:rPr>
            </w:pPr>
            <w:r w:rsidRPr="005D25C4">
              <w:rPr>
                <w:sz w:val="20"/>
                <w:szCs w:val="20"/>
                <w:lang w:val="id-ID"/>
              </w:rPr>
              <w:t>Mampu melakukan identifikasi pajanan di tempat kerja dan penilaian serta pengendalian pajanan di tempat kerja (</w:t>
            </w:r>
            <w:r w:rsidRPr="005D25C4">
              <w:rPr>
                <w:b/>
                <w:sz w:val="20"/>
                <w:szCs w:val="20"/>
                <w:lang w:val="id-ID"/>
              </w:rPr>
              <w:t>manajemen risiko</w:t>
            </w:r>
            <w:r w:rsidRPr="005D25C4">
              <w:rPr>
                <w:sz w:val="20"/>
                <w:szCs w:val="20"/>
                <w:lang w:val="id-ID"/>
              </w:rPr>
              <w:t xml:space="preserve">) </w:t>
            </w:r>
          </w:p>
        </w:tc>
        <w:tc>
          <w:tcPr>
            <w:tcW w:w="2303" w:type="dxa"/>
          </w:tcPr>
          <w:p w:rsidR="00A71AFB" w:rsidRPr="005D25C4" w:rsidRDefault="00A71AFB" w:rsidP="003B7BC8">
            <w:pPr>
              <w:rPr>
                <w:sz w:val="20"/>
                <w:lang w:val="id-ID"/>
              </w:rPr>
            </w:pPr>
            <w:r w:rsidRPr="005D25C4">
              <w:rPr>
                <w:sz w:val="20"/>
                <w:lang w:val="id-ID"/>
              </w:rPr>
              <w:t>5 kegiatan selama pendidikan</w:t>
            </w:r>
          </w:p>
        </w:tc>
        <w:tc>
          <w:tcPr>
            <w:tcW w:w="2307" w:type="dxa"/>
          </w:tcPr>
          <w:p w:rsidR="00A71AFB" w:rsidRPr="005D25C4" w:rsidRDefault="00A71AFB" w:rsidP="003B7BC8">
            <w:pPr>
              <w:rPr>
                <w:sz w:val="20"/>
                <w:lang w:val="id-ID"/>
              </w:rPr>
            </w:pPr>
            <w:r w:rsidRPr="005D25C4">
              <w:rPr>
                <w:sz w:val="20"/>
                <w:lang w:val="id-ID"/>
              </w:rPr>
              <w:t>Laporan</w:t>
            </w:r>
          </w:p>
        </w:tc>
      </w:tr>
    </w:tbl>
    <w:p w:rsidR="00E91A9E" w:rsidRPr="005D25C4" w:rsidRDefault="00E91A9E">
      <w:pPr>
        <w:rPr>
          <w:lang w:val="id-ID"/>
        </w:rPr>
      </w:pPr>
    </w:p>
    <w:tbl>
      <w:tblPr>
        <w:tblStyle w:val="TableGrid"/>
        <w:tblW w:w="0" w:type="auto"/>
        <w:tblLook w:val="04A0" w:firstRow="1" w:lastRow="0" w:firstColumn="1" w:lastColumn="0" w:noHBand="0" w:noVBand="1"/>
      </w:tblPr>
      <w:tblGrid>
        <w:gridCol w:w="472"/>
        <w:gridCol w:w="4208"/>
        <w:gridCol w:w="2303"/>
        <w:gridCol w:w="2307"/>
      </w:tblGrid>
      <w:tr w:rsidR="00664649" w:rsidRPr="005D25C4" w:rsidTr="009E28F4">
        <w:tc>
          <w:tcPr>
            <w:tcW w:w="472" w:type="dxa"/>
            <w:shd w:val="clear" w:color="auto" w:fill="CCC0D9" w:themeFill="accent4" w:themeFillTint="66"/>
          </w:tcPr>
          <w:p w:rsidR="00E91A9E" w:rsidRPr="005D25C4" w:rsidRDefault="00E91A9E" w:rsidP="009E28F4">
            <w:pPr>
              <w:jc w:val="center"/>
              <w:rPr>
                <w:sz w:val="20"/>
                <w:lang w:val="id-ID"/>
              </w:rPr>
            </w:pPr>
            <w:r w:rsidRPr="005D25C4">
              <w:rPr>
                <w:sz w:val="20"/>
                <w:lang w:val="id-ID"/>
              </w:rPr>
              <w:t>No</w:t>
            </w:r>
          </w:p>
        </w:tc>
        <w:tc>
          <w:tcPr>
            <w:tcW w:w="4208" w:type="dxa"/>
            <w:shd w:val="clear" w:color="auto" w:fill="CCC0D9" w:themeFill="accent4" w:themeFillTint="66"/>
          </w:tcPr>
          <w:p w:rsidR="00E91A9E" w:rsidRPr="005D25C4" w:rsidRDefault="00E91A9E" w:rsidP="009E28F4">
            <w:pPr>
              <w:jc w:val="center"/>
              <w:rPr>
                <w:sz w:val="20"/>
                <w:lang w:val="id-ID"/>
              </w:rPr>
            </w:pPr>
            <w:r w:rsidRPr="005D25C4">
              <w:rPr>
                <w:sz w:val="20"/>
                <w:lang w:val="id-ID"/>
              </w:rPr>
              <w:t>Kompetensi Dokter Spesialis Kedokteran Okupasi</w:t>
            </w:r>
          </w:p>
        </w:tc>
        <w:tc>
          <w:tcPr>
            <w:tcW w:w="2303" w:type="dxa"/>
            <w:shd w:val="clear" w:color="auto" w:fill="CCC0D9" w:themeFill="accent4" w:themeFillTint="66"/>
          </w:tcPr>
          <w:p w:rsidR="00E91A9E" w:rsidRPr="005D25C4" w:rsidRDefault="00E91A9E" w:rsidP="009E28F4">
            <w:pPr>
              <w:jc w:val="center"/>
              <w:rPr>
                <w:sz w:val="20"/>
                <w:lang w:val="id-ID"/>
              </w:rPr>
            </w:pPr>
            <w:r w:rsidRPr="005D25C4">
              <w:rPr>
                <w:sz w:val="20"/>
                <w:lang w:val="id-ID"/>
              </w:rPr>
              <w:t>Standar minimal</w:t>
            </w:r>
          </w:p>
        </w:tc>
        <w:tc>
          <w:tcPr>
            <w:tcW w:w="2307" w:type="dxa"/>
            <w:shd w:val="clear" w:color="auto" w:fill="CCC0D9" w:themeFill="accent4" w:themeFillTint="66"/>
          </w:tcPr>
          <w:p w:rsidR="00E91A9E" w:rsidRPr="005D25C4" w:rsidRDefault="00E91A9E" w:rsidP="009E28F4">
            <w:pPr>
              <w:jc w:val="center"/>
              <w:rPr>
                <w:sz w:val="20"/>
                <w:lang w:val="id-ID"/>
              </w:rPr>
            </w:pPr>
            <w:r w:rsidRPr="005D25C4">
              <w:rPr>
                <w:sz w:val="20"/>
                <w:lang w:val="id-ID"/>
              </w:rPr>
              <w:t>Tagihan</w:t>
            </w:r>
          </w:p>
        </w:tc>
      </w:tr>
      <w:tr w:rsidR="00664649" w:rsidRPr="005D25C4" w:rsidTr="003B2D28">
        <w:tc>
          <w:tcPr>
            <w:tcW w:w="472" w:type="dxa"/>
          </w:tcPr>
          <w:p w:rsidR="00A71AFB" w:rsidRPr="005D25C4" w:rsidRDefault="00A71AFB" w:rsidP="003B7BC8">
            <w:pPr>
              <w:rPr>
                <w:sz w:val="20"/>
                <w:szCs w:val="20"/>
                <w:lang w:val="id-ID"/>
              </w:rPr>
            </w:pPr>
            <w:r w:rsidRPr="005D25C4">
              <w:rPr>
                <w:sz w:val="20"/>
                <w:szCs w:val="20"/>
                <w:lang w:val="id-ID"/>
              </w:rPr>
              <w:t>8</w:t>
            </w:r>
          </w:p>
        </w:tc>
        <w:tc>
          <w:tcPr>
            <w:tcW w:w="4208" w:type="dxa"/>
          </w:tcPr>
          <w:p w:rsidR="00A71AFB" w:rsidRPr="005D25C4" w:rsidRDefault="00A71AFB" w:rsidP="00CA1ADB">
            <w:pPr>
              <w:spacing w:line="276" w:lineRule="auto"/>
              <w:jc w:val="left"/>
              <w:rPr>
                <w:sz w:val="20"/>
                <w:szCs w:val="20"/>
                <w:lang w:val="id-ID"/>
              </w:rPr>
            </w:pPr>
            <w:r w:rsidRPr="005D25C4">
              <w:rPr>
                <w:sz w:val="20"/>
                <w:szCs w:val="20"/>
                <w:lang w:val="id-ID"/>
              </w:rPr>
              <w:t xml:space="preserve">Melakukan </w:t>
            </w:r>
            <w:r w:rsidRPr="005D25C4">
              <w:rPr>
                <w:b/>
                <w:sz w:val="20"/>
                <w:szCs w:val="20"/>
                <w:lang w:val="id-ID"/>
              </w:rPr>
              <w:t>analisis pekerjaan</w:t>
            </w:r>
            <w:r w:rsidRPr="005D25C4">
              <w:rPr>
                <w:sz w:val="20"/>
                <w:szCs w:val="20"/>
                <w:lang w:val="id-ID"/>
              </w:rPr>
              <w:t xml:space="preserve"> di perusahaan. </w:t>
            </w:r>
          </w:p>
        </w:tc>
        <w:tc>
          <w:tcPr>
            <w:tcW w:w="2303" w:type="dxa"/>
          </w:tcPr>
          <w:p w:rsidR="00172D8E" w:rsidRPr="005D25C4" w:rsidRDefault="00172D8E" w:rsidP="00172D8E">
            <w:pPr>
              <w:rPr>
                <w:sz w:val="20"/>
                <w:szCs w:val="22"/>
                <w:lang w:val="id-ID"/>
              </w:rPr>
            </w:pPr>
            <w:r w:rsidRPr="005D25C4">
              <w:rPr>
                <w:sz w:val="20"/>
                <w:szCs w:val="22"/>
                <w:lang w:val="id-ID"/>
              </w:rPr>
              <w:t xml:space="preserve">20 kasus per stase di tiap klinik, praktik industri sedang, industri besar, magang rumah sakit, dan 10 kasus di magang industri kecil dan 20 kasus return to work – </w:t>
            </w:r>
            <w:r w:rsidRPr="005D25C4">
              <w:rPr>
                <w:b/>
                <w:sz w:val="20"/>
                <w:szCs w:val="22"/>
                <w:lang w:val="id-ID"/>
              </w:rPr>
              <w:t>total 250 kasus</w:t>
            </w:r>
            <w:r w:rsidRPr="005D25C4">
              <w:rPr>
                <w:sz w:val="20"/>
                <w:szCs w:val="22"/>
                <w:lang w:val="id-ID"/>
              </w:rPr>
              <w:t xml:space="preserve"> harus sudah kompeten selama pendidikan</w:t>
            </w:r>
          </w:p>
          <w:p w:rsidR="00A71AFB" w:rsidRPr="005D25C4" w:rsidRDefault="00A71AFB" w:rsidP="003B7BC8">
            <w:pPr>
              <w:rPr>
                <w:sz w:val="20"/>
                <w:lang w:val="id-ID"/>
              </w:rPr>
            </w:pPr>
          </w:p>
        </w:tc>
        <w:tc>
          <w:tcPr>
            <w:tcW w:w="2307" w:type="dxa"/>
          </w:tcPr>
          <w:p w:rsidR="00A71AFB" w:rsidRPr="005D25C4" w:rsidRDefault="00A71AFB" w:rsidP="003B7BC8">
            <w:pPr>
              <w:rPr>
                <w:sz w:val="20"/>
                <w:lang w:val="id-ID"/>
              </w:rPr>
            </w:pPr>
            <w:r w:rsidRPr="005D25C4">
              <w:rPr>
                <w:sz w:val="20"/>
                <w:lang w:val="id-ID"/>
              </w:rPr>
              <w:t>Laporan kasus</w:t>
            </w:r>
          </w:p>
          <w:p w:rsidR="00A71AFB" w:rsidRPr="005D25C4" w:rsidRDefault="00A71AFB" w:rsidP="003B7BC8">
            <w:pPr>
              <w:rPr>
                <w:sz w:val="20"/>
                <w:lang w:val="id-ID"/>
              </w:rPr>
            </w:pPr>
            <w:r w:rsidRPr="005D25C4">
              <w:rPr>
                <w:sz w:val="20"/>
                <w:lang w:val="id-ID"/>
              </w:rPr>
              <w:t>Laporan kegiatan</w:t>
            </w:r>
          </w:p>
        </w:tc>
      </w:tr>
      <w:tr w:rsidR="00664649" w:rsidRPr="005D25C4" w:rsidTr="003B2D28">
        <w:tc>
          <w:tcPr>
            <w:tcW w:w="472" w:type="dxa"/>
          </w:tcPr>
          <w:p w:rsidR="00A71AFB" w:rsidRPr="005D25C4" w:rsidRDefault="00A71AFB" w:rsidP="003B7BC8">
            <w:pPr>
              <w:rPr>
                <w:sz w:val="20"/>
                <w:szCs w:val="20"/>
                <w:lang w:val="id-ID"/>
              </w:rPr>
            </w:pPr>
            <w:r w:rsidRPr="005D25C4">
              <w:rPr>
                <w:sz w:val="20"/>
                <w:szCs w:val="20"/>
                <w:lang w:val="id-ID"/>
              </w:rPr>
              <w:t>9</w:t>
            </w:r>
          </w:p>
        </w:tc>
        <w:tc>
          <w:tcPr>
            <w:tcW w:w="4208" w:type="dxa"/>
          </w:tcPr>
          <w:p w:rsidR="00A71AFB" w:rsidRPr="005D25C4" w:rsidRDefault="00A71AFB" w:rsidP="00CA1ADB">
            <w:pPr>
              <w:spacing w:line="276" w:lineRule="auto"/>
              <w:jc w:val="left"/>
              <w:rPr>
                <w:sz w:val="20"/>
                <w:szCs w:val="20"/>
                <w:lang w:val="id-ID"/>
              </w:rPr>
            </w:pPr>
            <w:r w:rsidRPr="005D25C4">
              <w:rPr>
                <w:sz w:val="20"/>
                <w:szCs w:val="20"/>
                <w:lang w:val="id-ID"/>
              </w:rPr>
              <w:t xml:space="preserve">Mampu mengimplementasi prinsip-prinsip </w:t>
            </w:r>
            <w:r w:rsidRPr="005D25C4">
              <w:rPr>
                <w:b/>
                <w:sz w:val="20"/>
                <w:szCs w:val="20"/>
                <w:lang w:val="id-ID"/>
              </w:rPr>
              <w:t>toksikologi industri</w:t>
            </w:r>
            <w:r w:rsidRPr="005D25C4">
              <w:rPr>
                <w:sz w:val="20"/>
                <w:szCs w:val="20"/>
                <w:lang w:val="id-ID"/>
              </w:rPr>
              <w:t xml:space="preserve"> pada pekerja dan komunitas yang terpajan. </w:t>
            </w:r>
          </w:p>
        </w:tc>
        <w:tc>
          <w:tcPr>
            <w:tcW w:w="2303" w:type="dxa"/>
          </w:tcPr>
          <w:p w:rsidR="00172D8E" w:rsidRPr="005D25C4" w:rsidRDefault="00172D8E" w:rsidP="00172D8E">
            <w:pPr>
              <w:rPr>
                <w:sz w:val="20"/>
                <w:szCs w:val="22"/>
                <w:lang w:val="id-ID"/>
              </w:rPr>
            </w:pPr>
            <w:r w:rsidRPr="005D25C4">
              <w:rPr>
                <w:sz w:val="20"/>
                <w:szCs w:val="22"/>
                <w:lang w:val="id-ID"/>
              </w:rPr>
              <w:t xml:space="preserve">20 kasus per stase di tiap klinik, praktik industri sedang, industri besar, magang rumah sakit, dan 10 kasus di magang industri kecil – </w:t>
            </w:r>
            <w:r w:rsidRPr="005D25C4">
              <w:rPr>
                <w:b/>
                <w:sz w:val="20"/>
                <w:szCs w:val="22"/>
                <w:lang w:val="id-ID"/>
              </w:rPr>
              <w:t>total 230 kasus</w:t>
            </w:r>
            <w:r w:rsidRPr="005D25C4">
              <w:rPr>
                <w:sz w:val="20"/>
                <w:szCs w:val="22"/>
                <w:lang w:val="id-ID"/>
              </w:rPr>
              <w:t xml:space="preserve"> harus sudah kompeten selama pendidikan</w:t>
            </w:r>
          </w:p>
          <w:p w:rsidR="00A71AFB" w:rsidRPr="005D25C4" w:rsidRDefault="00A71AFB" w:rsidP="003B7BC8">
            <w:pPr>
              <w:rPr>
                <w:sz w:val="20"/>
                <w:lang w:val="id-ID"/>
              </w:rPr>
            </w:pPr>
          </w:p>
        </w:tc>
        <w:tc>
          <w:tcPr>
            <w:tcW w:w="2307" w:type="dxa"/>
          </w:tcPr>
          <w:p w:rsidR="00A71AFB" w:rsidRPr="005D25C4" w:rsidRDefault="00A71AFB" w:rsidP="003B7BC8">
            <w:pPr>
              <w:rPr>
                <w:sz w:val="20"/>
                <w:lang w:val="id-ID"/>
              </w:rPr>
            </w:pPr>
            <w:r w:rsidRPr="005D25C4">
              <w:rPr>
                <w:sz w:val="20"/>
                <w:lang w:val="id-ID"/>
              </w:rPr>
              <w:t>Laporan</w:t>
            </w:r>
            <w:r w:rsidR="00172D8E" w:rsidRPr="005D25C4">
              <w:rPr>
                <w:sz w:val="20"/>
                <w:lang w:val="id-ID"/>
              </w:rPr>
              <w:t xml:space="preserve"> kasus</w:t>
            </w:r>
          </w:p>
        </w:tc>
      </w:tr>
      <w:tr w:rsidR="00664649" w:rsidRPr="005D25C4" w:rsidTr="003B2D28">
        <w:tc>
          <w:tcPr>
            <w:tcW w:w="472" w:type="dxa"/>
          </w:tcPr>
          <w:p w:rsidR="00172D8E" w:rsidRPr="005D25C4" w:rsidRDefault="00172D8E" w:rsidP="003B7BC8">
            <w:pPr>
              <w:rPr>
                <w:sz w:val="20"/>
                <w:szCs w:val="20"/>
                <w:lang w:val="id-ID"/>
              </w:rPr>
            </w:pPr>
            <w:r w:rsidRPr="005D25C4">
              <w:rPr>
                <w:sz w:val="20"/>
                <w:szCs w:val="20"/>
                <w:lang w:val="id-ID"/>
              </w:rPr>
              <w:t>10</w:t>
            </w:r>
          </w:p>
        </w:tc>
        <w:tc>
          <w:tcPr>
            <w:tcW w:w="4208" w:type="dxa"/>
          </w:tcPr>
          <w:p w:rsidR="00172D8E" w:rsidRPr="005D25C4" w:rsidRDefault="00172D8E" w:rsidP="00CA1ADB">
            <w:pPr>
              <w:spacing w:line="276" w:lineRule="auto"/>
              <w:jc w:val="left"/>
              <w:rPr>
                <w:sz w:val="20"/>
                <w:szCs w:val="20"/>
                <w:lang w:val="id-ID"/>
              </w:rPr>
            </w:pPr>
            <w:r w:rsidRPr="005D25C4">
              <w:rPr>
                <w:sz w:val="20"/>
                <w:szCs w:val="20"/>
                <w:lang w:val="id-ID"/>
              </w:rPr>
              <w:t xml:space="preserve">Mampu mengaplikasikan aspek </w:t>
            </w:r>
            <w:r w:rsidRPr="005D25C4">
              <w:rPr>
                <w:b/>
                <w:sz w:val="20"/>
                <w:szCs w:val="20"/>
                <w:lang w:val="id-ID"/>
              </w:rPr>
              <w:t>psikologi kerja</w:t>
            </w:r>
            <w:r w:rsidRPr="005D25C4">
              <w:rPr>
                <w:sz w:val="20"/>
                <w:szCs w:val="20"/>
                <w:lang w:val="id-ID"/>
              </w:rPr>
              <w:t xml:space="preserve"> dalam menunjang keputusan penatalaksanaan masalah kesehatan kerja</w:t>
            </w:r>
          </w:p>
        </w:tc>
        <w:tc>
          <w:tcPr>
            <w:tcW w:w="2303" w:type="dxa"/>
          </w:tcPr>
          <w:p w:rsidR="00172D8E" w:rsidRPr="005D25C4" w:rsidRDefault="00172D8E" w:rsidP="009E28F4">
            <w:pPr>
              <w:rPr>
                <w:sz w:val="20"/>
                <w:szCs w:val="22"/>
                <w:lang w:val="id-ID"/>
              </w:rPr>
            </w:pPr>
            <w:r w:rsidRPr="005D25C4">
              <w:rPr>
                <w:sz w:val="20"/>
                <w:szCs w:val="22"/>
                <w:lang w:val="id-ID"/>
              </w:rPr>
              <w:t xml:space="preserve">20 kasus per stase di tiap klinik, praktik industri sedang, industri besar, magang rumah sakit, dan 10 kasus di magang industri kecil – </w:t>
            </w:r>
            <w:r w:rsidRPr="005D25C4">
              <w:rPr>
                <w:b/>
                <w:sz w:val="20"/>
                <w:szCs w:val="22"/>
                <w:lang w:val="id-ID"/>
              </w:rPr>
              <w:t>total 230 kasus</w:t>
            </w:r>
            <w:r w:rsidRPr="005D25C4">
              <w:rPr>
                <w:sz w:val="20"/>
                <w:szCs w:val="22"/>
                <w:lang w:val="id-ID"/>
              </w:rPr>
              <w:t xml:space="preserve"> harus sudah kompeten selama pendidikan</w:t>
            </w:r>
          </w:p>
          <w:p w:rsidR="00172D8E" w:rsidRPr="005D25C4" w:rsidRDefault="00172D8E" w:rsidP="00065063">
            <w:pPr>
              <w:rPr>
                <w:sz w:val="20"/>
                <w:lang w:val="id-ID"/>
              </w:rPr>
            </w:pPr>
          </w:p>
        </w:tc>
        <w:tc>
          <w:tcPr>
            <w:tcW w:w="2307" w:type="dxa"/>
          </w:tcPr>
          <w:p w:rsidR="00172D8E" w:rsidRPr="005D25C4" w:rsidRDefault="00172D8E" w:rsidP="003B7BC8">
            <w:pPr>
              <w:rPr>
                <w:sz w:val="20"/>
                <w:lang w:val="id-ID"/>
              </w:rPr>
            </w:pPr>
            <w:r w:rsidRPr="005D25C4">
              <w:rPr>
                <w:sz w:val="20"/>
                <w:lang w:val="id-ID"/>
              </w:rPr>
              <w:t>Laporan</w:t>
            </w:r>
          </w:p>
        </w:tc>
      </w:tr>
      <w:tr w:rsidR="00664649" w:rsidRPr="005D25C4" w:rsidTr="003B2D28">
        <w:tc>
          <w:tcPr>
            <w:tcW w:w="472" w:type="dxa"/>
          </w:tcPr>
          <w:p w:rsidR="00F60787" w:rsidRPr="005D25C4" w:rsidRDefault="00F60787" w:rsidP="003B7BC8">
            <w:pPr>
              <w:rPr>
                <w:sz w:val="20"/>
                <w:szCs w:val="20"/>
                <w:lang w:val="id-ID"/>
              </w:rPr>
            </w:pPr>
            <w:r w:rsidRPr="005D25C4">
              <w:rPr>
                <w:sz w:val="20"/>
                <w:szCs w:val="20"/>
                <w:lang w:val="id-ID"/>
              </w:rPr>
              <w:t>11</w:t>
            </w:r>
          </w:p>
        </w:tc>
        <w:tc>
          <w:tcPr>
            <w:tcW w:w="4208" w:type="dxa"/>
          </w:tcPr>
          <w:p w:rsidR="00F60787" w:rsidRPr="005D25C4" w:rsidRDefault="00F60787" w:rsidP="00CA1ADB">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 xml:space="preserve">analisis dampak bahaya </w:t>
            </w:r>
            <w:r w:rsidRPr="005D25C4">
              <w:rPr>
                <w:sz w:val="20"/>
                <w:szCs w:val="20"/>
                <w:lang w:val="id-ID"/>
              </w:rPr>
              <w:t>lingkungan kerja maupun masyarakat</w:t>
            </w:r>
          </w:p>
        </w:tc>
        <w:tc>
          <w:tcPr>
            <w:tcW w:w="2303" w:type="dxa"/>
          </w:tcPr>
          <w:p w:rsidR="00F60787" w:rsidRPr="005D25C4" w:rsidRDefault="001A51C5" w:rsidP="003B7BC8">
            <w:pPr>
              <w:rPr>
                <w:sz w:val="20"/>
                <w:lang w:val="id-ID"/>
              </w:rPr>
            </w:pPr>
            <w:r w:rsidRPr="005D25C4">
              <w:rPr>
                <w:sz w:val="20"/>
                <w:lang w:val="id-ID"/>
              </w:rPr>
              <w:t>sesuai target pada praktik industri</w:t>
            </w:r>
            <w:r w:rsidR="00172D8E" w:rsidRPr="005D25C4">
              <w:rPr>
                <w:sz w:val="20"/>
                <w:lang w:val="id-ID"/>
              </w:rPr>
              <w:t xml:space="preserve"> dan rumah sakit, minimal 2 kegiatan selama pendidikan </w:t>
            </w:r>
          </w:p>
          <w:p w:rsidR="00172D8E" w:rsidRPr="005D25C4" w:rsidRDefault="00172D8E" w:rsidP="003B7BC8">
            <w:pPr>
              <w:rPr>
                <w:sz w:val="20"/>
                <w:lang w:val="id-ID"/>
              </w:rPr>
            </w:pPr>
          </w:p>
        </w:tc>
        <w:tc>
          <w:tcPr>
            <w:tcW w:w="2307" w:type="dxa"/>
          </w:tcPr>
          <w:p w:rsidR="00F60787" w:rsidRPr="005D25C4" w:rsidRDefault="00065063" w:rsidP="003B7BC8">
            <w:pPr>
              <w:rPr>
                <w:sz w:val="20"/>
                <w:lang w:val="id-ID"/>
              </w:rPr>
            </w:pPr>
            <w:r w:rsidRPr="005D25C4">
              <w:rPr>
                <w:sz w:val="20"/>
                <w:lang w:val="id-ID"/>
              </w:rPr>
              <w:t>Laporan</w:t>
            </w:r>
          </w:p>
        </w:tc>
      </w:tr>
      <w:tr w:rsidR="00664649" w:rsidRPr="005D25C4" w:rsidTr="00E91A9E">
        <w:tc>
          <w:tcPr>
            <w:tcW w:w="472" w:type="dxa"/>
          </w:tcPr>
          <w:p w:rsidR="00F60787" w:rsidRPr="005D25C4" w:rsidRDefault="00F60787" w:rsidP="003B7BC8">
            <w:pPr>
              <w:rPr>
                <w:sz w:val="20"/>
                <w:szCs w:val="20"/>
                <w:lang w:val="id-ID"/>
              </w:rPr>
            </w:pPr>
            <w:r w:rsidRPr="005D25C4">
              <w:rPr>
                <w:sz w:val="20"/>
                <w:szCs w:val="20"/>
                <w:lang w:val="id-ID"/>
              </w:rPr>
              <w:t>12</w:t>
            </w:r>
          </w:p>
        </w:tc>
        <w:tc>
          <w:tcPr>
            <w:tcW w:w="4208" w:type="dxa"/>
            <w:tcBorders>
              <w:bottom w:val="single" w:sz="4" w:space="0" w:color="000000" w:themeColor="text1"/>
            </w:tcBorders>
          </w:tcPr>
          <w:p w:rsidR="00F60787" w:rsidRPr="005D25C4" w:rsidRDefault="00F60787" w:rsidP="00CA1ADB">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penelitian</w:t>
            </w:r>
            <w:r w:rsidRPr="005D25C4">
              <w:rPr>
                <w:sz w:val="20"/>
                <w:szCs w:val="20"/>
                <w:lang w:val="id-ID"/>
              </w:rPr>
              <w:t xml:space="preserve"> sesuai kaidah ilmiah dalam bidang kedokteran okupasi</w:t>
            </w:r>
          </w:p>
        </w:tc>
        <w:tc>
          <w:tcPr>
            <w:tcW w:w="2303" w:type="dxa"/>
            <w:tcBorders>
              <w:bottom w:val="single" w:sz="4" w:space="0" w:color="000000" w:themeColor="text1"/>
            </w:tcBorders>
          </w:tcPr>
          <w:p w:rsidR="00F60787" w:rsidRPr="005D25C4" w:rsidRDefault="00F60787" w:rsidP="003B7BC8">
            <w:pPr>
              <w:rPr>
                <w:sz w:val="20"/>
                <w:lang w:val="id-ID"/>
              </w:rPr>
            </w:pPr>
            <w:r w:rsidRPr="005D25C4">
              <w:rPr>
                <w:sz w:val="20"/>
                <w:lang w:val="id-ID"/>
              </w:rPr>
              <w:t>1 penelitian selama pendidikan</w:t>
            </w:r>
          </w:p>
        </w:tc>
        <w:tc>
          <w:tcPr>
            <w:tcW w:w="2307" w:type="dxa"/>
          </w:tcPr>
          <w:p w:rsidR="00F60787" w:rsidRPr="005D25C4" w:rsidRDefault="00F60787" w:rsidP="003B7BC8">
            <w:pPr>
              <w:rPr>
                <w:sz w:val="20"/>
                <w:lang w:val="id-ID"/>
              </w:rPr>
            </w:pPr>
            <w:r w:rsidRPr="005D25C4">
              <w:rPr>
                <w:sz w:val="20"/>
                <w:lang w:val="id-ID"/>
              </w:rPr>
              <w:t>Laporan penelitian</w:t>
            </w:r>
          </w:p>
        </w:tc>
      </w:tr>
      <w:tr w:rsidR="00664649" w:rsidRPr="005D25C4" w:rsidTr="00E91A9E">
        <w:tc>
          <w:tcPr>
            <w:tcW w:w="472" w:type="dxa"/>
          </w:tcPr>
          <w:p w:rsidR="00F60787" w:rsidRPr="005D25C4" w:rsidRDefault="00F60787" w:rsidP="003B7BC8">
            <w:pPr>
              <w:rPr>
                <w:sz w:val="20"/>
                <w:szCs w:val="20"/>
                <w:lang w:val="id-ID"/>
              </w:rPr>
            </w:pPr>
            <w:r w:rsidRPr="005D25C4">
              <w:rPr>
                <w:sz w:val="20"/>
                <w:szCs w:val="20"/>
                <w:lang w:val="id-ID"/>
              </w:rPr>
              <w:t>13</w:t>
            </w:r>
          </w:p>
        </w:tc>
        <w:tc>
          <w:tcPr>
            <w:tcW w:w="4208" w:type="dxa"/>
            <w:tcBorders>
              <w:right w:val="single" w:sz="4" w:space="0" w:color="auto"/>
            </w:tcBorders>
          </w:tcPr>
          <w:p w:rsidR="00F60787" w:rsidRPr="005D25C4" w:rsidRDefault="00F60787" w:rsidP="00CA1ADB">
            <w:pPr>
              <w:spacing w:line="276" w:lineRule="auto"/>
              <w:jc w:val="left"/>
              <w:rPr>
                <w:sz w:val="20"/>
                <w:szCs w:val="20"/>
                <w:lang w:val="id-ID"/>
              </w:rPr>
            </w:pPr>
            <w:r w:rsidRPr="005D25C4">
              <w:rPr>
                <w:sz w:val="20"/>
                <w:szCs w:val="20"/>
                <w:lang w:val="id-ID"/>
              </w:rPr>
              <w:t xml:space="preserve">Mampu menganalisis kebutuhan </w:t>
            </w:r>
            <w:r w:rsidRPr="005D25C4">
              <w:rPr>
                <w:b/>
                <w:sz w:val="20"/>
                <w:szCs w:val="20"/>
                <w:lang w:val="id-ID"/>
              </w:rPr>
              <w:t>gizi kerja</w:t>
            </w:r>
          </w:p>
        </w:tc>
        <w:tc>
          <w:tcPr>
            <w:tcW w:w="2303" w:type="dxa"/>
            <w:tcBorders>
              <w:left w:val="single" w:sz="4" w:space="0" w:color="auto"/>
            </w:tcBorders>
          </w:tcPr>
          <w:p w:rsidR="00F60787" w:rsidRPr="005D25C4" w:rsidRDefault="00F60787" w:rsidP="00653BD5">
            <w:pPr>
              <w:rPr>
                <w:sz w:val="20"/>
                <w:lang w:val="id-ID"/>
              </w:rPr>
            </w:pPr>
            <w:r w:rsidRPr="005D25C4">
              <w:rPr>
                <w:sz w:val="20"/>
                <w:lang w:val="id-ID"/>
              </w:rPr>
              <w:t xml:space="preserve">Minimal 3 </w:t>
            </w:r>
            <w:r w:rsidR="00172D8E" w:rsidRPr="005D25C4">
              <w:rPr>
                <w:sz w:val="20"/>
                <w:lang w:val="id-ID"/>
              </w:rPr>
              <w:t>pekerja</w:t>
            </w:r>
          </w:p>
        </w:tc>
        <w:tc>
          <w:tcPr>
            <w:tcW w:w="2307" w:type="dxa"/>
          </w:tcPr>
          <w:p w:rsidR="00F60787" w:rsidRPr="005D25C4" w:rsidRDefault="00F60787" w:rsidP="003B7BC8">
            <w:pPr>
              <w:rPr>
                <w:sz w:val="20"/>
                <w:lang w:val="id-ID"/>
              </w:rPr>
            </w:pPr>
            <w:r w:rsidRPr="005D25C4">
              <w:rPr>
                <w:sz w:val="20"/>
                <w:lang w:val="id-ID"/>
              </w:rPr>
              <w:t>Laporan analisis gizi kerja</w:t>
            </w:r>
          </w:p>
        </w:tc>
      </w:tr>
      <w:tr w:rsidR="00664649" w:rsidRPr="005D25C4" w:rsidTr="003B2D28">
        <w:tc>
          <w:tcPr>
            <w:tcW w:w="472" w:type="dxa"/>
          </w:tcPr>
          <w:p w:rsidR="00F60787" w:rsidRPr="005D25C4" w:rsidRDefault="00F60787" w:rsidP="003B7BC8">
            <w:pPr>
              <w:rPr>
                <w:sz w:val="20"/>
                <w:szCs w:val="20"/>
                <w:lang w:val="id-ID"/>
              </w:rPr>
            </w:pPr>
            <w:r w:rsidRPr="005D25C4">
              <w:rPr>
                <w:sz w:val="20"/>
                <w:szCs w:val="20"/>
                <w:lang w:val="id-ID"/>
              </w:rPr>
              <w:t>14</w:t>
            </w:r>
          </w:p>
        </w:tc>
        <w:tc>
          <w:tcPr>
            <w:tcW w:w="4208" w:type="dxa"/>
          </w:tcPr>
          <w:p w:rsidR="00F60787" w:rsidRPr="005D25C4" w:rsidRDefault="00172D8E" w:rsidP="00CA1ADB">
            <w:pPr>
              <w:spacing w:line="276" w:lineRule="auto"/>
              <w:jc w:val="left"/>
              <w:rPr>
                <w:sz w:val="20"/>
                <w:szCs w:val="20"/>
                <w:lang w:val="id-ID"/>
              </w:rPr>
            </w:pPr>
            <w:r w:rsidRPr="005D25C4">
              <w:rPr>
                <w:sz w:val="20"/>
                <w:szCs w:val="20"/>
                <w:lang w:val="id-ID"/>
              </w:rPr>
              <w:t>Mampu m</w:t>
            </w:r>
            <w:r w:rsidR="00F60787" w:rsidRPr="005D25C4">
              <w:rPr>
                <w:sz w:val="20"/>
                <w:szCs w:val="20"/>
                <w:lang w:val="id-ID"/>
              </w:rPr>
              <w:t xml:space="preserve">elakukan analisis dan pencegahan </w:t>
            </w:r>
            <w:r w:rsidR="00F60787" w:rsidRPr="005D25C4">
              <w:rPr>
                <w:b/>
                <w:sz w:val="20"/>
                <w:szCs w:val="20"/>
                <w:lang w:val="id-ID"/>
              </w:rPr>
              <w:t>kecelakaan kerja</w:t>
            </w:r>
            <w:r w:rsidR="00F60787" w:rsidRPr="005D25C4">
              <w:rPr>
                <w:sz w:val="20"/>
                <w:szCs w:val="20"/>
                <w:lang w:val="id-ID"/>
              </w:rPr>
              <w:t xml:space="preserve"> secara komprehensif</w:t>
            </w:r>
          </w:p>
        </w:tc>
        <w:tc>
          <w:tcPr>
            <w:tcW w:w="2303" w:type="dxa"/>
          </w:tcPr>
          <w:p w:rsidR="00F60787" w:rsidRPr="005D25C4" w:rsidRDefault="001A51C5" w:rsidP="003B7BC8">
            <w:pPr>
              <w:rPr>
                <w:sz w:val="20"/>
                <w:lang w:val="id-ID"/>
              </w:rPr>
            </w:pPr>
            <w:r w:rsidRPr="005D25C4">
              <w:rPr>
                <w:sz w:val="20"/>
                <w:lang w:val="id-ID"/>
              </w:rPr>
              <w:t>Sesuai target pada stase Praktik Industri</w:t>
            </w:r>
            <w:r w:rsidR="00172D8E" w:rsidRPr="005D25C4">
              <w:rPr>
                <w:sz w:val="20"/>
                <w:lang w:val="id-ID"/>
              </w:rPr>
              <w:t xml:space="preserve">, rumah sakit , minimal 3 kegiatan selama pendidikan </w:t>
            </w:r>
          </w:p>
        </w:tc>
        <w:tc>
          <w:tcPr>
            <w:tcW w:w="2307" w:type="dxa"/>
          </w:tcPr>
          <w:p w:rsidR="00F60787" w:rsidRPr="005D25C4" w:rsidRDefault="001A51C5" w:rsidP="003B7BC8">
            <w:pPr>
              <w:rPr>
                <w:sz w:val="20"/>
                <w:lang w:val="id-ID"/>
              </w:rPr>
            </w:pPr>
            <w:r w:rsidRPr="005D25C4">
              <w:rPr>
                <w:sz w:val="20"/>
                <w:lang w:val="id-ID"/>
              </w:rPr>
              <w:t>Laporan</w:t>
            </w:r>
          </w:p>
        </w:tc>
      </w:tr>
      <w:tr w:rsidR="00664649" w:rsidRPr="005D25C4" w:rsidTr="003B2D28">
        <w:tc>
          <w:tcPr>
            <w:tcW w:w="472" w:type="dxa"/>
          </w:tcPr>
          <w:p w:rsidR="00F60787" w:rsidRPr="005D25C4" w:rsidRDefault="00F60787" w:rsidP="003B7BC8">
            <w:pPr>
              <w:rPr>
                <w:sz w:val="20"/>
                <w:szCs w:val="20"/>
                <w:lang w:val="id-ID"/>
              </w:rPr>
            </w:pPr>
            <w:r w:rsidRPr="005D25C4">
              <w:rPr>
                <w:sz w:val="20"/>
                <w:szCs w:val="20"/>
                <w:lang w:val="id-ID"/>
              </w:rPr>
              <w:t>15</w:t>
            </w:r>
          </w:p>
        </w:tc>
        <w:tc>
          <w:tcPr>
            <w:tcW w:w="4208" w:type="dxa"/>
          </w:tcPr>
          <w:p w:rsidR="00F60787" w:rsidRPr="005D25C4" w:rsidRDefault="00E91A9E" w:rsidP="00CA1ADB">
            <w:pPr>
              <w:spacing w:line="276" w:lineRule="auto"/>
              <w:jc w:val="left"/>
              <w:rPr>
                <w:sz w:val="20"/>
                <w:szCs w:val="20"/>
                <w:lang w:val="id-ID"/>
              </w:rPr>
            </w:pPr>
            <w:r w:rsidRPr="005D25C4">
              <w:rPr>
                <w:sz w:val="20"/>
                <w:szCs w:val="20"/>
                <w:lang w:val="id-ID"/>
              </w:rPr>
              <w:t>Mampu m</w:t>
            </w:r>
            <w:r w:rsidR="00F60787" w:rsidRPr="005D25C4">
              <w:rPr>
                <w:sz w:val="20"/>
                <w:szCs w:val="20"/>
                <w:lang w:val="id-ID"/>
              </w:rPr>
              <w:t xml:space="preserve">elakukan dan </w:t>
            </w:r>
            <w:r w:rsidRPr="005D25C4">
              <w:rPr>
                <w:sz w:val="20"/>
                <w:szCs w:val="20"/>
                <w:lang w:val="id-ID"/>
              </w:rPr>
              <w:t xml:space="preserve">atau </w:t>
            </w:r>
            <w:r w:rsidR="00F60787" w:rsidRPr="005D25C4">
              <w:rPr>
                <w:sz w:val="20"/>
                <w:szCs w:val="20"/>
                <w:lang w:val="id-ID"/>
              </w:rPr>
              <w:t xml:space="preserve">menilai </w:t>
            </w:r>
            <w:r w:rsidR="00F60787" w:rsidRPr="005D25C4">
              <w:rPr>
                <w:b/>
                <w:sz w:val="20"/>
                <w:szCs w:val="20"/>
                <w:lang w:val="id-ID"/>
              </w:rPr>
              <w:t>uji latih kapasitas paru dan kardivaskuler untuk penentuan fit to work</w:t>
            </w:r>
            <w:r w:rsidR="00F60787" w:rsidRPr="005D25C4">
              <w:rPr>
                <w:sz w:val="20"/>
                <w:szCs w:val="20"/>
                <w:lang w:val="id-ID"/>
              </w:rPr>
              <w:t>.</w:t>
            </w:r>
          </w:p>
        </w:tc>
        <w:tc>
          <w:tcPr>
            <w:tcW w:w="2303" w:type="dxa"/>
          </w:tcPr>
          <w:p w:rsidR="00F60787" w:rsidRPr="005D25C4" w:rsidRDefault="00172D8E" w:rsidP="003B7BC8">
            <w:pPr>
              <w:rPr>
                <w:sz w:val="20"/>
                <w:lang w:val="id-ID"/>
              </w:rPr>
            </w:pPr>
            <w:r w:rsidRPr="005D25C4">
              <w:rPr>
                <w:sz w:val="20"/>
                <w:lang w:val="id-ID"/>
              </w:rPr>
              <w:t>Minimal 10 pekerja</w:t>
            </w:r>
          </w:p>
        </w:tc>
        <w:tc>
          <w:tcPr>
            <w:tcW w:w="2307" w:type="dxa"/>
          </w:tcPr>
          <w:p w:rsidR="00F60787" w:rsidRPr="005D25C4" w:rsidRDefault="00F60787" w:rsidP="003B7BC8">
            <w:pPr>
              <w:rPr>
                <w:sz w:val="20"/>
                <w:lang w:val="id-ID"/>
              </w:rPr>
            </w:pPr>
          </w:p>
        </w:tc>
      </w:tr>
    </w:tbl>
    <w:p w:rsidR="00172D8E" w:rsidRPr="005D25C4" w:rsidRDefault="00172D8E">
      <w:pPr>
        <w:rPr>
          <w:lang w:val="id-ID"/>
        </w:rPr>
      </w:pPr>
      <w:r w:rsidRPr="005D25C4">
        <w:br w:type="page"/>
      </w:r>
    </w:p>
    <w:tbl>
      <w:tblPr>
        <w:tblStyle w:val="TableGrid"/>
        <w:tblW w:w="0" w:type="auto"/>
        <w:tblLook w:val="04A0" w:firstRow="1" w:lastRow="0" w:firstColumn="1" w:lastColumn="0" w:noHBand="0" w:noVBand="1"/>
      </w:tblPr>
      <w:tblGrid>
        <w:gridCol w:w="472"/>
        <w:gridCol w:w="4208"/>
        <w:gridCol w:w="2303"/>
        <w:gridCol w:w="2307"/>
      </w:tblGrid>
      <w:tr w:rsidR="00664649" w:rsidRPr="005D25C4" w:rsidTr="00172D8E">
        <w:tc>
          <w:tcPr>
            <w:tcW w:w="472" w:type="dxa"/>
            <w:shd w:val="clear" w:color="auto" w:fill="CCC0D9" w:themeFill="accent4" w:themeFillTint="66"/>
          </w:tcPr>
          <w:p w:rsidR="00172D8E" w:rsidRPr="005D25C4" w:rsidRDefault="00172D8E" w:rsidP="009E28F4">
            <w:pPr>
              <w:jc w:val="center"/>
              <w:rPr>
                <w:sz w:val="20"/>
                <w:lang w:val="id-ID"/>
              </w:rPr>
            </w:pPr>
            <w:r w:rsidRPr="005D25C4">
              <w:rPr>
                <w:sz w:val="20"/>
                <w:lang w:val="id-ID"/>
              </w:rPr>
              <w:lastRenderedPageBreak/>
              <w:t>No</w:t>
            </w:r>
          </w:p>
        </w:tc>
        <w:tc>
          <w:tcPr>
            <w:tcW w:w="4208" w:type="dxa"/>
            <w:shd w:val="clear" w:color="auto" w:fill="CCC0D9" w:themeFill="accent4" w:themeFillTint="66"/>
          </w:tcPr>
          <w:p w:rsidR="00172D8E" w:rsidRPr="005D25C4" w:rsidRDefault="00172D8E" w:rsidP="009E28F4">
            <w:pPr>
              <w:jc w:val="center"/>
              <w:rPr>
                <w:sz w:val="20"/>
                <w:lang w:val="id-ID"/>
              </w:rPr>
            </w:pPr>
            <w:r w:rsidRPr="005D25C4">
              <w:rPr>
                <w:sz w:val="20"/>
                <w:lang w:val="id-ID"/>
              </w:rPr>
              <w:t>Kompetensi Dokter Spesialis Kedokteran Okupasi</w:t>
            </w:r>
          </w:p>
        </w:tc>
        <w:tc>
          <w:tcPr>
            <w:tcW w:w="2303" w:type="dxa"/>
            <w:shd w:val="clear" w:color="auto" w:fill="CCC0D9" w:themeFill="accent4" w:themeFillTint="66"/>
          </w:tcPr>
          <w:p w:rsidR="00172D8E" w:rsidRPr="005D25C4" w:rsidRDefault="00172D8E" w:rsidP="009E28F4">
            <w:pPr>
              <w:jc w:val="center"/>
              <w:rPr>
                <w:sz w:val="20"/>
                <w:lang w:val="id-ID"/>
              </w:rPr>
            </w:pPr>
            <w:r w:rsidRPr="005D25C4">
              <w:rPr>
                <w:sz w:val="20"/>
                <w:lang w:val="id-ID"/>
              </w:rPr>
              <w:t>Standar minimal</w:t>
            </w:r>
          </w:p>
        </w:tc>
        <w:tc>
          <w:tcPr>
            <w:tcW w:w="2307" w:type="dxa"/>
            <w:shd w:val="clear" w:color="auto" w:fill="CCC0D9" w:themeFill="accent4" w:themeFillTint="66"/>
          </w:tcPr>
          <w:p w:rsidR="00172D8E" w:rsidRPr="005D25C4" w:rsidRDefault="00172D8E" w:rsidP="009E28F4">
            <w:pPr>
              <w:jc w:val="center"/>
              <w:rPr>
                <w:sz w:val="20"/>
                <w:lang w:val="id-ID"/>
              </w:rPr>
            </w:pPr>
            <w:r w:rsidRPr="005D25C4">
              <w:rPr>
                <w:sz w:val="20"/>
                <w:lang w:val="id-ID"/>
              </w:rPr>
              <w:t>Tagihan</w:t>
            </w:r>
          </w:p>
        </w:tc>
      </w:tr>
      <w:tr w:rsidR="00664649" w:rsidRPr="005D25C4" w:rsidTr="008D3983">
        <w:tc>
          <w:tcPr>
            <w:tcW w:w="472" w:type="dxa"/>
            <w:tcBorders>
              <w:bottom w:val="nil"/>
            </w:tcBorders>
          </w:tcPr>
          <w:p w:rsidR="00F60787" w:rsidRPr="005D25C4" w:rsidRDefault="00F60787" w:rsidP="003B7BC8">
            <w:pPr>
              <w:rPr>
                <w:sz w:val="20"/>
                <w:lang w:val="id-ID"/>
              </w:rPr>
            </w:pPr>
            <w:r w:rsidRPr="005D25C4">
              <w:rPr>
                <w:sz w:val="20"/>
                <w:szCs w:val="20"/>
                <w:lang w:val="id-ID"/>
              </w:rPr>
              <w:t>16</w:t>
            </w:r>
          </w:p>
        </w:tc>
        <w:tc>
          <w:tcPr>
            <w:tcW w:w="4208" w:type="dxa"/>
            <w:tcBorders>
              <w:bottom w:val="nil"/>
            </w:tcBorders>
          </w:tcPr>
          <w:p w:rsidR="00F60787" w:rsidRPr="005D25C4" w:rsidRDefault="00F60787" w:rsidP="00E0089D">
            <w:pPr>
              <w:spacing w:line="276" w:lineRule="auto"/>
              <w:jc w:val="left"/>
              <w:rPr>
                <w:sz w:val="20"/>
                <w:szCs w:val="20"/>
                <w:lang w:val="id-ID"/>
              </w:rPr>
            </w:pPr>
            <w:r w:rsidRPr="005D25C4">
              <w:rPr>
                <w:sz w:val="20"/>
                <w:szCs w:val="20"/>
                <w:lang w:val="id-ID"/>
              </w:rPr>
              <w:t xml:space="preserve">Melakukan dan </w:t>
            </w:r>
            <w:r w:rsidR="00E91A9E" w:rsidRPr="005D25C4">
              <w:rPr>
                <w:sz w:val="20"/>
                <w:szCs w:val="20"/>
                <w:lang w:val="id-ID"/>
              </w:rPr>
              <w:t xml:space="preserve">atau </w:t>
            </w:r>
            <w:r w:rsidRPr="005D25C4">
              <w:rPr>
                <w:sz w:val="20"/>
                <w:szCs w:val="20"/>
                <w:lang w:val="id-ID"/>
              </w:rPr>
              <w:t xml:space="preserve">menilai pemeriksaan  </w:t>
            </w:r>
          </w:p>
          <w:p w:rsidR="00F60787" w:rsidRPr="005D25C4" w:rsidRDefault="00F60787" w:rsidP="00F31AC7">
            <w:pPr>
              <w:spacing w:line="276" w:lineRule="auto"/>
              <w:jc w:val="left"/>
              <w:rPr>
                <w:sz w:val="20"/>
                <w:szCs w:val="20"/>
                <w:lang w:val="id-ID"/>
              </w:rPr>
            </w:pPr>
            <w:r w:rsidRPr="005D25C4">
              <w:rPr>
                <w:sz w:val="20"/>
                <w:szCs w:val="20"/>
                <w:lang w:val="id-ID"/>
              </w:rPr>
              <w:t>untuk menilai pajanan dan menunjang penegakkan Diagnosis Okupasi /PAK , yaitu:</w:t>
            </w:r>
          </w:p>
        </w:tc>
        <w:tc>
          <w:tcPr>
            <w:tcW w:w="2303" w:type="dxa"/>
            <w:tcBorders>
              <w:bottom w:val="nil"/>
            </w:tcBorders>
          </w:tcPr>
          <w:p w:rsidR="00F60787" w:rsidRPr="005D25C4" w:rsidRDefault="00F60787" w:rsidP="003B7BC8">
            <w:pPr>
              <w:rPr>
                <w:sz w:val="20"/>
                <w:lang w:val="id-ID"/>
              </w:rPr>
            </w:pPr>
          </w:p>
        </w:tc>
        <w:tc>
          <w:tcPr>
            <w:tcW w:w="2307" w:type="dxa"/>
            <w:tcBorders>
              <w:bottom w:val="nil"/>
            </w:tcBorders>
          </w:tcPr>
          <w:p w:rsidR="00F60787" w:rsidRPr="005D25C4" w:rsidRDefault="00F60787" w:rsidP="003B7BC8">
            <w:pPr>
              <w:rPr>
                <w:sz w:val="20"/>
                <w:lang w:val="id-ID"/>
              </w:rPr>
            </w:pPr>
          </w:p>
        </w:tc>
      </w:tr>
      <w:tr w:rsidR="00664649" w:rsidRPr="005D25C4" w:rsidTr="008D3983">
        <w:tc>
          <w:tcPr>
            <w:tcW w:w="472" w:type="dxa"/>
            <w:tcBorders>
              <w:top w:val="nil"/>
              <w:left w:val="single" w:sz="4" w:space="0" w:color="auto"/>
              <w:bottom w:val="nil"/>
              <w:right w:val="single" w:sz="4" w:space="0" w:color="auto"/>
            </w:tcBorders>
          </w:tcPr>
          <w:p w:rsidR="00F60787" w:rsidRPr="005D25C4" w:rsidRDefault="00F60787" w:rsidP="003B7BC8">
            <w:pPr>
              <w:rPr>
                <w:sz w:val="20"/>
                <w:szCs w:val="20"/>
                <w:lang w:val="id-ID"/>
              </w:rPr>
            </w:pPr>
          </w:p>
        </w:tc>
        <w:tc>
          <w:tcPr>
            <w:tcW w:w="4208" w:type="dxa"/>
            <w:tcBorders>
              <w:top w:val="nil"/>
              <w:left w:val="single" w:sz="4" w:space="0" w:color="auto"/>
              <w:bottom w:val="nil"/>
              <w:right w:val="single" w:sz="4" w:space="0" w:color="auto"/>
            </w:tcBorders>
          </w:tcPr>
          <w:p w:rsidR="00F60787" w:rsidRPr="005D25C4" w:rsidRDefault="00F60787" w:rsidP="00F31AC7">
            <w:pPr>
              <w:spacing w:line="276" w:lineRule="auto"/>
              <w:rPr>
                <w:sz w:val="20"/>
                <w:szCs w:val="20"/>
                <w:lang w:val="id-ID"/>
              </w:rPr>
            </w:pPr>
            <w:r w:rsidRPr="005D25C4">
              <w:rPr>
                <w:sz w:val="20"/>
                <w:szCs w:val="20"/>
                <w:lang w:val="id-ID"/>
              </w:rPr>
              <w:t>-</w:t>
            </w:r>
            <w:r w:rsidRPr="005D25C4">
              <w:rPr>
                <w:b/>
                <w:sz w:val="20"/>
                <w:szCs w:val="20"/>
                <w:lang w:val="id-ID"/>
              </w:rPr>
              <w:t>Biomonitoring</w:t>
            </w:r>
          </w:p>
        </w:tc>
        <w:tc>
          <w:tcPr>
            <w:tcW w:w="2303" w:type="dxa"/>
            <w:tcBorders>
              <w:top w:val="nil"/>
              <w:left w:val="single" w:sz="4" w:space="0" w:color="auto"/>
              <w:bottom w:val="single" w:sz="4" w:space="0" w:color="auto"/>
              <w:right w:val="single" w:sz="4" w:space="0" w:color="auto"/>
            </w:tcBorders>
          </w:tcPr>
          <w:p w:rsidR="00F60787" w:rsidRPr="005D25C4" w:rsidRDefault="008D3983" w:rsidP="003B7BC8">
            <w:pPr>
              <w:rPr>
                <w:sz w:val="20"/>
                <w:lang w:val="id-ID"/>
              </w:rPr>
            </w:pPr>
            <w:r w:rsidRPr="005D25C4">
              <w:rPr>
                <w:sz w:val="20"/>
                <w:lang w:val="id-ID"/>
              </w:rPr>
              <w:t xml:space="preserve">Minimal 10 analisis selama pendidikan </w:t>
            </w:r>
          </w:p>
        </w:tc>
        <w:tc>
          <w:tcPr>
            <w:tcW w:w="2307" w:type="dxa"/>
            <w:tcBorders>
              <w:top w:val="nil"/>
              <w:left w:val="single" w:sz="4" w:space="0" w:color="auto"/>
              <w:bottom w:val="single" w:sz="4" w:space="0" w:color="auto"/>
              <w:right w:val="single" w:sz="4" w:space="0" w:color="auto"/>
            </w:tcBorders>
          </w:tcPr>
          <w:p w:rsidR="00F60787" w:rsidRPr="005D25C4" w:rsidRDefault="001A51C5" w:rsidP="003B7BC8">
            <w:pPr>
              <w:rPr>
                <w:sz w:val="20"/>
                <w:lang w:val="id-ID"/>
              </w:rPr>
            </w:pPr>
            <w:r w:rsidRPr="005D25C4">
              <w:rPr>
                <w:sz w:val="20"/>
                <w:lang w:val="id-ID"/>
              </w:rPr>
              <w:t xml:space="preserve">Laporan </w:t>
            </w:r>
          </w:p>
        </w:tc>
      </w:tr>
      <w:tr w:rsidR="00664649" w:rsidRPr="005D25C4" w:rsidTr="008D3983">
        <w:tc>
          <w:tcPr>
            <w:tcW w:w="472" w:type="dxa"/>
            <w:tcBorders>
              <w:top w:val="nil"/>
              <w:left w:val="single" w:sz="4" w:space="0" w:color="auto"/>
              <w:bottom w:val="nil"/>
              <w:right w:val="single" w:sz="4" w:space="0" w:color="auto"/>
            </w:tcBorders>
          </w:tcPr>
          <w:p w:rsidR="00F60787" w:rsidRPr="005D25C4" w:rsidRDefault="00F60787" w:rsidP="003B7BC8">
            <w:pPr>
              <w:rPr>
                <w:sz w:val="20"/>
                <w:szCs w:val="20"/>
                <w:lang w:val="id-ID"/>
              </w:rPr>
            </w:pPr>
          </w:p>
        </w:tc>
        <w:tc>
          <w:tcPr>
            <w:tcW w:w="4208" w:type="dxa"/>
            <w:tcBorders>
              <w:top w:val="nil"/>
              <w:left w:val="single" w:sz="4" w:space="0" w:color="auto"/>
              <w:bottom w:val="nil"/>
              <w:right w:val="single" w:sz="4" w:space="0" w:color="auto"/>
            </w:tcBorders>
          </w:tcPr>
          <w:p w:rsidR="00F60787" w:rsidRPr="005D25C4" w:rsidRDefault="00F60787" w:rsidP="00F31AC7">
            <w:pPr>
              <w:spacing w:line="276" w:lineRule="auto"/>
              <w:rPr>
                <w:sz w:val="20"/>
                <w:szCs w:val="20"/>
                <w:lang w:val="id-ID"/>
              </w:rPr>
            </w:pPr>
            <w:r w:rsidRPr="005D25C4">
              <w:rPr>
                <w:sz w:val="20"/>
                <w:szCs w:val="20"/>
                <w:lang w:val="id-ID"/>
              </w:rPr>
              <w:t>-</w:t>
            </w:r>
            <w:r w:rsidRPr="005D25C4">
              <w:rPr>
                <w:b/>
                <w:sz w:val="20"/>
                <w:szCs w:val="20"/>
                <w:lang w:val="id-ID"/>
              </w:rPr>
              <w:t>Spirometri Okupasi</w:t>
            </w:r>
          </w:p>
        </w:tc>
        <w:tc>
          <w:tcPr>
            <w:tcW w:w="2303" w:type="dxa"/>
            <w:tcBorders>
              <w:top w:val="single" w:sz="4" w:space="0" w:color="auto"/>
              <w:left w:val="single" w:sz="4" w:space="0" w:color="auto"/>
            </w:tcBorders>
          </w:tcPr>
          <w:p w:rsidR="00F60787" w:rsidRPr="005D25C4" w:rsidRDefault="008D3983" w:rsidP="003B7BC8">
            <w:pPr>
              <w:rPr>
                <w:sz w:val="20"/>
                <w:lang w:val="id-ID"/>
              </w:rPr>
            </w:pPr>
            <w:r w:rsidRPr="005D25C4">
              <w:rPr>
                <w:sz w:val="20"/>
                <w:lang w:val="id-ID"/>
              </w:rPr>
              <w:t>Minimal 40  selama pendidikan</w:t>
            </w:r>
          </w:p>
        </w:tc>
        <w:tc>
          <w:tcPr>
            <w:tcW w:w="2307" w:type="dxa"/>
            <w:tcBorders>
              <w:top w:val="single" w:sz="4" w:space="0" w:color="auto"/>
            </w:tcBorders>
          </w:tcPr>
          <w:p w:rsidR="00F60787" w:rsidRPr="005D25C4" w:rsidRDefault="00F60787" w:rsidP="003B7BC8">
            <w:pPr>
              <w:rPr>
                <w:sz w:val="20"/>
                <w:lang w:val="id-ID"/>
              </w:rPr>
            </w:pPr>
            <w:r w:rsidRPr="005D25C4">
              <w:rPr>
                <w:sz w:val="20"/>
                <w:szCs w:val="22"/>
                <w:lang w:val="id-ID"/>
              </w:rPr>
              <w:t>Laporan kasus</w:t>
            </w:r>
          </w:p>
        </w:tc>
      </w:tr>
      <w:tr w:rsidR="00664649" w:rsidRPr="005D25C4" w:rsidTr="00EE2F6E">
        <w:tc>
          <w:tcPr>
            <w:tcW w:w="472" w:type="dxa"/>
            <w:tcBorders>
              <w:top w:val="nil"/>
              <w:left w:val="single" w:sz="4" w:space="0" w:color="auto"/>
              <w:bottom w:val="nil"/>
              <w:right w:val="single" w:sz="4" w:space="0" w:color="auto"/>
            </w:tcBorders>
          </w:tcPr>
          <w:p w:rsidR="00F60787" w:rsidRPr="005D25C4" w:rsidRDefault="00F60787" w:rsidP="003B7BC8">
            <w:pPr>
              <w:rPr>
                <w:sz w:val="20"/>
                <w:szCs w:val="20"/>
                <w:lang w:val="id-ID"/>
              </w:rPr>
            </w:pPr>
          </w:p>
        </w:tc>
        <w:tc>
          <w:tcPr>
            <w:tcW w:w="4208" w:type="dxa"/>
            <w:tcBorders>
              <w:top w:val="nil"/>
              <w:left w:val="single" w:sz="4" w:space="0" w:color="auto"/>
              <w:bottom w:val="nil"/>
              <w:right w:val="single" w:sz="4" w:space="0" w:color="auto"/>
            </w:tcBorders>
          </w:tcPr>
          <w:p w:rsidR="00F60787" w:rsidRPr="005D25C4" w:rsidRDefault="00F60787" w:rsidP="00E0089D">
            <w:pPr>
              <w:spacing w:line="276" w:lineRule="auto"/>
              <w:jc w:val="left"/>
              <w:rPr>
                <w:sz w:val="20"/>
                <w:szCs w:val="20"/>
                <w:lang w:val="id-ID"/>
              </w:rPr>
            </w:pPr>
            <w:r w:rsidRPr="005D25C4">
              <w:rPr>
                <w:sz w:val="20"/>
                <w:szCs w:val="20"/>
                <w:lang w:val="id-ID"/>
              </w:rPr>
              <w:t>-</w:t>
            </w:r>
            <w:r w:rsidRPr="005D25C4">
              <w:rPr>
                <w:b/>
                <w:sz w:val="20"/>
                <w:szCs w:val="20"/>
                <w:lang w:val="id-ID"/>
              </w:rPr>
              <w:t>Audiometri Okupasi</w:t>
            </w:r>
          </w:p>
        </w:tc>
        <w:tc>
          <w:tcPr>
            <w:tcW w:w="2303" w:type="dxa"/>
            <w:tcBorders>
              <w:left w:val="single" w:sz="4" w:space="0" w:color="auto"/>
            </w:tcBorders>
          </w:tcPr>
          <w:p w:rsidR="00F60787" w:rsidRPr="005D25C4" w:rsidRDefault="008D3983" w:rsidP="003B7BC8">
            <w:pPr>
              <w:rPr>
                <w:sz w:val="20"/>
                <w:lang w:val="id-ID"/>
              </w:rPr>
            </w:pPr>
            <w:r w:rsidRPr="005D25C4">
              <w:rPr>
                <w:sz w:val="20"/>
                <w:lang w:val="id-ID"/>
              </w:rPr>
              <w:t>Minimal 40 selama pendidikan</w:t>
            </w:r>
          </w:p>
        </w:tc>
        <w:tc>
          <w:tcPr>
            <w:tcW w:w="2307" w:type="dxa"/>
          </w:tcPr>
          <w:p w:rsidR="00F60787" w:rsidRPr="005D25C4" w:rsidRDefault="00F60787" w:rsidP="003B7BC8">
            <w:pPr>
              <w:rPr>
                <w:sz w:val="20"/>
                <w:lang w:val="id-ID"/>
              </w:rPr>
            </w:pPr>
            <w:r w:rsidRPr="005D25C4">
              <w:rPr>
                <w:sz w:val="20"/>
                <w:szCs w:val="22"/>
                <w:lang w:val="id-ID"/>
              </w:rPr>
              <w:t>Laporan kasus</w:t>
            </w:r>
          </w:p>
        </w:tc>
      </w:tr>
      <w:tr w:rsidR="00664649" w:rsidRPr="005D25C4" w:rsidTr="00EE2F6E">
        <w:tc>
          <w:tcPr>
            <w:tcW w:w="472" w:type="dxa"/>
            <w:tcBorders>
              <w:top w:val="nil"/>
              <w:left w:val="single" w:sz="4" w:space="0" w:color="auto"/>
              <w:bottom w:val="nil"/>
              <w:right w:val="single" w:sz="4" w:space="0" w:color="auto"/>
            </w:tcBorders>
          </w:tcPr>
          <w:p w:rsidR="00F60787" w:rsidRPr="005D25C4" w:rsidRDefault="00F60787" w:rsidP="003B7BC8">
            <w:pPr>
              <w:rPr>
                <w:sz w:val="20"/>
                <w:szCs w:val="20"/>
                <w:lang w:val="id-ID"/>
              </w:rPr>
            </w:pPr>
          </w:p>
        </w:tc>
        <w:tc>
          <w:tcPr>
            <w:tcW w:w="4208" w:type="dxa"/>
            <w:tcBorders>
              <w:top w:val="nil"/>
              <w:left w:val="single" w:sz="4" w:space="0" w:color="auto"/>
              <w:bottom w:val="nil"/>
              <w:right w:val="single" w:sz="4" w:space="0" w:color="auto"/>
            </w:tcBorders>
          </w:tcPr>
          <w:p w:rsidR="00F60787" w:rsidRPr="005D25C4" w:rsidRDefault="00F60787" w:rsidP="00E0089D">
            <w:pPr>
              <w:spacing w:line="276" w:lineRule="auto"/>
              <w:jc w:val="left"/>
              <w:rPr>
                <w:sz w:val="20"/>
                <w:szCs w:val="20"/>
                <w:lang w:val="id-ID"/>
              </w:rPr>
            </w:pPr>
            <w:r w:rsidRPr="005D25C4">
              <w:rPr>
                <w:sz w:val="20"/>
                <w:szCs w:val="20"/>
                <w:lang w:val="id-ID"/>
              </w:rPr>
              <w:t>-</w:t>
            </w:r>
            <w:r w:rsidRPr="005D25C4">
              <w:rPr>
                <w:b/>
                <w:sz w:val="20"/>
                <w:szCs w:val="20"/>
                <w:lang w:val="id-ID"/>
              </w:rPr>
              <w:t>ILO Radiograf</w:t>
            </w:r>
          </w:p>
        </w:tc>
        <w:tc>
          <w:tcPr>
            <w:tcW w:w="2303" w:type="dxa"/>
            <w:tcBorders>
              <w:left w:val="single" w:sz="4" w:space="0" w:color="auto"/>
            </w:tcBorders>
          </w:tcPr>
          <w:p w:rsidR="00F60787" w:rsidRPr="005D25C4" w:rsidRDefault="00F60787" w:rsidP="003B7BC8">
            <w:pPr>
              <w:rPr>
                <w:sz w:val="20"/>
                <w:lang w:val="id-ID"/>
              </w:rPr>
            </w:pPr>
            <w:r w:rsidRPr="005D25C4">
              <w:rPr>
                <w:sz w:val="20"/>
                <w:lang w:val="id-ID"/>
              </w:rPr>
              <w:t>200 ILO radiograf selama pendidikan</w:t>
            </w:r>
          </w:p>
        </w:tc>
        <w:tc>
          <w:tcPr>
            <w:tcW w:w="2307" w:type="dxa"/>
          </w:tcPr>
          <w:p w:rsidR="00F60787" w:rsidRPr="005D25C4" w:rsidRDefault="00F60787" w:rsidP="003B7BC8">
            <w:pPr>
              <w:rPr>
                <w:sz w:val="20"/>
                <w:lang w:val="id-ID"/>
              </w:rPr>
            </w:pPr>
            <w:r w:rsidRPr="005D25C4">
              <w:rPr>
                <w:sz w:val="20"/>
                <w:lang w:val="id-ID"/>
              </w:rPr>
              <w:t>Laporan kasus</w:t>
            </w:r>
          </w:p>
        </w:tc>
      </w:tr>
      <w:tr w:rsidR="00664649" w:rsidRPr="005D25C4" w:rsidTr="00EE2F6E">
        <w:tc>
          <w:tcPr>
            <w:tcW w:w="472" w:type="dxa"/>
            <w:tcBorders>
              <w:top w:val="nil"/>
              <w:left w:val="single" w:sz="4" w:space="0" w:color="auto"/>
              <w:bottom w:val="nil"/>
              <w:right w:val="single" w:sz="4" w:space="0" w:color="auto"/>
            </w:tcBorders>
          </w:tcPr>
          <w:p w:rsidR="00F60787" w:rsidRPr="005D25C4" w:rsidRDefault="00F60787" w:rsidP="003B7BC8">
            <w:pPr>
              <w:rPr>
                <w:sz w:val="20"/>
                <w:szCs w:val="20"/>
                <w:lang w:val="id-ID"/>
              </w:rPr>
            </w:pPr>
          </w:p>
        </w:tc>
        <w:tc>
          <w:tcPr>
            <w:tcW w:w="4208" w:type="dxa"/>
            <w:tcBorders>
              <w:top w:val="nil"/>
              <w:left w:val="single" w:sz="4" w:space="0" w:color="auto"/>
              <w:bottom w:val="nil"/>
              <w:right w:val="single" w:sz="4" w:space="0" w:color="auto"/>
            </w:tcBorders>
          </w:tcPr>
          <w:p w:rsidR="008D3983" w:rsidRPr="005D25C4" w:rsidRDefault="00F60787" w:rsidP="00E0089D">
            <w:pPr>
              <w:spacing w:line="276" w:lineRule="auto"/>
              <w:jc w:val="left"/>
              <w:rPr>
                <w:b/>
                <w:sz w:val="20"/>
                <w:szCs w:val="20"/>
                <w:lang w:val="id-ID"/>
              </w:rPr>
            </w:pPr>
            <w:r w:rsidRPr="005D25C4">
              <w:rPr>
                <w:sz w:val="20"/>
                <w:szCs w:val="20"/>
                <w:lang w:val="id-ID"/>
              </w:rPr>
              <w:t>-</w:t>
            </w:r>
            <w:r w:rsidRPr="005D25C4">
              <w:rPr>
                <w:b/>
                <w:sz w:val="20"/>
                <w:szCs w:val="20"/>
                <w:lang w:val="id-ID"/>
              </w:rPr>
              <w:t xml:space="preserve">Uji Latih Kapasitas Paru dan </w:t>
            </w:r>
          </w:p>
          <w:p w:rsidR="00F60787" w:rsidRPr="005D25C4" w:rsidRDefault="00F60787" w:rsidP="00E0089D">
            <w:pPr>
              <w:spacing w:line="276" w:lineRule="auto"/>
              <w:jc w:val="left"/>
              <w:rPr>
                <w:sz w:val="20"/>
                <w:szCs w:val="20"/>
                <w:lang w:val="id-ID"/>
              </w:rPr>
            </w:pPr>
            <w:r w:rsidRPr="005D25C4">
              <w:rPr>
                <w:b/>
                <w:sz w:val="20"/>
                <w:szCs w:val="20"/>
                <w:lang w:val="id-ID"/>
              </w:rPr>
              <w:t>Kardiovaskuler</w:t>
            </w:r>
          </w:p>
        </w:tc>
        <w:tc>
          <w:tcPr>
            <w:tcW w:w="2303" w:type="dxa"/>
            <w:tcBorders>
              <w:left w:val="single" w:sz="4" w:space="0" w:color="auto"/>
            </w:tcBorders>
          </w:tcPr>
          <w:p w:rsidR="00F60787" w:rsidRPr="005D25C4" w:rsidRDefault="008D3983" w:rsidP="003B7BC8">
            <w:pPr>
              <w:rPr>
                <w:sz w:val="20"/>
                <w:lang w:val="id-ID"/>
              </w:rPr>
            </w:pPr>
            <w:r w:rsidRPr="005D25C4">
              <w:rPr>
                <w:sz w:val="20"/>
                <w:lang w:val="id-ID"/>
              </w:rPr>
              <w:t>Minimal 10 selama pendidikan</w:t>
            </w:r>
          </w:p>
        </w:tc>
        <w:tc>
          <w:tcPr>
            <w:tcW w:w="2307" w:type="dxa"/>
          </w:tcPr>
          <w:p w:rsidR="00F60787" w:rsidRPr="005D25C4" w:rsidRDefault="008D3983" w:rsidP="003B7BC8">
            <w:pPr>
              <w:rPr>
                <w:sz w:val="20"/>
                <w:lang w:val="id-ID"/>
              </w:rPr>
            </w:pPr>
            <w:r w:rsidRPr="005D25C4">
              <w:rPr>
                <w:sz w:val="20"/>
                <w:lang w:val="id-ID"/>
              </w:rPr>
              <w:t>Laporan</w:t>
            </w:r>
          </w:p>
        </w:tc>
      </w:tr>
      <w:tr w:rsidR="00664649" w:rsidRPr="005D25C4" w:rsidTr="00EE2F6E">
        <w:tc>
          <w:tcPr>
            <w:tcW w:w="472" w:type="dxa"/>
            <w:tcBorders>
              <w:top w:val="nil"/>
            </w:tcBorders>
          </w:tcPr>
          <w:p w:rsidR="00F60787" w:rsidRPr="005D25C4" w:rsidRDefault="00F60787" w:rsidP="003B7BC8">
            <w:pPr>
              <w:rPr>
                <w:sz w:val="20"/>
                <w:szCs w:val="20"/>
                <w:lang w:val="id-ID"/>
              </w:rPr>
            </w:pPr>
          </w:p>
        </w:tc>
        <w:tc>
          <w:tcPr>
            <w:tcW w:w="4208" w:type="dxa"/>
            <w:tcBorders>
              <w:top w:val="nil"/>
              <w:right w:val="single" w:sz="4" w:space="0" w:color="auto"/>
            </w:tcBorders>
          </w:tcPr>
          <w:p w:rsidR="00F60787" w:rsidRPr="005D25C4" w:rsidRDefault="00F60787" w:rsidP="00E0089D">
            <w:pPr>
              <w:spacing w:line="276" w:lineRule="auto"/>
              <w:jc w:val="left"/>
              <w:rPr>
                <w:sz w:val="20"/>
                <w:szCs w:val="20"/>
                <w:lang w:val="id-ID"/>
              </w:rPr>
            </w:pPr>
            <w:r w:rsidRPr="005D25C4">
              <w:rPr>
                <w:sz w:val="20"/>
                <w:szCs w:val="20"/>
                <w:lang w:val="id-ID"/>
              </w:rPr>
              <w:t>-</w:t>
            </w:r>
            <w:r w:rsidRPr="005D25C4">
              <w:rPr>
                <w:b/>
                <w:sz w:val="20"/>
                <w:szCs w:val="20"/>
                <w:lang w:val="id-ID"/>
              </w:rPr>
              <w:t>Pemeriksaan lainnya</w:t>
            </w:r>
            <w:r w:rsidRPr="005D25C4">
              <w:rPr>
                <w:sz w:val="20"/>
                <w:szCs w:val="20"/>
                <w:lang w:val="id-ID"/>
              </w:rPr>
              <w:t xml:space="preserve"> yang sesuai (lakasidaya reaction time, Lantonine test,dll) </w:t>
            </w:r>
          </w:p>
        </w:tc>
        <w:tc>
          <w:tcPr>
            <w:tcW w:w="2303" w:type="dxa"/>
            <w:tcBorders>
              <w:left w:val="single" w:sz="4" w:space="0" w:color="auto"/>
            </w:tcBorders>
          </w:tcPr>
          <w:p w:rsidR="00F60787" w:rsidRPr="005D25C4" w:rsidRDefault="00F60787" w:rsidP="00E72FE3">
            <w:pPr>
              <w:rPr>
                <w:sz w:val="20"/>
                <w:lang w:val="id-ID"/>
              </w:rPr>
            </w:pPr>
            <w:r w:rsidRPr="005D25C4">
              <w:rPr>
                <w:sz w:val="20"/>
                <w:lang w:val="id-ID"/>
              </w:rPr>
              <w:t>Pem 2 komunitas pekerja selama pendidikan</w:t>
            </w:r>
          </w:p>
        </w:tc>
        <w:tc>
          <w:tcPr>
            <w:tcW w:w="2307" w:type="dxa"/>
          </w:tcPr>
          <w:p w:rsidR="00F60787" w:rsidRPr="005D25C4" w:rsidRDefault="00F60787" w:rsidP="003B7BC8">
            <w:pPr>
              <w:rPr>
                <w:sz w:val="20"/>
                <w:lang w:val="id-ID"/>
              </w:rPr>
            </w:pPr>
            <w:r w:rsidRPr="005D25C4">
              <w:rPr>
                <w:sz w:val="20"/>
                <w:lang w:val="id-ID"/>
              </w:rPr>
              <w:t xml:space="preserve">Laporan </w:t>
            </w:r>
          </w:p>
        </w:tc>
      </w:tr>
      <w:tr w:rsidR="00664649" w:rsidRPr="005D25C4" w:rsidTr="00823D4D">
        <w:tc>
          <w:tcPr>
            <w:tcW w:w="472" w:type="dxa"/>
          </w:tcPr>
          <w:p w:rsidR="00F60787" w:rsidRPr="005D25C4" w:rsidRDefault="00F60787" w:rsidP="00823D4D">
            <w:pPr>
              <w:rPr>
                <w:sz w:val="20"/>
                <w:szCs w:val="20"/>
                <w:lang w:val="id-ID"/>
              </w:rPr>
            </w:pPr>
            <w:r w:rsidRPr="005D25C4">
              <w:rPr>
                <w:sz w:val="20"/>
                <w:szCs w:val="20"/>
                <w:lang w:val="id-ID"/>
              </w:rPr>
              <w:t>17</w:t>
            </w:r>
          </w:p>
        </w:tc>
        <w:tc>
          <w:tcPr>
            <w:tcW w:w="4208" w:type="dxa"/>
          </w:tcPr>
          <w:p w:rsidR="00F60787" w:rsidRPr="005D25C4" w:rsidRDefault="00F60787" w:rsidP="00823D4D">
            <w:pPr>
              <w:spacing w:line="276" w:lineRule="auto"/>
              <w:jc w:val="left"/>
              <w:rPr>
                <w:sz w:val="20"/>
                <w:szCs w:val="20"/>
                <w:lang w:val="id-ID"/>
              </w:rPr>
            </w:pPr>
            <w:r w:rsidRPr="005D25C4">
              <w:rPr>
                <w:sz w:val="20"/>
                <w:szCs w:val="20"/>
                <w:lang w:val="id-ID"/>
              </w:rPr>
              <w:t xml:space="preserve">Mampu melakukan pelatihan </w:t>
            </w:r>
            <w:r w:rsidRPr="005D25C4">
              <w:rPr>
                <w:b/>
                <w:sz w:val="20"/>
                <w:szCs w:val="20"/>
                <w:lang w:val="id-ID"/>
              </w:rPr>
              <w:t>Pertolongan Pertama</w:t>
            </w:r>
            <w:r w:rsidRPr="005D25C4">
              <w:rPr>
                <w:sz w:val="20"/>
                <w:szCs w:val="20"/>
                <w:lang w:val="id-ID"/>
              </w:rPr>
              <w:t xml:space="preserve"> pada Kecelakaan kerja dan penyakit darurat di tempat kerja</w:t>
            </w:r>
          </w:p>
        </w:tc>
        <w:tc>
          <w:tcPr>
            <w:tcW w:w="2303" w:type="dxa"/>
          </w:tcPr>
          <w:p w:rsidR="00F60787" w:rsidRPr="005D25C4" w:rsidRDefault="008D3983" w:rsidP="00823D4D">
            <w:pPr>
              <w:rPr>
                <w:sz w:val="20"/>
                <w:lang w:val="id-ID"/>
              </w:rPr>
            </w:pPr>
            <w:r w:rsidRPr="005D25C4">
              <w:rPr>
                <w:sz w:val="20"/>
                <w:lang w:val="id-ID"/>
              </w:rPr>
              <w:t>Minimal 1 komunitas pekerja selama pendidikan</w:t>
            </w:r>
          </w:p>
        </w:tc>
        <w:tc>
          <w:tcPr>
            <w:tcW w:w="2307" w:type="dxa"/>
          </w:tcPr>
          <w:p w:rsidR="00F60787" w:rsidRPr="005D25C4" w:rsidRDefault="008D3983" w:rsidP="00823D4D">
            <w:pPr>
              <w:rPr>
                <w:sz w:val="20"/>
                <w:lang w:val="id-ID"/>
              </w:rPr>
            </w:pPr>
            <w:r w:rsidRPr="005D25C4">
              <w:rPr>
                <w:sz w:val="20"/>
                <w:lang w:val="id-ID"/>
              </w:rPr>
              <w:t>Laporan kegiatan</w:t>
            </w:r>
          </w:p>
        </w:tc>
      </w:tr>
      <w:tr w:rsidR="00664649" w:rsidRPr="005D25C4" w:rsidTr="00823D4D">
        <w:tc>
          <w:tcPr>
            <w:tcW w:w="472" w:type="dxa"/>
          </w:tcPr>
          <w:p w:rsidR="00F60787" w:rsidRPr="005D25C4" w:rsidRDefault="00535C09" w:rsidP="00823D4D">
            <w:pPr>
              <w:rPr>
                <w:sz w:val="20"/>
                <w:szCs w:val="20"/>
                <w:lang w:val="id-ID"/>
              </w:rPr>
            </w:pPr>
            <w:r w:rsidRPr="005D25C4">
              <w:br w:type="page"/>
            </w:r>
            <w:r w:rsidR="00F60787" w:rsidRPr="005D25C4">
              <w:rPr>
                <w:sz w:val="20"/>
                <w:szCs w:val="20"/>
                <w:lang w:val="id-ID"/>
              </w:rPr>
              <w:t>18</w:t>
            </w:r>
          </w:p>
        </w:tc>
        <w:tc>
          <w:tcPr>
            <w:tcW w:w="4208" w:type="dxa"/>
          </w:tcPr>
          <w:p w:rsidR="00F60787" w:rsidRPr="005D25C4" w:rsidRDefault="00F60787" w:rsidP="00823D4D">
            <w:pPr>
              <w:spacing w:line="276" w:lineRule="auto"/>
              <w:jc w:val="left"/>
              <w:rPr>
                <w:sz w:val="20"/>
                <w:szCs w:val="20"/>
                <w:lang w:val="id-ID"/>
              </w:rPr>
            </w:pPr>
            <w:r w:rsidRPr="005D25C4">
              <w:rPr>
                <w:sz w:val="20"/>
                <w:szCs w:val="20"/>
                <w:lang w:val="id-ID"/>
              </w:rPr>
              <w:t xml:space="preserve">Mampu mengembangkan dan mengimplementasikan </w:t>
            </w:r>
            <w:r w:rsidRPr="005D25C4">
              <w:rPr>
                <w:b/>
                <w:sz w:val="20"/>
                <w:szCs w:val="20"/>
                <w:lang w:val="id-ID"/>
              </w:rPr>
              <w:t>disaster plan</w:t>
            </w:r>
            <w:r w:rsidRPr="005D25C4">
              <w:rPr>
                <w:sz w:val="20"/>
                <w:szCs w:val="20"/>
                <w:lang w:val="id-ID"/>
              </w:rPr>
              <w:t xml:space="preserve"> yang sesuai dengan tempat kerja</w:t>
            </w:r>
          </w:p>
          <w:p w:rsidR="008D3983" w:rsidRPr="005D25C4" w:rsidRDefault="008D3983" w:rsidP="00823D4D">
            <w:pPr>
              <w:spacing w:line="276" w:lineRule="auto"/>
              <w:jc w:val="left"/>
              <w:rPr>
                <w:sz w:val="20"/>
                <w:szCs w:val="20"/>
                <w:lang w:val="id-ID"/>
              </w:rPr>
            </w:pPr>
          </w:p>
        </w:tc>
        <w:tc>
          <w:tcPr>
            <w:tcW w:w="2303" w:type="dxa"/>
          </w:tcPr>
          <w:p w:rsidR="00F60787" w:rsidRPr="005D25C4" w:rsidRDefault="00F60787" w:rsidP="00823D4D">
            <w:pPr>
              <w:rPr>
                <w:sz w:val="20"/>
                <w:lang w:val="id-ID"/>
              </w:rPr>
            </w:pPr>
            <w:r w:rsidRPr="005D25C4">
              <w:rPr>
                <w:sz w:val="20"/>
                <w:szCs w:val="22"/>
                <w:lang w:val="id-ID"/>
              </w:rPr>
              <w:t>2 kegiatan selama pendidikan</w:t>
            </w:r>
          </w:p>
        </w:tc>
        <w:tc>
          <w:tcPr>
            <w:tcW w:w="2307" w:type="dxa"/>
          </w:tcPr>
          <w:p w:rsidR="00F60787" w:rsidRPr="005D25C4" w:rsidRDefault="00F60787" w:rsidP="00823D4D">
            <w:pPr>
              <w:rPr>
                <w:sz w:val="20"/>
                <w:lang w:val="id-ID"/>
              </w:rPr>
            </w:pPr>
            <w:r w:rsidRPr="005D25C4">
              <w:rPr>
                <w:sz w:val="20"/>
                <w:szCs w:val="22"/>
                <w:lang w:val="id-ID"/>
              </w:rPr>
              <w:t>Laporan kegiatan</w:t>
            </w:r>
          </w:p>
        </w:tc>
      </w:tr>
      <w:tr w:rsidR="00664649" w:rsidRPr="005D25C4" w:rsidTr="003345DE">
        <w:tc>
          <w:tcPr>
            <w:tcW w:w="472" w:type="dxa"/>
            <w:shd w:val="clear" w:color="auto" w:fill="FBD4B4" w:themeFill="accent6" w:themeFillTint="66"/>
          </w:tcPr>
          <w:p w:rsidR="00F60787" w:rsidRPr="005D25C4" w:rsidRDefault="00F60787" w:rsidP="003345DE">
            <w:pPr>
              <w:spacing w:line="276" w:lineRule="auto"/>
              <w:rPr>
                <w:sz w:val="20"/>
                <w:lang w:val="id-ID"/>
              </w:rPr>
            </w:pPr>
            <w:r w:rsidRPr="005D25C4">
              <w:rPr>
                <w:b/>
                <w:sz w:val="20"/>
                <w:szCs w:val="20"/>
                <w:lang w:val="id-ID"/>
              </w:rPr>
              <w:t>C</w:t>
            </w:r>
          </w:p>
        </w:tc>
        <w:tc>
          <w:tcPr>
            <w:tcW w:w="4208" w:type="dxa"/>
            <w:shd w:val="clear" w:color="auto" w:fill="FBD4B4" w:themeFill="accent6" w:themeFillTint="66"/>
          </w:tcPr>
          <w:p w:rsidR="00F60787" w:rsidRPr="005D25C4" w:rsidRDefault="00F60787" w:rsidP="003345DE">
            <w:pPr>
              <w:spacing w:line="276" w:lineRule="auto"/>
              <w:rPr>
                <w:sz w:val="20"/>
                <w:lang w:val="id-ID"/>
              </w:rPr>
            </w:pPr>
            <w:r w:rsidRPr="005D25C4">
              <w:rPr>
                <w:b/>
                <w:sz w:val="20"/>
                <w:szCs w:val="20"/>
                <w:lang w:val="id-ID"/>
              </w:rPr>
              <w:t>Kompetensi Lanjut</w:t>
            </w:r>
          </w:p>
        </w:tc>
        <w:tc>
          <w:tcPr>
            <w:tcW w:w="2303" w:type="dxa"/>
            <w:shd w:val="clear" w:color="auto" w:fill="FBD4B4" w:themeFill="accent6" w:themeFillTint="66"/>
          </w:tcPr>
          <w:p w:rsidR="00F60787" w:rsidRPr="005D25C4" w:rsidRDefault="00F60787" w:rsidP="003345DE">
            <w:pPr>
              <w:spacing w:line="276" w:lineRule="auto"/>
              <w:rPr>
                <w:sz w:val="20"/>
                <w:lang w:val="id-ID"/>
              </w:rPr>
            </w:pPr>
          </w:p>
        </w:tc>
        <w:tc>
          <w:tcPr>
            <w:tcW w:w="2307" w:type="dxa"/>
            <w:shd w:val="clear" w:color="auto" w:fill="FBD4B4" w:themeFill="accent6" w:themeFillTint="66"/>
          </w:tcPr>
          <w:p w:rsidR="00F60787" w:rsidRPr="005D25C4" w:rsidRDefault="00F60787" w:rsidP="003345DE">
            <w:pPr>
              <w:spacing w:line="276" w:lineRule="auto"/>
              <w:rPr>
                <w:sz w:val="20"/>
                <w:lang w:val="id-ID"/>
              </w:rPr>
            </w:pPr>
          </w:p>
        </w:tc>
      </w:tr>
      <w:tr w:rsidR="00664649" w:rsidRPr="005D25C4" w:rsidTr="003B2D28">
        <w:tc>
          <w:tcPr>
            <w:tcW w:w="472" w:type="dxa"/>
          </w:tcPr>
          <w:p w:rsidR="00F60787" w:rsidRPr="005D25C4" w:rsidRDefault="00F60787" w:rsidP="003B7BC8">
            <w:pPr>
              <w:rPr>
                <w:sz w:val="20"/>
                <w:lang w:val="id-ID"/>
              </w:rPr>
            </w:pPr>
            <w:r w:rsidRPr="005D25C4">
              <w:rPr>
                <w:sz w:val="20"/>
                <w:szCs w:val="20"/>
                <w:lang w:val="id-ID"/>
              </w:rPr>
              <w:t>1</w:t>
            </w:r>
          </w:p>
        </w:tc>
        <w:tc>
          <w:tcPr>
            <w:tcW w:w="4208" w:type="dxa"/>
          </w:tcPr>
          <w:p w:rsidR="00F60787" w:rsidRPr="005D25C4" w:rsidRDefault="00F60787" w:rsidP="003B7BC8">
            <w:pPr>
              <w:rPr>
                <w:sz w:val="20"/>
                <w:lang w:val="id-ID"/>
              </w:rPr>
            </w:pPr>
            <w:r w:rsidRPr="005D25C4">
              <w:rPr>
                <w:sz w:val="20"/>
                <w:szCs w:val="20"/>
                <w:lang w:val="id-ID"/>
              </w:rPr>
              <w:t>Mampu mengembangkan standar (metode, sarana/prsarana, instrumen, manajerial dan lain-lain) dalam bidang pelayanan kedokteran okupasi</w:t>
            </w:r>
          </w:p>
        </w:tc>
        <w:tc>
          <w:tcPr>
            <w:tcW w:w="2303" w:type="dxa"/>
          </w:tcPr>
          <w:p w:rsidR="00F60787" w:rsidRPr="005D25C4" w:rsidRDefault="00F60787" w:rsidP="003B7BC8">
            <w:pPr>
              <w:rPr>
                <w:sz w:val="20"/>
                <w:lang w:val="id-ID"/>
              </w:rPr>
            </w:pPr>
            <w:r w:rsidRPr="005D25C4">
              <w:rPr>
                <w:sz w:val="20"/>
                <w:lang w:val="id-ID"/>
              </w:rPr>
              <w:t>2 standar selama pendidikan</w:t>
            </w:r>
          </w:p>
        </w:tc>
        <w:tc>
          <w:tcPr>
            <w:tcW w:w="2307" w:type="dxa"/>
          </w:tcPr>
          <w:p w:rsidR="00F60787" w:rsidRPr="005D25C4" w:rsidRDefault="00F60787" w:rsidP="003B7BC8">
            <w:pPr>
              <w:rPr>
                <w:sz w:val="20"/>
                <w:lang w:val="id-ID"/>
              </w:rPr>
            </w:pPr>
            <w:r w:rsidRPr="005D25C4">
              <w:rPr>
                <w:sz w:val="20"/>
                <w:lang w:val="id-ID"/>
              </w:rPr>
              <w:t>Standar dalam bidang pelayanan kedokteran okupasi</w:t>
            </w:r>
          </w:p>
        </w:tc>
      </w:tr>
      <w:tr w:rsidR="00664649" w:rsidRPr="005D25C4" w:rsidTr="003B2D28">
        <w:tc>
          <w:tcPr>
            <w:tcW w:w="472" w:type="dxa"/>
          </w:tcPr>
          <w:p w:rsidR="00F60787" w:rsidRPr="005D25C4" w:rsidRDefault="00F60787" w:rsidP="003B7BC8">
            <w:pPr>
              <w:rPr>
                <w:sz w:val="20"/>
                <w:lang w:val="id-ID"/>
              </w:rPr>
            </w:pPr>
            <w:r w:rsidRPr="005D25C4">
              <w:rPr>
                <w:sz w:val="20"/>
                <w:szCs w:val="20"/>
                <w:lang w:val="id-ID"/>
              </w:rPr>
              <w:t>2</w:t>
            </w:r>
          </w:p>
        </w:tc>
        <w:tc>
          <w:tcPr>
            <w:tcW w:w="4208" w:type="dxa"/>
          </w:tcPr>
          <w:p w:rsidR="00F60787" w:rsidRPr="005D25C4" w:rsidRDefault="00F60787" w:rsidP="003B7BC8">
            <w:pPr>
              <w:rPr>
                <w:sz w:val="20"/>
                <w:lang w:val="id-ID"/>
              </w:rPr>
            </w:pPr>
            <w:r w:rsidRPr="005D25C4">
              <w:rPr>
                <w:sz w:val="20"/>
                <w:szCs w:val="20"/>
                <w:lang w:val="id-ID"/>
              </w:rPr>
              <w:t>Mampu membuat modul pelatihan dan atau pendidikan dalam bidang kedokteran okupasi dan kesehatan kerja</w:t>
            </w:r>
          </w:p>
        </w:tc>
        <w:tc>
          <w:tcPr>
            <w:tcW w:w="2303" w:type="dxa"/>
          </w:tcPr>
          <w:p w:rsidR="00F60787" w:rsidRPr="005D25C4" w:rsidRDefault="00F60787" w:rsidP="003B7BC8">
            <w:pPr>
              <w:rPr>
                <w:sz w:val="20"/>
                <w:lang w:val="id-ID"/>
              </w:rPr>
            </w:pPr>
            <w:r w:rsidRPr="005D25C4">
              <w:rPr>
                <w:sz w:val="20"/>
                <w:lang w:val="id-ID"/>
              </w:rPr>
              <w:t>1 modul pelatihan selama pendidikan</w:t>
            </w:r>
          </w:p>
        </w:tc>
        <w:tc>
          <w:tcPr>
            <w:tcW w:w="2307" w:type="dxa"/>
          </w:tcPr>
          <w:p w:rsidR="00F60787" w:rsidRPr="005D25C4" w:rsidRDefault="00F60787" w:rsidP="003B7BC8">
            <w:pPr>
              <w:rPr>
                <w:sz w:val="20"/>
                <w:lang w:val="id-ID"/>
              </w:rPr>
            </w:pPr>
            <w:r w:rsidRPr="005D25C4">
              <w:rPr>
                <w:sz w:val="20"/>
                <w:lang w:val="id-ID"/>
              </w:rPr>
              <w:t>Modul Pelatihan bidang kedokteran okupasi dan kesehatan kerja</w:t>
            </w:r>
          </w:p>
        </w:tc>
      </w:tr>
      <w:tr w:rsidR="00664649" w:rsidRPr="005D25C4" w:rsidTr="003B2D28">
        <w:tc>
          <w:tcPr>
            <w:tcW w:w="472" w:type="dxa"/>
          </w:tcPr>
          <w:p w:rsidR="00F60787" w:rsidRPr="005D25C4" w:rsidRDefault="00F60787" w:rsidP="003B7BC8">
            <w:pPr>
              <w:rPr>
                <w:sz w:val="20"/>
                <w:lang w:val="id-ID"/>
              </w:rPr>
            </w:pPr>
            <w:r w:rsidRPr="005D25C4">
              <w:rPr>
                <w:sz w:val="20"/>
                <w:szCs w:val="20"/>
                <w:lang w:val="id-ID"/>
              </w:rPr>
              <w:t>3</w:t>
            </w:r>
          </w:p>
        </w:tc>
        <w:tc>
          <w:tcPr>
            <w:tcW w:w="4208" w:type="dxa"/>
          </w:tcPr>
          <w:p w:rsidR="00F60787" w:rsidRPr="005D25C4" w:rsidRDefault="00F60787" w:rsidP="003B7BC8">
            <w:pPr>
              <w:rPr>
                <w:sz w:val="20"/>
                <w:lang w:val="id-ID"/>
              </w:rPr>
            </w:pPr>
            <w:r w:rsidRPr="005D25C4">
              <w:rPr>
                <w:sz w:val="20"/>
                <w:szCs w:val="20"/>
                <w:lang w:val="id-ID"/>
              </w:rPr>
              <w:t>Mampu memimpin unit pelayanan kesehatan kerja atau kedokteran okupasi</w:t>
            </w:r>
          </w:p>
        </w:tc>
        <w:tc>
          <w:tcPr>
            <w:tcW w:w="2303" w:type="dxa"/>
          </w:tcPr>
          <w:p w:rsidR="00F60787" w:rsidRPr="005D25C4" w:rsidRDefault="00F60787" w:rsidP="003B7BC8">
            <w:pPr>
              <w:rPr>
                <w:sz w:val="20"/>
                <w:lang w:val="id-ID"/>
              </w:rPr>
            </w:pPr>
            <w:r w:rsidRPr="005D25C4">
              <w:rPr>
                <w:sz w:val="20"/>
                <w:lang w:val="id-ID"/>
              </w:rPr>
              <w:t>2 unit kegiatan</w:t>
            </w:r>
          </w:p>
        </w:tc>
        <w:tc>
          <w:tcPr>
            <w:tcW w:w="2307" w:type="dxa"/>
          </w:tcPr>
          <w:p w:rsidR="00F60787" w:rsidRPr="005D25C4" w:rsidRDefault="00F60787" w:rsidP="003B7BC8">
            <w:pPr>
              <w:rPr>
                <w:sz w:val="20"/>
                <w:lang w:val="id-ID"/>
              </w:rPr>
            </w:pPr>
            <w:r w:rsidRPr="005D25C4">
              <w:rPr>
                <w:sz w:val="20"/>
                <w:lang w:val="id-ID"/>
              </w:rPr>
              <w:t>Laporan kegiatan</w:t>
            </w:r>
          </w:p>
        </w:tc>
      </w:tr>
    </w:tbl>
    <w:p w:rsidR="003345DE" w:rsidRPr="005D25C4" w:rsidRDefault="003345DE">
      <w:r w:rsidRPr="005D25C4">
        <w:br w:type="page"/>
      </w:r>
    </w:p>
    <w:p w:rsidR="00680964" w:rsidRPr="005D25C4" w:rsidRDefault="00680964" w:rsidP="003B7BC8">
      <w:pPr>
        <w:rPr>
          <w:sz w:val="18"/>
          <w:lang w:val="id-ID"/>
        </w:rPr>
      </w:pPr>
      <w:r w:rsidRPr="005D25C4">
        <w:rPr>
          <w:sz w:val="22"/>
          <w:lang w:val="id-ID"/>
        </w:rPr>
        <w:lastRenderedPageBreak/>
        <w:t>T</w:t>
      </w:r>
      <w:r w:rsidRPr="005D25C4">
        <w:rPr>
          <w:sz w:val="20"/>
          <w:lang w:val="id-ID"/>
        </w:rPr>
        <w:t xml:space="preserve">abel </w:t>
      </w:r>
      <w:r w:rsidR="00F1032E" w:rsidRPr="005D25C4">
        <w:rPr>
          <w:sz w:val="20"/>
          <w:lang w:val="id-ID"/>
        </w:rPr>
        <w:t xml:space="preserve">1.3. </w:t>
      </w:r>
      <w:r w:rsidRPr="005D25C4">
        <w:rPr>
          <w:sz w:val="20"/>
          <w:lang w:val="id-ID"/>
        </w:rPr>
        <w:t xml:space="preserve">Kompetensi Umum, Kompetensi Dasar dan Kompetensi Lanjut  </w:t>
      </w:r>
    </w:p>
    <w:p w:rsidR="00680964" w:rsidRPr="005D25C4" w:rsidRDefault="00680964" w:rsidP="003B7BC8">
      <w:pPr>
        <w:rPr>
          <w:sz w:val="16"/>
          <w:lang w:val="id-ID"/>
        </w:rPr>
      </w:pPr>
    </w:p>
    <w:tbl>
      <w:tblPr>
        <w:tblStyle w:val="TableGrid"/>
        <w:tblW w:w="0" w:type="auto"/>
        <w:tblLook w:val="04A0" w:firstRow="1" w:lastRow="0" w:firstColumn="1" w:lastColumn="0" w:noHBand="0" w:noVBand="1"/>
      </w:tblPr>
      <w:tblGrid>
        <w:gridCol w:w="556"/>
        <w:gridCol w:w="8624"/>
      </w:tblGrid>
      <w:tr w:rsidR="00664649" w:rsidRPr="005D25C4" w:rsidTr="00680964">
        <w:trPr>
          <w:tblHeader/>
        </w:trPr>
        <w:tc>
          <w:tcPr>
            <w:tcW w:w="556" w:type="dxa"/>
            <w:tcBorders>
              <w:bottom w:val="double" w:sz="4" w:space="0" w:color="auto"/>
            </w:tcBorders>
            <w:shd w:val="clear" w:color="auto" w:fill="auto"/>
            <w:vAlign w:val="center"/>
          </w:tcPr>
          <w:p w:rsidR="00680964" w:rsidRPr="005D25C4" w:rsidRDefault="00680964" w:rsidP="00680964">
            <w:pPr>
              <w:spacing w:line="276" w:lineRule="auto"/>
              <w:jc w:val="center"/>
              <w:rPr>
                <w:b/>
                <w:sz w:val="20"/>
                <w:szCs w:val="20"/>
                <w:lang w:val="id-ID"/>
              </w:rPr>
            </w:pPr>
            <w:r w:rsidRPr="005D25C4">
              <w:rPr>
                <w:b/>
                <w:sz w:val="20"/>
                <w:szCs w:val="20"/>
                <w:lang w:val="id-ID"/>
              </w:rPr>
              <w:t>No.</w:t>
            </w:r>
          </w:p>
        </w:tc>
        <w:tc>
          <w:tcPr>
            <w:tcW w:w="8624" w:type="dxa"/>
            <w:tcBorders>
              <w:bottom w:val="double" w:sz="4" w:space="0" w:color="auto"/>
            </w:tcBorders>
            <w:shd w:val="clear" w:color="auto" w:fill="auto"/>
            <w:vAlign w:val="center"/>
          </w:tcPr>
          <w:p w:rsidR="00680964" w:rsidRPr="005D25C4" w:rsidRDefault="00680964" w:rsidP="00680964">
            <w:pPr>
              <w:spacing w:line="276" w:lineRule="auto"/>
              <w:jc w:val="center"/>
              <w:rPr>
                <w:b/>
                <w:sz w:val="20"/>
                <w:szCs w:val="20"/>
              </w:rPr>
            </w:pPr>
            <w:r w:rsidRPr="005D25C4">
              <w:rPr>
                <w:b/>
                <w:sz w:val="20"/>
                <w:szCs w:val="20"/>
              </w:rPr>
              <w:t>Kompetensi</w:t>
            </w:r>
          </w:p>
        </w:tc>
      </w:tr>
      <w:tr w:rsidR="00664649" w:rsidRPr="005D25C4" w:rsidTr="00680964">
        <w:tc>
          <w:tcPr>
            <w:tcW w:w="556" w:type="dxa"/>
            <w:shd w:val="clear" w:color="auto" w:fill="FFFF00"/>
          </w:tcPr>
          <w:p w:rsidR="00680964" w:rsidRPr="005D25C4" w:rsidRDefault="003B2D28" w:rsidP="00680964">
            <w:pPr>
              <w:spacing w:line="276" w:lineRule="auto"/>
              <w:jc w:val="center"/>
              <w:rPr>
                <w:b/>
                <w:sz w:val="20"/>
                <w:szCs w:val="20"/>
                <w:lang w:val="id-ID"/>
              </w:rPr>
            </w:pPr>
            <w:r w:rsidRPr="005D25C4">
              <w:rPr>
                <w:b/>
                <w:sz w:val="20"/>
                <w:szCs w:val="20"/>
                <w:lang w:val="id-ID"/>
              </w:rPr>
              <w:t>A</w:t>
            </w:r>
          </w:p>
        </w:tc>
        <w:tc>
          <w:tcPr>
            <w:tcW w:w="8624" w:type="dxa"/>
            <w:shd w:val="clear" w:color="auto" w:fill="FFFF00"/>
          </w:tcPr>
          <w:p w:rsidR="00680964" w:rsidRPr="005D25C4" w:rsidRDefault="00680964" w:rsidP="00680964">
            <w:pPr>
              <w:spacing w:line="276" w:lineRule="auto"/>
              <w:jc w:val="left"/>
              <w:rPr>
                <w:b/>
                <w:sz w:val="20"/>
                <w:szCs w:val="20"/>
                <w:lang w:val="id-ID"/>
              </w:rPr>
            </w:pPr>
            <w:r w:rsidRPr="005D25C4">
              <w:rPr>
                <w:b/>
                <w:sz w:val="20"/>
                <w:szCs w:val="20"/>
                <w:lang w:val="id-ID"/>
              </w:rPr>
              <w:t xml:space="preserve">Kompetensi Umum </w:t>
            </w:r>
          </w:p>
        </w:tc>
      </w:tr>
      <w:tr w:rsidR="00664649" w:rsidRPr="005D25C4" w:rsidTr="00680964">
        <w:tc>
          <w:tcPr>
            <w:tcW w:w="556" w:type="dxa"/>
            <w:shd w:val="clear" w:color="auto" w:fill="auto"/>
          </w:tcPr>
          <w:p w:rsidR="00680964" w:rsidRPr="005D25C4" w:rsidRDefault="003B2D28" w:rsidP="00680964">
            <w:pPr>
              <w:spacing w:line="276" w:lineRule="auto"/>
              <w:jc w:val="center"/>
              <w:rPr>
                <w:sz w:val="20"/>
                <w:szCs w:val="20"/>
                <w:lang w:val="id-ID"/>
              </w:rPr>
            </w:pPr>
            <w:r w:rsidRPr="005D25C4">
              <w:rPr>
                <w:sz w:val="20"/>
                <w:szCs w:val="20"/>
                <w:lang w:val="id-ID"/>
              </w:rPr>
              <w:t>1</w:t>
            </w:r>
          </w:p>
        </w:tc>
        <w:tc>
          <w:tcPr>
            <w:tcW w:w="8624" w:type="dxa"/>
            <w:shd w:val="clear" w:color="auto" w:fill="auto"/>
          </w:tcPr>
          <w:p w:rsidR="00680964" w:rsidRPr="005D25C4" w:rsidRDefault="00680964" w:rsidP="00680964">
            <w:pPr>
              <w:spacing w:line="276" w:lineRule="auto"/>
              <w:jc w:val="left"/>
              <w:rPr>
                <w:sz w:val="20"/>
                <w:szCs w:val="20"/>
                <w:lang w:val="id-ID"/>
              </w:rPr>
            </w:pPr>
            <w:r w:rsidRPr="005D25C4">
              <w:rPr>
                <w:sz w:val="20"/>
                <w:szCs w:val="20"/>
                <w:lang w:val="id-ID"/>
              </w:rPr>
              <w:t>Aspek medikolegal, etika, dan perundang-undangan dalam kedokteran okupasi</w:t>
            </w:r>
          </w:p>
        </w:tc>
      </w:tr>
      <w:tr w:rsidR="00664649" w:rsidRPr="005D25C4" w:rsidTr="00680964">
        <w:tc>
          <w:tcPr>
            <w:tcW w:w="556" w:type="dxa"/>
            <w:shd w:val="clear" w:color="auto" w:fill="auto"/>
          </w:tcPr>
          <w:p w:rsidR="00680964" w:rsidRPr="005D25C4" w:rsidRDefault="003B2D28" w:rsidP="00680964">
            <w:pPr>
              <w:spacing w:line="276" w:lineRule="auto"/>
              <w:jc w:val="center"/>
              <w:rPr>
                <w:sz w:val="20"/>
                <w:szCs w:val="20"/>
                <w:lang w:val="id-ID"/>
              </w:rPr>
            </w:pPr>
            <w:r w:rsidRPr="005D25C4">
              <w:rPr>
                <w:sz w:val="20"/>
                <w:szCs w:val="20"/>
                <w:lang w:val="id-ID"/>
              </w:rPr>
              <w:t>2</w:t>
            </w:r>
          </w:p>
        </w:tc>
        <w:tc>
          <w:tcPr>
            <w:tcW w:w="8624" w:type="dxa"/>
            <w:shd w:val="clear" w:color="auto" w:fill="auto"/>
          </w:tcPr>
          <w:p w:rsidR="00680964" w:rsidRPr="005D25C4" w:rsidRDefault="00680964" w:rsidP="00680964">
            <w:pPr>
              <w:spacing w:line="276" w:lineRule="auto"/>
              <w:jc w:val="left"/>
              <w:rPr>
                <w:sz w:val="20"/>
                <w:szCs w:val="20"/>
                <w:lang w:val="id-ID"/>
              </w:rPr>
            </w:pPr>
            <w:r w:rsidRPr="005D25C4">
              <w:rPr>
                <w:sz w:val="20"/>
                <w:szCs w:val="20"/>
                <w:lang w:val="id-ID"/>
              </w:rPr>
              <w:t xml:space="preserve">Komunikasi </w:t>
            </w:r>
          </w:p>
        </w:tc>
      </w:tr>
      <w:tr w:rsidR="00664649" w:rsidRPr="005D25C4" w:rsidTr="00680964">
        <w:tc>
          <w:tcPr>
            <w:tcW w:w="556" w:type="dxa"/>
            <w:shd w:val="clear" w:color="auto" w:fill="auto"/>
          </w:tcPr>
          <w:p w:rsidR="0040143F" w:rsidRPr="005D25C4" w:rsidRDefault="0040143F" w:rsidP="00680964">
            <w:pPr>
              <w:spacing w:line="276" w:lineRule="auto"/>
              <w:jc w:val="center"/>
              <w:rPr>
                <w:sz w:val="20"/>
                <w:szCs w:val="20"/>
                <w:lang w:val="id-ID"/>
              </w:rPr>
            </w:pPr>
            <w:r w:rsidRPr="005D25C4">
              <w:rPr>
                <w:sz w:val="20"/>
                <w:szCs w:val="20"/>
                <w:lang w:val="id-ID"/>
              </w:rPr>
              <w:t>3</w:t>
            </w:r>
          </w:p>
        </w:tc>
        <w:tc>
          <w:tcPr>
            <w:tcW w:w="8624" w:type="dxa"/>
            <w:shd w:val="clear" w:color="auto" w:fill="auto"/>
          </w:tcPr>
          <w:p w:rsidR="0040143F" w:rsidRPr="005D25C4" w:rsidRDefault="0040143F" w:rsidP="00680964">
            <w:pPr>
              <w:spacing w:line="276" w:lineRule="auto"/>
              <w:jc w:val="left"/>
              <w:rPr>
                <w:i/>
                <w:sz w:val="20"/>
                <w:szCs w:val="20"/>
                <w:lang w:val="id-ID"/>
              </w:rPr>
            </w:pPr>
            <w:r w:rsidRPr="005D25C4">
              <w:rPr>
                <w:i/>
                <w:sz w:val="20"/>
                <w:szCs w:val="20"/>
                <w:lang w:val="id-ID"/>
              </w:rPr>
              <w:t>Patient safety</w:t>
            </w:r>
          </w:p>
        </w:tc>
      </w:tr>
      <w:tr w:rsidR="00664649" w:rsidRPr="005D25C4" w:rsidTr="00680964">
        <w:tc>
          <w:tcPr>
            <w:tcW w:w="556" w:type="dxa"/>
            <w:shd w:val="clear" w:color="auto" w:fill="auto"/>
          </w:tcPr>
          <w:p w:rsidR="00680964" w:rsidRPr="005D25C4" w:rsidRDefault="0040143F" w:rsidP="00680964">
            <w:pPr>
              <w:spacing w:line="276" w:lineRule="auto"/>
              <w:jc w:val="center"/>
              <w:rPr>
                <w:sz w:val="20"/>
                <w:szCs w:val="20"/>
                <w:lang w:val="id-ID"/>
              </w:rPr>
            </w:pPr>
            <w:r w:rsidRPr="005D25C4">
              <w:rPr>
                <w:sz w:val="20"/>
                <w:szCs w:val="20"/>
                <w:lang w:val="id-ID"/>
              </w:rPr>
              <w:t>4</w:t>
            </w:r>
          </w:p>
        </w:tc>
        <w:tc>
          <w:tcPr>
            <w:tcW w:w="8624" w:type="dxa"/>
            <w:shd w:val="clear" w:color="auto" w:fill="auto"/>
          </w:tcPr>
          <w:p w:rsidR="00680964" w:rsidRPr="005D25C4" w:rsidRDefault="00680964" w:rsidP="00680964">
            <w:pPr>
              <w:spacing w:line="276" w:lineRule="auto"/>
              <w:jc w:val="left"/>
              <w:rPr>
                <w:sz w:val="20"/>
                <w:szCs w:val="20"/>
                <w:lang w:val="id-ID"/>
              </w:rPr>
            </w:pPr>
            <w:r w:rsidRPr="005D25C4">
              <w:rPr>
                <w:sz w:val="20"/>
                <w:szCs w:val="20"/>
                <w:lang w:val="id-ID"/>
              </w:rPr>
              <w:t>Kerjasama Tim</w:t>
            </w:r>
          </w:p>
        </w:tc>
      </w:tr>
      <w:tr w:rsidR="00664649" w:rsidRPr="005D25C4" w:rsidTr="00680964">
        <w:tc>
          <w:tcPr>
            <w:tcW w:w="556" w:type="dxa"/>
            <w:shd w:val="clear" w:color="auto" w:fill="FFFF00"/>
          </w:tcPr>
          <w:p w:rsidR="00680964" w:rsidRPr="005D25C4" w:rsidRDefault="003B2D28" w:rsidP="00680964">
            <w:pPr>
              <w:spacing w:line="276" w:lineRule="auto"/>
              <w:jc w:val="center"/>
              <w:rPr>
                <w:b/>
                <w:sz w:val="20"/>
                <w:szCs w:val="20"/>
                <w:lang w:val="id-ID"/>
              </w:rPr>
            </w:pPr>
            <w:r w:rsidRPr="005D25C4">
              <w:rPr>
                <w:b/>
                <w:sz w:val="20"/>
                <w:szCs w:val="20"/>
                <w:lang w:val="id-ID"/>
              </w:rPr>
              <w:t>B</w:t>
            </w:r>
          </w:p>
        </w:tc>
        <w:tc>
          <w:tcPr>
            <w:tcW w:w="8624" w:type="dxa"/>
            <w:shd w:val="clear" w:color="auto" w:fill="FFFF00"/>
          </w:tcPr>
          <w:p w:rsidR="00680964" w:rsidRPr="005D25C4" w:rsidRDefault="00680964" w:rsidP="00680964">
            <w:pPr>
              <w:spacing w:line="276" w:lineRule="auto"/>
              <w:jc w:val="left"/>
              <w:rPr>
                <w:b/>
                <w:sz w:val="20"/>
                <w:szCs w:val="20"/>
                <w:lang w:val="id-ID"/>
              </w:rPr>
            </w:pPr>
            <w:r w:rsidRPr="005D25C4">
              <w:rPr>
                <w:b/>
                <w:sz w:val="20"/>
                <w:szCs w:val="20"/>
                <w:lang w:val="id-ID"/>
              </w:rPr>
              <w:t xml:space="preserve">Kompetensi Dasar </w:t>
            </w:r>
            <w:r w:rsidR="001D2D80" w:rsidRPr="005D25C4">
              <w:rPr>
                <w:b/>
                <w:sz w:val="20"/>
                <w:szCs w:val="20"/>
                <w:lang w:val="id-ID"/>
              </w:rPr>
              <w:t>(termasuk kompetensi utama dan kompetensi penunjang)</w:t>
            </w:r>
          </w:p>
        </w:tc>
      </w:tr>
      <w:tr w:rsidR="00664649" w:rsidRPr="005D25C4" w:rsidTr="007263F6">
        <w:tc>
          <w:tcPr>
            <w:tcW w:w="556" w:type="dxa"/>
            <w:shd w:val="clear" w:color="auto" w:fill="E5B8B7" w:themeFill="accent2" w:themeFillTint="66"/>
          </w:tcPr>
          <w:p w:rsidR="001D2D80" w:rsidRPr="005D25C4" w:rsidRDefault="001D2D80" w:rsidP="00680964">
            <w:pPr>
              <w:spacing w:line="276" w:lineRule="auto"/>
              <w:jc w:val="center"/>
              <w:rPr>
                <w:b/>
                <w:sz w:val="20"/>
                <w:szCs w:val="20"/>
                <w:lang w:val="id-ID"/>
              </w:rPr>
            </w:pPr>
          </w:p>
        </w:tc>
        <w:tc>
          <w:tcPr>
            <w:tcW w:w="8624" w:type="dxa"/>
            <w:shd w:val="clear" w:color="auto" w:fill="E5B8B7" w:themeFill="accent2" w:themeFillTint="66"/>
          </w:tcPr>
          <w:p w:rsidR="001D2D80" w:rsidRPr="005D25C4" w:rsidRDefault="001D2D80" w:rsidP="00680964">
            <w:pPr>
              <w:spacing w:line="276" w:lineRule="auto"/>
              <w:jc w:val="left"/>
              <w:rPr>
                <w:b/>
                <w:sz w:val="20"/>
                <w:szCs w:val="20"/>
                <w:lang w:val="id-ID"/>
              </w:rPr>
            </w:pPr>
            <w:r w:rsidRPr="005D25C4">
              <w:rPr>
                <w:b/>
                <w:sz w:val="20"/>
                <w:szCs w:val="20"/>
                <w:lang w:val="id-ID"/>
              </w:rPr>
              <w:t>B.1. Kompetensi Utama</w:t>
            </w:r>
          </w:p>
        </w:tc>
      </w:tr>
      <w:tr w:rsidR="00664649" w:rsidRPr="005D25C4" w:rsidTr="001D2D80">
        <w:tc>
          <w:tcPr>
            <w:tcW w:w="556" w:type="dxa"/>
            <w:shd w:val="clear" w:color="auto" w:fill="FFFFFF" w:themeFill="background1"/>
          </w:tcPr>
          <w:p w:rsidR="001D2D80" w:rsidRPr="005D25C4" w:rsidRDefault="001D2D80" w:rsidP="00680964">
            <w:pPr>
              <w:spacing w:line="276" w:lineRule="auto"/>
              <w:jc w:val="center"/>
              <w:rPr>
                <w:b/>
                <w:sz w:val="20"/>
                <w:szCs w:val="20"/>
                <w:lang w:val="id-ID"/>
              </w:rPr>
            </w:pPr>
            <w:r w:rsidRPr="005D25C4">
              <w:rPr>
                <w:b/>
                <w:sz w:val="20"/>
                <w:szCs w:val="20"/>
                <w:lang w:val="id-ID"/>
              </w:rPr>
              <w:t>1</w:t>
            </w:r>
          </w:p>
        </w:tc>
        <w:tc>
          <w:tcPr>
            <w:tcW w:w="8624" w:type="dxa"/>
            <w:shd w:val="clear" w:color="auto" w:fill="FFFFFF" w:themeFill="background1"/>
          </w:tcPr>
          <w:p w:rsidR="001D2D80" w:rsidRPr="005D25C4" w:rsidRDefault="001D2D80" w:rsidP="00680964">
            <w:pPr>
              <w:spacing w:line="276" w:lineRule="auto"/>
              <w:jc w:val="left"/>
              <w:rPr>
                <w:b/>
                <w:sz w:val="20"/>
                <w:szCs w:val="20"/>
                <w:lang w:val="id-ID"/>
              </w:rPr>
            </w:pPr>
            <w:r w:rsidRPr="005D25C4">
              <w:rPr>
                <w:sz w:val="20"/>
                <w:szCs w:val="20"/>
                <w:lang w:val="id-ID"/>
              </w:rPr>
              <w:t>Mampu melakukan penatalaksanaan dan penanganan Penyakit akibat Kerja secara komprehensif</w:t>
            </w:r>
          </w:p>
        </w:tc>
      </w:tr>
      <w:tr w:rsidR="00664649" w:rsidRPr="005D25C4" w:rsidTr="001D2D80">
        <w:tc>
          <w:tcPr>
            <w:tcW w:w="556" w:type="dxa"/>
            <w:shd w:val="clear" w:color="auto" w:fill="FFFFFF" w:themeFill="background1"/>
          </w:tcPr>
          <w:p w:rsidR="001D2D80" w:rsidRPr="005D25C4" w:rsidRDefault="001D2D80" w:rsidP="00680964">
            <w:pPr>
              <w:spacing w:line="276" w:lineRule="auto"/>
              <w:jc w:val="center"/>
              <w:rPr>
                <w:b/>
                <w:sz w:val="20"/>
                <w:szCs w:val="20"/>
                <w:lang w:val="id-ID"/>
              </w:rPr>
            </w:pPr>
            <w:r w:rsidRPr="005D25C4">
              <w:rPr>
                <w:b/>
                <w:sz w:val="20"/>
                <w:szCs w:val="20"/>
                <w:lang w:val="id-ID"/>
              </w:rPr>
              <w:t>2</w:t>
            </w:r>
          </w:p>
        </w:tc>
        <w:tc>
          <w:tcPr>
            <w:tcW w:w="8624" w:type="dxa"/>
            <w:shd w:val="clear" w:color="auto" w:fill="FFFFFF" w:themeFill="background1"/>
          </w:tcPr>
          <w:p w:rsidR="001D2D80" w:rsidRPr="005D25C4" w:rsidRDefault="001D2D80" w:rsidP="00F16E4D">
            <w:pPr>
              <w:spacing w:line="276" w:lineRule="auto"/>
              <w:jc w:val="left"/>
              <w:rPr>
                <w:b/>
                <w:sz w:val="20"/>
                <w:szCs w:val="20"/>
                <w:lang w:val="id-ID"/>
              </w:rPr>
            </w:pPr>
            <w:r w:rsidRPr="005D25C4">
              <w:rPr>
                <w:sz w:val="20"/>
                <w:szCs w:val="20"/>
                <w:lang w:val="id-ID"/>
              </w:rPr>
              <w:t>Mampu membuat penilaian laik kerja (Fit t</w:t>
            </w:r>
            <w:r w:rsidR="00F16E4D" w:rsidRPr="005D25C4">
              <w:rPr>
                <w:sz w:val="20"/>
                <w:szCs w:val="20"/>
                <w:lang w:val="id-ID"/>
              </w:rPr>
              <w:t>o</w:t>
            </w:r>
            <w:r w:rsidRPr="005D25C4">
              <w:rPr>
                <w:sz w:val="20"/>
                <w:szCs w:val="20"/>
                <w:lang w:val="id-ID"/>
              </w:rPr>
              <w:t xml:space="preserve"> work) pekerja</w:t>
            </w:r>
          </w:p>
        </w:tc>
      </w:tr>
      <w:tr w:rsidR="00664649" w:rsidRPr="005D25C4" w:rsidTr="001D2D80">
        <w:tc>
          <w:tcPr>
            <w:tcW w:w="556" w:type="dxa"/>
            <w:shd w:val="clear" w:color="auto" w:fill="FFFFFF" w:themeFill="background1"/>
          </w:tcPr>
          <w:p w:rsidR="001D2D80" w:rsidRPr="005D25C4" w:rsidRDefault="001D2D80" w:rsidP="00680964">
            <w:pPr>
              <w:spacing w:line="276" w:lineRule="auto"/>
              <w:jc w:val="center"/>
              <w:rPr>
                <w:b/>
                <w:sz w:val="20"/>
                <w:szCs w:val="20"/>
                <w:lang w:val="id-ID"/>
              </w:rPr>
            </w:pPr>
            <w:r w:rsidRPr="005D25C4">
              <w:rPr>
                <w:b/>
                <w:sz w:val="20"/>
                <w:szCs w:val="20"/>
                <w:lang w:val="id-ID"/>
              </w:rPr>
              <w:t>3</w:t>
            </w:r>
          </w:p>
        </w:tc>
        <w:tc>
          <w:tcPr>
            <w:tcW w:w="8624" w:type="dxa"/>
            <w:shd w:val="clear" w:color="auto" w:fill="FFFFFF" w:themeFill="background1"/>
          </w:tcPr>
          <w:p w:rsidR="001D2D80" w:rsidRPr="005D25C4" w:rsidRDefault="001D2D80" w:rsidP="00680964">
            <w:pPr>
              <w:spacing w:line="276" w:lineRule="auto"/>
              <w:jc w:val="left"/>
              <w:rPr>
                <w:b/>
                <w:sz w:val="20"/>
                <w:szCs w:val="20"/>
                <w:lang w:val="id-ID"/>
              </w:rPr>
            </w:pPr>
            <w:r w:rsidRPr="005D25C4">
              <w:rPr>
                <w:sz w:val="20"/>
                <w:szCs w:val="20"/>
                <w:lang w:val="id-ID"/>
              </w:rPr>
              <w:t>Mampu mela</w:t>
            </w:r>
            <w:r w:rsidR="00F16E4D" w:rsidRPr="005D25C4">
              <w:rPr>
                <w:sz w:val="20"/>
                <w:szCs w:val="20"/>
                <w:lang w:val="id-ID"/>
              </w:rPr>
              <w:t>k</w:t>
            </w:r>
            <w:r w:rsidRPr="005D25C4">
              <w:rPr>
                <w:sz w:val="20"/>
                <w:szCs w:val="20"/>
                <w:lang w:val="id-ID"/>
              </w:rPr>
              <w:t>ukan evaluasi return to work dan membuat programnya</w:t>
            </w:r>
          </w:p>
        </w:tc>
      </w:tr>
      <w:tr w:rsidR="00664649" w:rsidRPr="005D25C4" w:rsidTr="001D2D80">
        <w:tc>
          <w:tcPr>
            <w:tcW w:w="556" w:type="dxa"/>
            <w:shd w:val="clear" w:color="auto" w:fill="FFFFFF" w:themeFill="background1"/>
          </w:tcPr>
          <w:p w:rsidR="001D2D80" w:rsidRPr="005D25C4" w:rsidRDefault="001D2D80" w:rsidP="00680964">
            <w:pPr>
              <w:spacing w:line="276" w:lineRule="auto"/>
              <w:jc w:val="center"/>
              <w:rPr>
                <w:b/>
                <w:sz w:val="20"/>
                <w:szCs w:val="20"/>
                <w:lang w:val="id-ID"/>
              </w:rPr>
            </w:pPr>
            <w:r w:rsidRPr="005D25C4">
              <w:rPr>
                <w:b/>
                <w:sz w:val="20"/>
                <w:szCs w:val="20"/>
                <w:lang w:val="id-ID"/>
              </w:rPr>
              <w:t>4</w:t>
            </w:r>
          </w:p>
        </w:tc>
        <w:tc>
          <w:tcPr>
            <w:tcW w:w="8624" w:type="dxa"/>
            <w:shd w:val="clear" w:color="auto" w:fill="FFFFFF" w:themeFill="background1"/>
          </w:tcPr>
          <w:p w:rsidR="001D2D80" w:rsidRPr="005D25C4" w:rsidRDefault="001D2D80" w:rsidP="00680964">
            <w:pPr>
              <w:spacing w:line="276" w:lineRule="auto"/>
              <w:jc w:val="left"/>
              <w:rPr>
                <w:b/>
                <w:sz w:val="20"/>
                <w:szCs w:val="20"/>
                <w:lang w:val="id-ID"/>
              </w:rPr>
            </w:pPr>
            <w:r w:rsidRPr="005D25C4">
              <w:rPr>
                <w:sz w:val="20"/>
                <w:szCs w:val="20"/>
                <w:lang w:val="id-ID"/>
              </w:rPr>
              <w:t>Mampu melakukan penilaian kecacatan dan perhitungan persentase kecacatan akibat kecelakaan kerja atau penyakit akibat kerja</w:t>
            </w:r>
          </w:p>
        </w:tc>
      </w:tr>
      <w:tr w:rsidR="00664649" w:rsidRPr="005D25C4" w:rsidTr="001D2D80">
        <w:tc>
          <w:tcPr>
            <w:tcW w:w="556" w:type="dxa"/>
            <w:shd w:val="clear" w:color="auto" w:fill="FFFFFF" w:themeFill="background1"/>
          </w:tcPr>
          <w:p w:rsidR="001D2D80" w:rsidRPr="005D25C4" w:rsidRDefault="001D2D80" w:rsidP="00680964">
            <w:pPr>
              <w:spacing w:line="276" w:lineRule="auto"/>
              <w:jc w:val="center"/>
              <w:rPr>
                <w:b/>
                <w:sz w:val="20"/>
                <w:szCs w:val="20"/>
                <w:lang w:val="id-ID"/>
              </w:rPr>
            </w:pPr>
            <w:r w:rsidRPr="005D25C4">
              <w:rPr>
                <w:b/>
                <w:sz w:val="20"/>
                <w:szCs w:val="20"/>
                <w:lang w:val="id-ID"/>
              </w:rPr>
              <w:t>5</w:t>
            </w:r>
          </w:p>
        </w:tc>
        <w:tc>
          <w:tcPr>
            <w:tcW w:w="8624" w:type="dxa"/>
            <w:shd w:val="clear" w:color="auto" w:fill="FFFFFF" w:themeFill="background1"/>
          </w:tcPr>
          <w:p w:rsidR="001D2D80" w:rsidRPr="005D25C4" w:rsidRDefault="001D2D80" w:rsidP="00680964">
            <w:pPr>
              <w:spacing w:line="276" w:lineRule="auto"/>
              <w:jc w:val="left"/>
              <w:rPr>
                <w:b/>
                <w:sz w:val="20"/>
                <w:szCs w:val="20"/>
                <w:lang w:val="id-ID"/>
              </w:rPr>
            </w:pPr>
            <w:r w:rsidRPr="005D25C4">
              <w:rPr>
                <w:sz w:val="20"/>
                <w:szCs w:val="20"/>
                <w:lang w:val="id-ID"/>
              </w:rPr>
              <w:t>Mampu melakukan surveilens medis pada komunitas pekerja (Occupational Medical Surveilance)</w:t>
            </w:r>
          </w:p>
        </w:tc>
      </w:tr>
      <w:tr w:rsidR="00664649" w:rsidRPr="005D25C4" w:rsidTr="007263F6">
        <w:tc>
          <w:tcPr>
            <w:tcW w:w="556" w:type="dxa"/>
            <w:shd w:val="clear" w:color="auto" w:fill="E5B8B7" w:themeFill="accent2" w:themeFillTint="66"/>
          </w:tcPr>
          <w:p w:rsidR="001D2D80" w:rsidRPr="005D25C4" w:rsidRDefault="001D2D80" w:rsidP="00680964">
            <w:pPr>
              <w:spacing w:line="276" w:lineRule="auto"/>
              <w:jc w:val="center"/>
              <w:rPr>
                <w:b/>
                <w:sz w:val="20"/>
                <w:szCs w:val="20"/>
                <w:lang w:val="id-ID"/>
              </w:rPr>
            </w:pPr>
          </w:p>
        </w:tc>
        <w:tc>
          <w:tcPr>
            <w:tcW w:w="8624" w:type="dxa"/>
            <w:shd w:val="clear" w:color="auto" w:fill="E5B8B7" w:themeFill="accent2" w:themeFillTint="66"/>
          </w:tcPr>
          <w:p w:rsidR="001D2D80" w:rsidRPr="005D25C4" w:rsidRDefault="001D2D80" w:rsidP="00A94AAA">
            <w:pPr>
              <w:spacing w:line="276" w:lineRule="auto"/>
              <w:jc w:val="left"/>
              <w:rPr>
                <w:b/>
                <w:sz w:val="20"/>
                <w:szCs w:val="20"/>
                <w:lang w:val="id-ID"/>
              </w:rPr>
            </w:pPr>
            <w:r w:rsidRPr="005D25C4">
              <w:rPr>
                <w:b/>
                <w:sz w:val="20"/>
                <w:szCs w:val="20"/>
                <w:lang w:val="id-ID"/>
              </w:rPr>
              <w:t>B.2. Kompetensi Penunjang</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t>1</w:t>
            </w:r>
          </w:p>
        </w:tc>
        <w:tc>
          <w:tcPr>
            <w:tcW w:w="8624" w:type="dxa"/>
            <w:shd w:val="clear" w:color="auto" w:fill="auto"/>
          </w:tcPr>
          <w:p w:rsidR="00F12CED" w:rsidRPr="005D25C4" w:rsidRDefault="00F12CED" w:rsidP="00680964">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pemeriksaan Kesehatan</w:t>
            </w:r>
            <w:r w:rsidRPr="005D25C4">
              <w:rPr>
                <w:sz w:val="20"/>
                <w:szCs w:val="20"/>
                <w:lang w:val="id-ID"/>
              </w:rPr>
              <w:t xml:space="preserve"> sebelum kerja dan berkala serta khusus pada pekerja dan komunitas pekerja sesuai dengan jenis pekerjaan dan pajanannya</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2</w:t>
            </w:r>
          </w:p>
        </w:tc>
        <w:tc>
          <w:tcPr>
            <w:tcW w:w="8624" w:type="dxa"/>
            <w:shd w:val="clear" w:color="auto" w:fill="auto"/>
          </w:tcPr>
          <w:p w:rsidR="00D61AC1" w:rsidRPr="005D25C4" w:rsidRDefault="00D61AC1" w:rsidP="00680964">
            <w:pPr>
              <w:spacing w:line="276" w:lineRule="auto"/>
              <w:jc w:val="left"/>
              <w:rPr>
                <w:sz w:val="20"/>
                <w:szCs w:val="20"/>
                <w:lang w:val="id-ID"/>
              </w:rPr>
            </w:pPr>
            <w:r w:rsidRPr="005D25C4">
              <w:rPr>
                <w:sz w:val="20"/>
                <w:szCs w:val="20"/>
                <w:lang w:val="id-ID"/>
              </w:rPr>
              <w:t xml:space="preserve">Mampu melakukan analisis dan menyimpulkan </w:t>
            </w:r>
            <w:r w:rsidRPr="005D25C4">
              <w:rPr>
                <w:b/>
                <w:sz w:val="20"/>
                <w:szCs w:val="20"/>
                <w:lang w:val="id-ID"/>
              </w:rPr>
              <w:t>hasil pemeriksaan kesehatan</w:t>
            </w:r>
            <w:r w:rsidRPr="005D25C4">
              <w:rPr>
                <w:sz w:val="20"/>
                <w:szCs w:val="20"/>
                <w:lang w:val="id-ID"/>
              </w:rPr>
              <w:t xml:space="preserve"> kerja secara individu dan kelompok serta membuat rekomendasi yang mampu laksana</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3</w:t>
            </w:r>
          </w:p>
        </w:tc>
        <w:tc>
          <w:tcPr>
            <w:tcW w:w="8624" w:type="dxa"/>
            <w:shd w:val="clear" w:color="auto" w:fill="auto"/>
          </w:tcPr>
          <w:p w:rsidR="00D61AC1" w:rsidRPr="005D25C4" w:rsidRDefault="00D61AC1" w:rsidP="00A94AAA">
            <w:pPr>
              <w:spacing w:line="276" w:lineRule="auto"/>
              <w:jc w:val="left"/>
              <w:rPr>
                <w:sz w:val="20"/>
                <w:szCs w:val="20"/>
                <w:lang w:val="id-ID"/>
              </w:rPr>
            </w:pPr>
            <w:r w:rsidRPr="005D25C4">
              <w:rPr>
                <w:sz w:val="20"/>
                <w:szCs w:val="20"/>
                <w:lang w:val="id-ID"/>
              </w:rPr>
              <w:t xml:space="preserve">Merancang program </w:t>
            </w:r>
            <w:r w:rsidRPr="005D25C4">
              <w:rPr>
                <w:b/>
                <w:sz w:val="20"/>
                <w:szCs w:val="20"/>
                <w:lang w:val="id-ID"/>
              </w:rPr>
              <w:t>promotif dan preventif</w:t>
            </w:r>
            <w:r w:rsidRPr="005D25C4">
              <w:rPr>
                <w:sz w:val="20"/>
                <w:szCs w:val="20"/>
                <w:lang w:val="id-ID"/>
              </w:rPr>
              <w:t xml:space="preserve"> dalam bidang kedokteran okupasi dan kesehatan kerja</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4</w:t>
            </w:r>
          </w:p>
        </w:tc>
        <w:tc>
          <w:tcPr>
            <w:tcW w:w="8624" w:type="dxa"/>
            <w:shd w:val="clear" w:color="auto" w:fill="auto"/>
          </w:tcPr>
          <w:p w:rsidR="00D61AC1" w:rsidRPr="005D25C4" w:rsidRDefault="00D61AC1" w:rsidP="00A94AAA">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pendidikan dan komunikasi efektif</w:t>
            </w:r>
            <w:r w:rsidRPr="005D25C4">
              <w:rPr>
                <w:sz w:val="20"/>
                <w:szCs w:val="20"/>
                <w:lang w:val="id-ID"/>
              </w:rPr>
              <w:t xml:space="preserve"> dalam bidang kedokteran okupasi </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5</w:t>
            </w:r>
          </w:p>
        </w:tc>
        <w:tc>
          <w:tcPr>
            <w:tcW w:w="8624" w:type="dxa"/>
            <w:shd w:val="clear" w:color="auto" w:fill="auto"/>
          </w:tcPr>
          <w:p w:rsidR="00D61AC1" w:rsidRPr="005D25C4" w:rsidRDefault="00D61AC1" w:rsidP="00A94AAA">
            <w:pPr>
              <w:spacing w:line="276" w:lineRule="auto"/>
              <w:jc w:val="left"/>
              <w:rPr>
                <w:sz w:val="20"/>
                <w:szCs w:val="20"/>
                <w:lang w:val="id-ID"/>
              </w:rPr>
            </w:pPr>
            <w:r w:rsidRPr="005D25C4">
              <w:rPr>
                <w:sz w:val="20"/>
                <w:szCs w:val="20"/>
                <w:lang w:val="id-ID"/>
              </w:rPr>
              <w:t xml:space="preserve">Mampu Mengembangkan </w:t>
            </w:r>
            <w:r w:rsidRPr="005D25C4">
              <w:rPr>
                <w:b/>
                <w:sz w:val="20"/>
                <w:szCs w:val="20"/>
                <w:lang w:val="id-ID"/>
              </w:rPr>
              <w:t>program K3</w:t>
            </w:r>
            <w:r w:rsidRPr="005D25C4">
              <w:rPr>
                <w:sz w:val="20"/>
                <w:szCs w:val="20"/>
                <w:lang w:val="id-ID"/>
              </w:rPr>
              <w:t xml:space="preserve"> dan kedokteran okupasi di tempat kerja yang sesuai dengan tingkat risiko</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6</w:t>
            </w:r>
          </w:p>
        </w:tc>
        <w:tc>
          <w:tcPr>
            <w:tcW w:w="8624" w:type="dxa"/>
            <w:shd w:val="clear" w:color="auto" w:fill="auto"/>
          </w:tcPr>
          <w:p w:rsidR="00D61AC1" w:rsidRPr="005D25C4" w:rsidRDefault="00D61AC1" w:rsidP="00BC45AB">
            <w:pPr>
              <w:spacing w:line="276" w:lineRule="auto"/>
              <w:jc w:val="left"/>
              <w:rPr>
                <w:sz w:val="20"/>
                <w:szCs w:val="20"/>
                <w:lang w:val="id-ID"/>
              </w:rPr>
            </w:pPr>
            <w:r w:rsidRPr="005D25C4">
              <w:rPr>
                <w:sz w:val="20"/>
                <w:szCs w:val="20"/>
                <w:lang w:val="id-ID"/>
              </w:rPr>
              <w:t xml:space="preserve">Mampu </w:t>
            </w:r>
            <w:r w:rsidRPr="005D25C4">
              <w:rPr>
                <w:b/>
                <w:sz w:val="20"/>
                <w:szCs w:val="20"/>
                <w:lang w:val="id-ID"/>
              </w:rPr>
              <w:t>mengidentifikasi faktor risiko dan bahaya potensial</w:t>
            </w:r>
            <w:r w:rsidRPr="005D25C4">
              <w:rPr>
                <w:sz w:val="20"/>
                <w:szCs w:val="20"/>
                <w:lang w:val="id-ID"/>
              </w:rPr>
              <w:t xml:space="preserve"> di tempat kerja maupun lingkungan di tempat kerja yang dapat mempengaruhi kesehatan </w:t>
            </w:r>
            <w:r w:rsidR="00F16E4D" w:rsidRPr="005D25C4">
              <w:rPr>
                <w:sz w:val="20"/>
                <w:szCs w:val="20"/>
                <w:lang w:val="id-ID"/>
              </w:rPr>
              <w:t xml:space="preserve">individu dan </w:t>
            </w:r>
            <w:r w:rsidRPr="005D25C4">
              <w:rPr>
                <w:sz w:val="20"/>
                <w:szCs w:val="20"/>
                <w:lang w:val="id-ID"/>
              </w:rPr>
              <w:t xml:space="preserve">komunitas (masyarakat dan komunitas sekitarnya ) </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7</w:t>
            </w:r>
          </w:p>
        </w:tc>
        <w:tc>
          <w:tcPr>
            <w:tcW w:w="8624" w:type="dxa"/>
            <w:shd w:val="clear" w:color="auto" w:fill="auto"/>
          </w:tcPr>
          <w:p w:rsidR="00D61AC1" w:rsidRPr="005D25C4" w:rsidRDefault="00D61AC1" w:rsidP="00CA1ADB">
            <w:pPr>
              <w:spacing w:line="276" w:lineRule="auto"/>
              <w:jc w:val="left"/>
              <w:rPr>
                <w:sz w:val="20"/>
                <w:szCs w:val="20"/>
                <w:lang w:val="id-ID"/>
              </w:rPr>
            </w:pPr>
            <w:r w:rsidRPr="005D25C4">
              <w:rPr>
                <w:sz w:val="20"/>
                <w:szCs w:val="20"/>
                <w:lang w:val="id-ID"/>
              </w:rPr>
              <w:t>Mampu melakukan identifikasi pajanan di tempat kerja dan penilaian serta pengendalian pajanan di tempat kerja (</w:t>
            </w:r>
            <w:r w:rsidRPr="005D25C4">
              <w:rPr>
                <w:b/>
                <w:sz w:val="20"/>
                <w:szCs w:val="20"/>
                <w:lang w:val="id-ID"/>
              </w:rPr>
              <w:t>manajemen risiko</w:t>
            </w:r>
            <w:r w:rsidRPr="005D25C4">
              <w:rPr>
                <w:sz w:val="20"/>
                <w:szCs w:val="20"/>
                <w:lang w:val="id-ID"/>
              </w:rPr>
              <w:t xml:space="preserve">) </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8</w:t>
            </w:r>
          </w:p>
        </w:tc>
        <w:tc>
          <w:tcPr>
            <w:tcW w:w="8624" w:type="dxa"/>
            <w:shd w:val="clear" w:color="auto" w:fill="auto"/>
          </w:tcPr>
          <w:p w:rsidR="00D61AC1" w:rsidRPr="005D25C4" w:rsidRDefault="00D61AC1" w:rsidP="00680964">
            <w:pPr>
              <w:spacing w:line="276" w:lineRule="auto"/>
              <w:jc w:val="left"/>
              <w:rPr>
                <w:sz w:val="20"/>
                <w:szCs w:val="20"/>
                <w:lang w:val="id-ID"/>
              </w:rPr>
            </w:pPr>
            <w:r w:rsidRPr="005D25C4">
              <w:rPr>
                <w:sz w:val="20"/>
                <w:szCs w:val="20"/>
                <w:lang w:val="id-ID"/>
              </w:rPr>
              <w:t xml:space="preserve">Melakukan </w:t>
            </w:r>
            <w:r w:rsidRPr="005D25C4">
              <w:rPr>
                <w:b/>
                <w:sz w:val="20"/>
                <w:szCs w:val="20"/>
                <w:lang w:val="id-ID"/>
              </w:rPr>
              <w:t>analisis pekerjaan</w:t>
            </w:r>
            <w:r w:rsidRPr="005D25C4">
              <w:rPr>
                <w:sz w:val="20"/>
                <w:szCs w:val="20"/>
                <w:lang w:val="id-ID"/>
              </w:rPr>
              <w:t xml:space="preserve"> di perusahaan. </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9</w:t>
            </w:r>
          </w:p>
        </w:tc>
        <w:tc>
          <w:tcPr>
            <w:tcW w:w="8624" w:type="dxa"/>
            <w:shd w:val="clear" w:color="auto" w:fill="auto"/>
          </w:tcPr>
          <w:p w:rsidR="00D61AC1" w:rsidRPr="005D25C4" w:rsidRDefault="00D61AC1" w:rsidP="00A650C8">
            <w:pPr>
              <w:spacing w:line="276" w:lineRule="auto"/>
              <w:jc w:val="left"/>
              <w:rPr>
                <w:sz w:val="20"/>
                <w:szCs w:val="20"/>
                <w:lang w:val="id-ID"/>
              </w:rPr>
            </w:pPr>
            <w:r w:rsidRPr="005D25C4">
              <w:rPr>
                <w:sz w:val="20"/>
                <w:szCs w:val="20"/>
                <w:lang w:val="id-ID"/>
              </w:rPr>
              <w:t xml:space="preserve">Mampu mengimplementasi prinsip-prinsip </w:t>
            </w:r>
            <w:r w:rsidRPr="005D25C4">
              <w:rPr>
                <w:b/>
                <w:sz w:val="20"/>
                <w:szCs w:val="20"/>
                <w:lang w:val="id-ID"/>
              </w:rPr>
              <w:t>toksikologi industri</w:t>
            </w:r>
            <w:r w:rsidRPr="005D25C4">
              <w:rPr>
                <w:sz w:val="20"/>
                <w:szCs w:val="20"/>
                <w:lang w:val="id-ID"/>
              </w:rPr>
              <w:t xml:space="preserve"> pada pekerja dan komunitas yang terpajan. </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10</w:t>
            </w:r>
          </w:p>
        </w:tc>
        <w:tc>
          <w:tcPr>
            <w:tcW w:w="8624" w:type="dxa"/>
            <w:shd w:val="clear" w:color="auto" w:fill="auto"/>
          </w:tcPr>
          <w:p w:rsidR="00D61AC1" w:rsidRPr="005D25C4" w:rsidRDefault="00D61AC1" w:rsidP="00680964">
            <w:pPr>
              <w:spacing w:line="276" w:lineRule="auto"/>
              <w:jc w:val="left"/>
              <w:rPr>
                <w:sz w:val="20"/>
                <w:szCs w:val="20"/>
                <w:lang w:val="id-ID"/>
              </w:rPr>
            </w:pPr>
            <w:r w:rsidRPr="005D25C4">
              <w:rPr>
                <w:sz w:val="20"/>
                <w:szCs w:val="20"/>
                <w:lang w:val="id-ID"/>
              </w:rPr>
              <w:t>Mampu mengaplika</w:t>
            </w:r>
            <w:r w:rsidR="00F16E4D" w:rsidRPr="005D25C4">
              <w:rPr>
                <w:sz w:val="20"/>
                <w:szCs w:val="20"/>
                <w:lang w:val="id-ID"/>
              </w:rPr>
              <w:t>sika</w:t>
            </w:r>
            <w:r w:rsidRPr="005D25C4">
              <w:rPr>
                <w:sz w:val="20"/>
                <w:szCs w:val="20"/>
                <w:lang w:val="id-ID"/>
              </w:rPr>
              <w:t xml:space="preserve">n aspek </w:t>
            </w:r>
            <w:r w:rsidRPr="005D25C4">
              <w:rPr>
                <w:b/>
                <w:sz w:val="20"/>
                <w:szCs w:val="20"/>
                <w:lang w:val="id-ID"/>
              </w:rPr>
              <w:t>psikologi kerja</w:t>
            </w:r>
            <w:r w:rsidRPr="005D25C4">
              <w:rPr>
                <w:sz w:val="20"/>
                <w:szCs w:val="20"/>
                <w:lang w:val="id-ID"/>
              </w:rPr>
              <w:t xml:space="preserve"> dalam menunjang keputusan penatalaksanaan masalah kesehatan kerja</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11</w:t>
            </w:r>
          </w:p>
        </w:tc>
        <w:tc>
          <w:tcPr>
            <w:tcW w:w="8624" w:type="dxa"/>
            <w:shd w:val="clear" w:color="auto" w:fill="auto"/>
          </w:tcPr>
          <w:p w:rsidR="00D61AC1" w:rsidRPr="005D25C4" w:rsidRDefault="00D61AC1" w:rsidP="00A650C8">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 xml:space="preserve">analisis dampak bahaya </w:t>
            </w:r>
            <w:r w:rsidRPr="005D25C4">
              <w:rPr>
                <w:sz w:val="20"/>
                <w:szCs w:val="20"/>
                <w:lang w:val="id-ID"/>
              </w:rPr>
              <w:t>lingkungan kerja maupun masyarakat</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12</w:t>
            </w:r>
          </w:p>
        </w:tc>
        <w:tc>
          <w:tcPr>
            <w:tcW w:w="8624" w:type="dxa"/>
            <w:shd w:val="clear" w:color="auto" w:fill="auto"/>
          </w:tcPr>
          <w:p w:rsidR="00D61AC1" w:rsidRPr="005D25C4" w:rsidRDefault="00D61AC1" w:rsidP="00680964">
            <w:pPr>
              <w:spacing w:line="276" w:lineRule="auto"/>
              <w:jc w:val="left"/>
              <w:rPr>
                <w:sz w:val="20"/>
                <w:szCs w:val="20"/>
                <w:lang w:val="id-ID"/>
              </w:rPr>
            </w:pPr>
            <w:r w:rsidRPr="005D25C4">
              <w:rPr>
                <w:sz w:val="20"/>
                <w:szCs w:val="20"/>
                <w:lang w:val="id-ID"/>
              </w:rPr>
              <w:t xml:space="preserve">Mampu melakukan </w:t>
            </w:r>
            <w:r w:rsidRPr="005D25C4">
              <w:rPr>
                <w:b/>
                <w:sz w:val="20"/>
                <w:szCs w:val="20"/>
                <w:lang w:val="id-ID"/>
              </w:rPr>
              <w:t>penelitian</w:t>
            </w:r>
            <w:r w:rsidRPr="005D25C4">
              <w:rPr>
                <w:sz w:val="20"/>
                <w:szCs w:val="20"/>
                <w:lang w:val="id-ID"/>
              </w:rPr>
              <w:t xml:space="preserve"> sesuai kaidah ilmiah dalam bidang kedokteran okupasi</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13</w:t>
            </w:r>
          </w:p>
        </w:tc>
        <w:tc>
          <w:tcPr>
            <w:tcW w:w="8624" w:type="dxa"/>
            <w:shd w:val="clear" w:color="auto" w:fill="auto"/>
          </w:tcPr>
          <w:p w:rsidR="00D61AC1" w:rsidRPr="005D25C4" w:rsidRDefault="00D61AC1" w:rsidP="00A650C8">
            <w:pPr>
              <w:spacing w:line="276" w:lineRule="auto"/>
              <w:jc w:val="left"/>
              <w:rPr>
                <w:sz w:val="20"/>
                <w:szCs w:val="20"/>
                <w:lang w:val="id-ID"/>
              </w:rPr>
            </w:pPr>
            <w:r w:rsidRPr="005D25C4">
              <w:rPr>
                <w:sz w:val="20"/>
                <w:szCs w:val="20"/>
                <w:lang w:val="id-ID"/>
              </w:rPr>
              <w:t xml:space="preserve">Mampu menganalisis kebutuhan </w:t>
            </w:r>
            <w:r w:rsidRPr="005D25C4">
              <w:rPr>
                <w:b/>
                <w:sz w:val="20"/>
                <w:szCs w:val="20"/>
                <w:lang w:val="id-ID"/>
              </w:rPr>
              <w:t xml:space="preserve">gizi </w:t>
            </w:r>
            <w:r w:rsidR="00F16E4D" w:rsidRPr="005D25C4">
              <w:rPr>
                <w:b/>
                <w:sz w:val="20"/>
                <w:szCs w:val="20"/>
                <w:lang w:val="id-ID"/>
              </w:rPr>
              <w:t>pe</w:t>
            </w:r>
            <w:r w:rsidRPr="005D25C4">
              <w:rPr>
                <w:b/>
                <w:sz w:val="20"/>
                <w:szCs w:val="20"/>
                <w:lang w:val="id-ID"/>
              </w:rPr>
              <w:t>kerja</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14</w:t>
            </w:r>
          </w:p>
        </w:tc>
        <w:tc>
          <w:tcPr>
            <w:tcW w:w="8624" w:type="dxa"/>
            <w:shd w:val="clear" w:color="auto" w:fill="auto"/>
          </w:tcPr>
          <w:p w:rsidR="00D61AC1" w:rsidRPr="005D25C4" w:rsidRDefault="00F16E4D" w:rsidP="00680964">
            <w:pPr>
              <w:spacing w:line="276" w:lineRule="auto"/>
              <w:jc w:val="left"/>
              <w:rPr>
                <w:sz w:val="20"/>
                <w:szCs w:val="20"/>
                <w:lang w:val="id-ID"/>
              </w:rPr>
            </w:pPr>
            <w:r w:rsidRPr="005D25C4">
              <w:rPr>
                <w:sz w:val="20"/>
                <w:szCs w:val="20"/>
                <w:lang w:val="id-ID"/>
              </w:rPr>
              <w:t>Mampu m</w:t>
            </w:r>
            <w:r w:rsidR="00D61AC1" w:rsidRPr="005D25C4">
              <w:rPr>
                <w:sz w:val="20"/>
                <w:szCs w:val="20"/>
                <w:lang w:val="id-ID"/>
              </w:rPr>
              <w:t xml:space="preserve">elakukan analisis dan pencegahan </w:t>
            </w:r>
            <w:r w:rsidR="00D61AC1" w:rsidRPr="005D25C4">
              <w:rPr>
                <w:b/>
                <w:sz w:val="20"/>
                <w:szCs w:val="20"/>
                <w:lang w:val="id-ID"/>
              </w:rPr>
              <w:t>kecelakaan kerja</w:t>
            </w:r>
            <w:r w:rsidR="00D61AC1" w:rsidRPr="005D25C4">
              <w:rPr>
                <w:sz w:val="20"/>
                <w:szCs w:val="20"/>
                <w:lang w:val="id-ID"/>
              </w:rPr>
              <w:t xml:space="preserve"> secara komprehensif</w:t>
            </w:r>
          </w:p>
        </w:tc>
      </w:tr>
      <w:tr w:rsidR="00664649" w:rsidRPr="005D25C4" w:rsidTr="00680964">
        <w:tc>
          <w:tcPr>
            <w:tcW w:w="556" w:type="dxa"/>
            <w:shd w:val="clear" w:color="auto" w:fill="auto"/>
          </w:tcPr>
          <w:p w:rsidR="00D61AC1" w:rsidRPr="005D25C4" w:rsidRDefault="00D61AC1" w:rsidP="00680964">
            <w:pPr>
              <w:spacing w:line="276" w:lineRule="auto"/>
              <w:jc w:val="center"/>
              <w:rPr>
                <w:sz w:val="20"/>
                <w:szCs w:val="20"/>
                <w:lang w:val="id-ID"/>
              </w:rPr>
            </w:pPr>
            <w:r w:rsidRPr="005D25C4">
              <w:rPr>
                <w:sz w:val="20"/>
                <w:szCs w:val="20"/>
                <w:lang w:val="id-ID"/>
              </w:rPr>
              <w:t>15</w:t>
            </w:r>
          </w:p>
        </w:tc>
        <w:tc>
          <w:tcPr>
            <w:tcW w:w="8624" w:type="dxa"/>
            <w:shd w:val="clear" w:color="auto" w:fill="auto"/>
          </w:tcPr>
          <w:p w:rsidR="00D61AC1" w:rsidRPr="005D25C4" w:rsidRDefault="00F16E4D" w:rsidP="00680964">
            <w:pPr>
              <w:spacing w:line="276" w:lineRule="auto"/>
              <w:jc w:val="left"/>
              <w:rPr>
                <w:sz w:val="20"/>
                <w:szCs w:val="20"/>
                <w:lang w:val="id-ID"/>
              </w:rPr>
            </w:pPr>
            <w:r w:rsidRPr="005D25C4">
              <w:rPr>
                <w:sz w:val="20"/>
                <w:szCs w:val="20"/>
                <w:lang w:val="id-ID"/>
              </w:rPr>
              <w:t>Mampu m</w:t>
            </w:r>
            <w:r w:rsidR="00D61AC1" w:rsidRPr="005D25C4">
              <w:rPr>
                <w:sz w:val="20"/>
                <w:szCs w:val="20"/>
                <w:lang w:val="id-ID"/>
              </w:rPr>
              <w:t xml:space="preserve">elakukan dan </w:t>
            </w:r>
            <w:r w:rsidRPr="005D25C4">
              <w:rPr>
                <w:sz w:val="20"/>
                <w:szCs w:val="20"/>
                <w:lang w:val="id-ID"/>
              </w:rPr>
              <w:t xml:space="preserve">atau </w:t>
            </w:r>
            <w:r w:rsidR="00D61AC1" w:rsidRPr="005D25C4">
              <w:rPr>
                <w:sz w:val="20"/>
                <w:szCs w:val="20"/>
                <w:lang w:val="id-ID"/>
              </w:rPr>
              <w:t xml:space="preserve">menilai </w:t>
            </w:r>
            <w:r w:rsidR="00D61AC1" w:rsidRPr="005D25C4">
              <w:rPr>
                <w:b/>
                <w:sz w:val="20"/>
                <w:szCs w:val="20"/>
                <w:lang w:val="id-ID"/>
              </w:rPr>
              <w:t>uji latih kapasitas paru dan kardivaskuler untuk penentuan fit to work</w:t>
            </w:r>
            <w:r w:rsidR="00D61AC1" w:rsidRPr="005D25C4">
              <w:rPr>
                <w:sz w:val="20"/>
                <w:szCs w:val="20"/>
                <w:lang w:val="id-ID"/>
              </w:rPr>
              <w:t>.</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t>16</w:t>
            </w:r>
          </w:p>
        </w:tc>
        <w:tc>
          <w:tcPr>
            <w:tcW w:w="8624" w:type="dxa"/>
            <w:shd w:val="clear" w:color="auto" w:fill="auto"/>
          </w:tcPr>
          <w:p w:rsidR="00F12CED" w:rsidRPr="005D25C4" w:rsidRDefault="00F12CED" w:rsidP="00BA168A">
            <w:pPr>
              <w:spacing w:line="276" w:lineRule="auto"/>
              <w:jc w:val="left"/>
              <w:rPr>
                <w:sz w:val="20"/>
                <w:szCs w:val="20"/>
                <w:lang w:val="id-ID"/>
              </w:rPr>
            </w:pPr>
            <w:r w:rsidRPr="005D25C4">
              <w:rPr>
                <w:sz w:val="20"/>
                <w:szCs w:val="20"/>
                <w:lang w:val="id-ID"/>
              </w:rPr>
              <w:t>Mela</w:t>
            </w:r>
            <w:r w:rsidR="00D61AC1" w:rsidRPr="005D25C4">
              <w:rPr>
                <w:sz w:val="20"/>
                <w:szCs w:val="20"/>
                <w:lang w:val="id-ID"/>
              </w:rPr>
              <w:t xml:space="preserve">kukan dan </w:t>
            </w:r>
            <w:r w:rsidR="00F16E4D" w:rsidRPr="005D25C4">
              <w:rPr>
                <w:sz w:val="20"/>
                <w:szCs w:val="20"/>
                <w:lang w:val="id-ID"/>
              </w:rPr>
              <w:t xml:space="preserve">atau </w:t>
            </w:r>
            <w:r w:rsidR="00D61AC1" w:rsidRPr="005D25C4">
              <w:rPr>
                <w:sz w:val="20"/>
                <w:szCs w:val="20"/>
                <w:lang w:val="id-ID"/>
              </w:rPr>
              <w:t xml:space="preserve">menilai pemeriksaan </w:t>
            </w:r>
            <w:r w:rsidRPr="005D25C4">
              <w:rPr>
                <w:sz w:val="20"/>
                <w:szCs w:val="20"/>
                <w:lang w:val="id-ID"/>
              </w:rPr>
              <w:t>untuk menilai pajanan dan menunjang penegakkan Diagnosis Okupasi /PAK , yaitu:</w:t>
            </w:r>
          </w:p>
          <w:p w:rsidR="00F12CED" w:rsidRPr="005D25C4" w:rsidRDefault="00F12CED" w:rsidP="00BA168A">
            <w:pPr>
              <w:spacing w:line="276" w:lineRule="auto"/>
              <w:jc w:val="left"/>
              <w:rPr>
                <w:sz w:val="20"/>
                <w:szCs w:val="20"/>
                <w:lang w:val="id-ID"/>
              </w:rPr>
            </w:pPr>
            <w:r w:rsidRPr="005D25C4">
              <w:rPr>
                <w:sz w:val="20"/>
                <w:szCs w:val="20"/>
                <w:lang w:val="id-ID"/>
              </w:rPr>
              <w:t>- biomonitoring</w:t>
            </w:r>
          </w:p>
          <w:p w:rsidR="00F12CED" w:rsidRPr="005D25C4" w:rsidRDefault="00F12CED" w:rsidP="00BA168A">
            <w:pPr>
              <w:spacing w:line="276" w:lineRule="auto"/>
              <w:jc w:val="left"/>
              <w:rPr>
                <w:sz w:val="20"/>
                <w:szCs w:val="20"/>
                <w:lang w:val="id-ID"/>
              </w:rPr>
            </w:pPr>
            <w:r w:rsidRPr="005D25C4">
              <w:rPr>
                <w:sz w:val="20"/>
                <w:szCs w:val="20"/>
                <w:lang w:val="id-ID"/>
              </w:rPr>
              <w:t xml:space="preserve">- </w:t>
            </w:r>
            <w:r w:rsidR="00D61AC1" w:rsidRPr="005D25C4">
              <w:rPr>
                <w:sz w:val="20"/>
                <w:szCs w:val="20"/>
                <w:lang w:val="id-ID"/>
              </w:rPr>
              <w:t>spirometri Okupasi</w:t>
            </w:r>
          </w:p>
          <w:p w:rsidR="00D61AC1" w:rsidRPr="005D25C4" w:rsidRDefault="00D61AC1" w:rsidP="00BA168A">
            <w:pPr>
              <w:spacing w:line="276" w:lineRule="auto"/>
              <w:jc w:val="left"/>
              <w:rPr>
                <w:sz w:val="20"/>
                <w:szCs w:val="20"/>
                <w:lang w:val="id-ID"/>
              </w:rPr>
            </w:pPr>
            <w:r w:rsidRPr="005D25C4">
              <w:rPr>
                <w:sz w:val="20"/>
                <w:szCs w:val="20"/>
                <w:lang w:val="id-ID"/>
              </w:rPr>
              <w:t>- audiometri Okupasi</w:t>
            </w:r>
          </w:p>
          <w:p w:rsidR="00D61AC1" w:rsidRPr="005D25C4" w:rsidRDefault="00D61AC1" w:rsidP="00BA168A">
            <w:pPr>
              <w:spacing w:line="276" w:lineRule="auto"/>
              <w:jc w:val="left"/>
              <w:rPr>
                <w:sz w:val="20"/>
                <w:szCs w:val="20"/>
                <w:lang w:val="id-ID"/>
              </w:rPr>
            </w:pPr>
            <w:r w:rsidRPr="005D25C4">
              <w:rPr>
                <w:sz w:val="20"/>
                <w:szCs w:val="20"/>
                <w:lang w:val="id-ID"/>
              </w:rPr>
              <w:t>- ILO RAdiografi</w:t>
            </w:r>
          </w:p>
          <w:p w:rsidR="00F12CED" w:rsidRPr="005D25C4" w:rsidRDefault="00F12CED" w:rsidP="00BA168A">
            <w:pPr>
              <w:spacing w:line="276" w:lineRule="auto"/>
              <w:jc w:val="left"/>
              <w:rPr>
                <w:sz w:val="20"/>
                <w:szCs w:val="20"/>
                <w:lang w:val="id-ID"/>
              </w:rPr>
            </w:pPr>
            <w:r w:rsidRPr="005D25C4">
              <w:rPr>
                <w:sz w:val="20"/>
                <w:szCs w:val="20"/>
                <w:lang w:val="id-ID"/>
              </w:rPr>
              <w:t xml:space="preserve">- </w:t>
            </w:r>
            <w:r w:rsidR="00D61AC1" w:rsidRPr="005D25C4">
              <w:rPr>
                <w:b/>
                <w:sz w:val="20"/>
                <w:szCs w:val="20"/>
                <w:lang w:val="id-ID"/>
              </w:rPr>
              <w:t>Uji Latih Kapasitas Paru dan Kardiovaskuler</w:t>
            </w:r>
          </w:p>
          <w:p w:rsidR="00F12CED" w:rsidRPr="005D25C4" w:rsidRDefault="00F12CED" w:rsidP="00BA168A">
            <w:pPr>
              <w:spacing w:line="276" w:lineRule="auto"/>
              <w:jc w:val="left"/>
              <w:rPr>
                <w:sz w:val="20"/>
                <w:szCs w:val="20"/>
                <w:lang w:val="id-ID"/>
              </w:rPr>
            </w:pPr>
            <w:r w:rsidRPr="005D25C4">
              <w:rPr>
                <w:sz w:val="20"/>
                <w:szCs w:val="20"/>
                <w:lang w:val="id-ID"/>
              </w:rPr>
              <w:lastRenderedPageBreak/>
              <w:t xml:space="preserve">- </w:t>
            </w:r>
            <w:r w:rsidRPr="005D25C4">
              <w:rPr>
                <w:b/>
                <w:sz w:val="20"/>
                <w:szCs w:val="20"/>
                <w:lang w:val="id-ID"/>
              </w:rPr>
              <w:t>Pemeriksaan lainnya</w:t>
            </w:r>
            <w:r w:rsidRPr="005D25C4">
              <w:rPr>
                <w:sz w:val="20"/>
                <w:szCs w:val="20"/>
                <w:lang w:val="id-ID"/>
              </w:rPr>
              <w:t xml:space="preserve"> yang sesuai (lakasidaya reaction time, Lantonine test,dll)</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lastRenderedPageBreak/>
              <w:t>17</w:t>
            </w:r>
          </w:p>
        </w:tc>
        <w:tc>
          <w:tcPr>
            <w:tcW w:w="8624" w:type="dxa"/>
            <w:shd w:val="clear" w:color="auto" w:fill="auto"/>
          </w:tcPr>
          <w:p w:rsidR="00F12CED" w:rsidRPr="005D25C4" w:rsidRDefault="00F12CED" w:rsidP="0000282A">
            <w:pPr>
              <w:spacing w:line="276" w:lineRule="auto"/>
              <w:jc w:val="left"/>
              <w:rPr>
                <w:sz w:val="20"/>
                <w:szCs w:val="20"/>
                <w:lang w:val="id-ID"/>
              </w:rPr>
            </w:pPr>
            <w:r w:rsidRPr="005D25C4">
              <w:rPr>
                <w:sz w:val="20"/>
                <w:szCs w:val="20"/>
                <w:lang w:val="id-ID"/>
              </w:rPr>
              <w:t xml:space="preserve">Mampu melakukan pelatihan </w:t>
            </w:r>
            <w:r w:rsidRPr="005D25C4">
              <w:rPr>
                <w:b/>
                <w:sz w:val="20"/>
                <w:szCs w:val="20"/>
                <w:lang w:val="id-ID"/>
              </w:rPr>
              <w:t>Pertolongan Pertama</w:t>
            </w:r>
            <w:r w:rsidRPr="005D25C4">
              <w:rPr>
                <w:sz w:val="20"/>
                <w:szCs w:val="20"/>
                <w:lang w:val="id-ID"/>
              </w:rPr>
              <w:t xml:space="preserve"> pada Kecelakaan kerja dan penyakit darurat di tempat kerja</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t>18</w:t>
            </w:r>
          </w:p>
        </w:tc>
        <w:tc>
          <w:tcPr>
            <w:tcW w:w="8624" w:type="dxa"/>
            <w:shd w:val="clear" w:color="auto" w:fill="auto"/>
          </w:tcPr>
          <w:p w:rsidR="00F12CED" w:rsidRPr="005D25C4" w:rsidRDefault="00F12CED" w:rsidP="0000282A">
            <w:pPr>
              <w:spacing w:line="276" w:lineRule="auto"/>
              <w:jc w:val="left"/>
              <w:rPr>
                <w:sz w:val="20"/>
                <w:szCs w:val="20"/>
                <w:lang w:val="id-ID"/>
              </w:rPr>
            </w:pPr>
            <w:r w:rsidRPr="005D25C4">
              <w:rPr>
                <w:sz w:val="20"/>
                <w:szCs w:val="20"/>
                <w:lang w:val="id-ID"/>
              </w:rPr>
              <w:t xml:space="preserve">Mampu mengembangkan dan mengimplementasikan </w:t>
            </w:r>
            <w:r w:rsidRPr="005D25C4">
              <w:rPr>
                <w:b/>
                <w:i/>
                <w:sz w:val="20"/>
                <w:szCs w:val="20"/>
                <w:lang w:val="id-ID"/>
              </w:rPr>
              <w:t>disaster plan</w:t>
            </w:r>
            <w:r w:rsidRPr="005D25C4">
              <w:rPr>
                <w:sz w:val="20"/>
                <w:szCs w:val="20"/>
                <w:lang w:val="id-ID"/>
              </w:rPr>
              <w:t>yang sesuai dengan tempat kerja</w:t>
            </w:r>
          </w:p>
        </w:tc>
      </w:tr>
      <w:tr w:rsidR="00664649" w:rsidRPr="005D25C4" w:rsidTr="007263F6">
        <w:tc>
          <w:tcPr>
            <w:tcW w:w="556" w:type="dxa"/>
            <w:shd w:val="clear" w:color="auto" w:fill="FFFF00"/>
          </w:tcPr>
          <w:p w:rsidR="00F12CED" w:rsidRPr="005D25C4" w:rsidRDefault="00F12CED" w:rsidP="00680964">
            <w:pPr>
              <w:spacing w:line="276" w:lineRule="auto"/>
              <w:jc w:val="center"/>
              <w:rPr>
                <w:b/>
                <w:sz w:val="20"/>
                <w:szCs w:val="20"/>
                <w:lang w:val="id-ID"/>
              </w:rPr>
            </w:pPr>
            <w:r w:rsidRPr="005D25C4">
              <w:rPr>
                <w:b/>
                <w:sz w:val="20"/>
                <w:szCs w:val="20"/>
                <w:lang w:val="id-ID"/>
              </w:rPr>
              <w:t>C</w:t>
            </w:r>
          </w:p>
        </w:tc>
        <w:tc>
          <w:tcPr>
            <w:tcW w:w="8624" w:type="dxa"/>
            <w:shd w:val="clear" w:color="auto" w:fill="FFFF00"/>
          </w:tcPr>
          <w:p w:rsidR="00F12CED" w:rsidRPr="005D25C4" w:rsidRDefault="00F12CED" w:rsidP="00680964">
            <w:pPr>
              <w:spacing w:line="276" w:lineRule="auto"/>
              <w:jc w:val="left"/>
              <w:rPr>
                <w:b/>
                <w:sz w:val="20"/>
                <w:szCs w:val="20"/>
                <w:lang w:val="id-ID"/>
              </w:rPr>
            </w:pPr>
            <w:r w:rsidRPr="005D25C4">
              <w:rPr>
                <w:b/>
                <w:sz w:val="20"/>
                <w:szCs w:val="20"/>
                <w:lang w:val="id-ID"/>
              </w:rPr>
              <w:t>Kompetensi Lanjut</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t>1</w:t>
            </w:r>
          </w:p>
        </w:tc>
        <w:tc>
          <w:tcPr>
            <w:tcW w:w="8624" w:type="dxa"/>
            <w:shd w:val="clear" w:color="auto" w:fill="auto"/>
          </w:tcPr>
          <w:p w:rsidR="00F12CED" w:rsidRPr="005D25C4" w:rsidRDefault="00F12CED" w:rsidP="00680964">
            <w:pPr>
              <w:spacing w:line="276" w:lineRule="auto"/>
              <w:jc w:val="left"/>
              <w:rPr>
                <w:sz w:val="20"/>
                <w:szCs w:val="20"/>
                <w:lang w:val="id-ID"/>
              </w:rPr>
            </w:pPr>
            <w:r w:rsidRPr="005D25C4">
              <w:rPr>
                <w:sz w:val="20"/>
                <w:szCs w:val="20"/>
                <w:lang w:val="id-ID"/>
              </w:rPr>
              <w:t>Mampu mengembangkan standar (metode, sarana/prsarana, instrumen, manajerial dan lain-lain) dalam bidang pelayanan kedokteran okupasi</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t>2</w:t>
            </w:r>
          </w:p>
        </w:tc>
        <w:tc>
          <w:tcPr>
            <w:tcW w:w="8624" w:type="dxa"/>
            <w:shd w:val="clear" w:color="auto" w:fill="auto"/>
          </w:tcPr>
          <w:p w:rsidR="00F12CED" w:rsidRPr="005D25C4" w:rsidRDefault="00F12CED" w:rsidP="00680964">
            <w:pPr>
              <w:spacing w:line="276" w:lineRule="auto"/>
              <w:jc w:val="left"/>
              <w:rPr>
                <w:sz w:val="20"/>
                <w:szCs w:val="20"/>
                <w:lang w:val="id-ID"/>
              </w:rPr>
            </w:pPr>
            <w:r w:rsidRPr="005D25C4">
              <w:rPr>
                <w:sz w:val="20"/>
                <w:szCs w:val="20"/>
                <w:lang w:val="id-ID"/>
              </w:rPr>
              <w:t>Mampu membuat modul pelatihan dan atau pendidikan dalam bidang kedokteran okupasi dan kesehatan kerja</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r w:rsidRPr="005D25C4">
              <w:rPr>
                <w:sz w:val="20"/>
                <w:szCs w:val="20"/>
                <w:lang w:val="id-ID"/>
              </w:rPr>
              <w:t>3</w:t>
            </w:r>
          </w:p>
        </w:tc>
        <w:tc>
          <w:tcPr>
            <w:tcW w:w="8624" w:type="dxa"/>
            <w:shd w:val="clear" w:color="auto" w:fill="auto"/>
          </w:tcPr>
          <w:p w:rsidR="00F12CED" w:rsidRPr="005D25C4" w:rsidRDefault="00F12CED" w:rsidP="00680964">
            <w:pPr>
              <w:spacing w:line="276" w:lineRule="auto"/>
              <w:jc w:val="left"/>
              <w:rPr>
                <w:sz w:val="20"/>
                <w:szCs w:val="20"/>
                <w:lang w:val="id-ID"/>
              </w:rPr>
            </w:pPr>
            <w:r w:rsidRPr="005D25C4">
              <w:rPr>
                <w:sz w:val="20"/>
                <w:szCs w:val="20"/>
                <w:lang w:val="id-ID"/>
              </w:rPr>
              <w:t>Mampu memimpin unit pelayanan kesehatan kerja atau kedokteran okupasi</w:t>
            </w:r>
          </w:p>
        </w:tc>
      </w:tr>
      <w:tr w:rsidR="00664649" w:rsidRPr="005D25C4" w:rsidTr="00680964">
        <w:tc>
          <w:tcPr>
            <w:tcW w:w="556" w:type="dxa"/>
            <w:shd w:val="clear" w:color="auto" w:fill="auto"/>
          </w:tcPr>
          <w:p w:rsidR="00F12CED" w:rsidRPr="005D25C4" w:rsidRDefault="00F12CED" w:rsidP="00680964">
            <w:pPr>
              <w:spacing w:line="276" w:lineRule="auto"/>
              <w:jc w:val="center"/>
              <w:rPr>
                <w:sz w:val="20"/>
                <w:szCs w:val="20"/>
                <w:lang w:val="id-ID"/>
              </w:rPr>
            </w:pPr>
          </w:p>
        </w:tc>
        <w:tc>
          <w:tcPr>
            <w:tcW w:w="8624" w:type="dxa"/>
            <w:shd w:val="clear" w:color="auto" w:fill="auto"/>
          </w:tcPr>
          <w:p w:rsidR="00F12CED" w:rsidRPr="005D25C4" w:rsidRDefault="00F12CED" w:rsidP="00680964">
            <w:pPr>
              <w:spacing w:line="276" w:lineRule="auto"/>
              <w:jc w:val="left"/>
              <w:rPr>
                <w:sz w:val="20"/>
                <w:szCs w:val="20"/>
                <w:lang w:val="id-ID"/>
              </w:rPr>
            </w:pPr>
          </w:p>
        </w:tc>
      </w:tr>
    </w:tbl>
    <w:p w:rsidR="00434CFB" w:rsidRPr="005D25C4" w:rsidRDefault="00434CFB" w:rsidP="00434CFB">
      <w:pPr>
        <w:tabs>
          <w:tab w:val="num" w:pos="3060"/>
        </w:tabs>
        <w:ind w:left="2340"/>
        <w:rPr>
          <w:sz w:val="22"/>
          <w:szCs w:val="22"/>
          <w:lang w:val="sv-SE"/>
        </w:rPr>
      </w:pPr>
    </w:p>
    <w:p w:rsidR="0081437B" w:rsidRPr="005D25C4" w:rsidRDefault="0081437B">
      <w:pPr>
        <w:jc w:val="left"/>
        <w:rPr>
          <w:b/>
          <w:bCs/>
          <w:iCs/>
          <w:caps/>
          <w:noProof/>
          <w:lang w:val="id-ID"/>
        </w:rPr>
      </w:pPr>
    </w:p>
    <w:p w:rsidR="00524395" w:rsidRPr="005D25C4" w:rsidRDefault="00524395">
      <w:pPr>
        <w:jc w:val="left"/>
        <w:rPr>
          <w:b/>
          <w:bCs/>
          <w:iCs/>
          <w:caps/>
          <w:noProof/>
          <w:lang w:val="id-ID"/>
        </w:rPr>
      </w:pPr>
      <w:r w:rsidRPr="005D25C4">
        <w:rPr>
          <w:lang w:val="id-ID"/>
        </w:rPr>
        <w:br w:type="page"/>
      </w:r>
    </w:p>
    <w:p w:rsidR="00E63DA9" w:rsidRPr="005D25C4" w:rsidRDefault="00FD5310" w:rsidP="00524395">
      <w:pPr>
        <w:pStyle w:val="TOC1"/>
        <w:rPr>
          <w:color w:val="auto"/>
        </w:rPr>
      </w:pPr>
      <w:r w:rsidRPr="005D25C4">
        <w:rPr>
          <w:color w:val="auto"/>
          <w:lang w:val="id-ID"/>
        </w:rPr>
        <w:lastRenderedPageBreak/>
        <w:t>BAB II</w:t>
      </w:r>
    </w:p>
    <w:p w:rsidR="00280659" w:rsidRPr="005D25C4" w:rsidRDefault="00280659" w:rsidP="00280659"/>
    <w:p w:rsidR="00E63DA9" w:rsidRPr="005D25C4" w:rsidRDefault="00FD5310" w:rsidP="00524395">
      <w:pPr>
        <w:pStyle w:val="TOC1"/>
        <w:rPr>
          <w:color w:val="auto"/>
          <w:lang w:val="id-ID"/>
        </w:rPr>
      </w:pPr>
      <w:r w:rsidRPr="005D25C4">
        <w:rPr>
          <w:color w:val="auto"/>
          <w:lang w:val="id-ID"/>
        </w:rPr>
        <w:t xml:space="preserve">Karakteristik, Kualifikasi, dan Kurun Waktu Penyelesaian </w:t>
      </w:r>
      <w:r w:rsidR="002A4F42" w:rsidRPr="005D25C4">
        <w:rPr>
          <w:color w:val="auto"/>
          <w:lang w:val="id-ID"/>
        </w:rPr>
        <w:t>PENDIDIKAN</w:t>
      </w:r>
    </w:p>
    <w:bookmarkEnd w:id="4"/>
    <w:p w:rsidR="0081437B" w:rsidRPr="005D25C4" w:rsidRDefault="0081437B">
      <w:pPr>
        <w:rPr>
          <w:sz w:val="22"/>
          <w:szCs w:val="22"/>
          <w:lang w:val="id-ID"/>
        </w:rPr>
      </w:pPr>
    </w:p>
    <w:p w:rsidR="00A6208C" w:rsidRPr="005D25C4" w:rsidRDefault="00A6208C" w:rsidP="00C42B67">
      <w:pPr>
        <w:pStyle w:val="ListParagraph"/>
        <w:numPr>
          <w:ilvl w:val="0"/>
          <w:numId w:val="57"/>
        </w:numPr>
        <w:rPr>
          <w:rFonts w:cs="Arial"/>
          <w:b/>
          <w:vanish/>
          <w:sz w:val="22"/>
          <w:szCs w:val="22"/>
          <w:lang w:val="id-ID"/>
        </w:rPr>
      </w:pPr>
    </w:p>
    <w:p w:rsidR="00A6208C" w:rsidRPr="005D25C4" w:rsidRDefault="00A6208C" w:rsidP="00C42B67">
      <w:pPr>
        <w:pStyle w:val="ListParagraph"/>
        <w:numPr>
          <w:ilvl w:val="0"/>
          <w:numId w:val="57"/>
        </w:numPr>
        <w:rPr>
          <w:rFonts w:cs="Arial"/>
          <w:b/>
          <w:vanish/>
          <w:sz w:val="22"/>
          <w:szCs w:val="22"/>
          <w:lang w:val="id-ID"/>
        </w:rPr>
      </w:pPr>
    </w:p>
    <w:p w:rsidR="0081437B" w:rsidRPr="005D25C4" w:rsidRDefault="00E63DA9" w:rsidP="00C42B67">
      <w:pPr>
        <w:pStyle w:val="ListParagraph"/>
        <w:numPr>
          <w:ilvl w:val="1"/>
          <w:numId w:val="57"/>
        </w:numPr>
        <w:rPr>
          <w:rFonts w:cs="Arial"/>
          <w:b/>
          <w:sz w:val="22"/>
          <w:szCs w:val="22"/>
          <w:lang w:val="id-ID"/>
        </w:rPr>
      </w:pPr>
      <w:r w:rsidRPr="005D25C4">
        <w:rPr>
          <w:rFonts w:cs="Arial"/>
          <w:b/>
          <w:sz w:val="22"/>
          <w:szCs w:val="22"/>
          <w:lang w:val="id-ID"/>
        </w:rPr>
        <w:t>Karakteristik</w:t>
      </w:r>
    </w:p>
    <w:p w:rsidR="0081437B" w:rsidRPr="005D25C4" w:rsidRDefault="0081437B">
      <w:pPr>
        <w:rPr>
          <w:sz w:val="22"/>
          <w:szCs w:val="22"/>
          <w:lang w:val="id-ID"/>
        </w:rPr>
      </w:pPr>
    </w:p>
    <w:p w:rsidR="00413668" w:rsidRPr="005D25C4" w:rsidRDefault="00413668" w:rsidP="00A6208C">
      <w:pPr>
        <w:ind w:left="792"/>
        <w:rPr>
          <w:sz w:val="22"/>
          <w:szCs w:val="22"/>
          <w:lang w:val="id-ID"/>
        </w:rPr>
      </w:pPr>
      <w:r w:rsidRPr="005D25C4">
        <w:rPr>
          <w:sz w:val="22"/>
          <w:szCs w:val="22"/>
          <w:lang w:val="id-ID"/>
        </w:rPr>
        <w:t>Program Pendidikan Dokter Spesialis sebagai bagian dari pendidikan pascasarjana adalah pendidikan akademik profesi yang memiliki tiga karakteristik utama, yaitu bahwa program itu merupakan pendidikan lanjut (</w:t>
      </w:r>
      <w:r w:rsidRPr="005D25C4">
        <w:rPr>
          <w:i/>
          <w:sz w:val="22"/>
          <w:szCs w:val="22"/>
          <w:lang w:val="id-ID"/>
        </w:rPr>
        <w:t>advanced</w:t>
      </w:r>
      <w:r w:rsidRPr="005D25C4">
        <w:rPr>
          <w:sz w:val="22"/>
          <w:szCs w:val="22"/>
          <w:lang w:val="id-ID"/>
        </w:rPr>
        <w:t xml:space="preserve">), terfokus </w:t>
      </w:r>
      <w:r w:rsidRPr="005D25C4">
        <w:rPr>
          <w:i/>
          <w:iCs/>
          <w:sz w:val="22"/>
          <w:szCs w:val="22"/>
          <w:lang w:val="id-ID"/>
        </w:rPr>
        <w:t xml:space="preserve">(concentrated) </w:t>
      </w:r>
      <w:r w:rsidRPr="005D25C4">
        <w:rPr>
          <w:sz w:val="22"/>
          <w:szCs w:val="22"/>
          <w:lang w:val="id-ID"/>
        </w:rPr>
        <w:t>dan bersifat cendekia (</w:t>
      </w:r>
      <w:r w:rsidRPr="005D25C4">
        <w:rPr>
          <w:i/>
          <w:sz w:val="22"/>
          <w:szCs w:val="22"/>
          <w:lang w:val="id-ID"/>
        </w:rPr>
        <w:t>scholarly)</w:t>
      </w:r>
      <w:r w:rsidRPr="005D25C4">
        <w:rPr>
          <w:sz w:val="22"/>
          <w:szCs w:val="22"/>
          <w:lang w:val="id-ID"/>
        </w:rPr>
        <w:t>(LaPidus, 1989). Selain ketiga karakteristik utama tersebut, unsur-unsur kontekstual pendidikan pada program Pendidikan Dokter Spesialis sangat penting untuk dipahami, yaitu bahwa dalam program Pendidikan Dokter Spesialis peserta PPDS diberi peluang untuk memperdalam pengetahuan, memperluas wawasan, meningkatkan kompetensi, dan mengembangkan kematangan intelektual mereka yang dapat digunakan sebagai bukti untuk meningkatkan karir mereka.</w:t>
      </w:r>
    </w:p>
    <w:p w:rsidR="00413668" w:rsidRPr="005D25C4" w:rsidRDefault="00413668" w:rsidP="00413668">
      <w:pPr>
        <w:rPr>
          <w:sz w:val="22"/>
          <w:szCs w:val="22"/>
          <w:lang w:val="id-ID"/>
        </w:rPr>
      </w:pPr>
    </w:p>
    <w:p w:rsidR="00413668" w:rsidRPr="005D25C4" w:rsidRDefault="00413668" w:rsidP="00A6208C">
      <w:pPr>
        <w:ind w:left="720"/>
        <w:rPr>
          <w:i/>
          <w:sz w:val="22"/>
          <w:szCs w:val="22"/>
          <w:lang w:val="id-ID"/>
        </w:rPr>
      </w:pPr>
      <w:bookmarkStart w:id="5" w:name="_Toc18226552"/>
      <w:r w:rsidRPr="005D25C4">
        <w:rPr>
          <w:i/>
          <w:sz w:val="22"/>
          <w:szCs w:val="22"/>
          <w:lang w:val="id-ID"/>
        </w:rPr>
        <w:t>1. Sifat Lanjut</w:t>
      </w:r>
      <w:bookmarkEnd w:id="5"/>
    </w:p>
    <w:p w:rsidR="00413668" w:rsidRPr="005D25C4" w:rsidRDefault="00413668" w:rsidP="00A6208C">
      <w:pPr>
        <w:ind w:left="720"/>
        <w:rPr>
          <w:sz w:val="22"/>
          <w:szCs w:val="22"/>
          <w:lang w:val="id-ID"/>
        </w:rPr>
      </w:pPr>
    </w:p>
    <w:p w:rsidR="00413668" w:rsidRPr="005D25C4" w:rsidRDefault="00413668" w:rsidP="00A6208C">
      <w:pPr>
        <w:ind w:left="720"/>
        <w:rPr>
          <w:sz w:val="22"/>
          <w:szCs w:val="22"/>
          <w:lang w:val="sv-SE"/>
        </w:rPr>
      </w:pPr>
      <w:r w:rsidRPr="005D25C4">
        <w:rPr>
          <w:sz w:val="22"/>
          <w:szCs w:val="22"/>
          <w:lang w:val="id-ID"/>
        </w:rPr>
        <w:t>Sifat “lanjut” mengandung arti bahwa program Pendidikan Dokter Spesialis dibangun di atas landasan pendidikan sarjana, dalam hal ini adalah sarjana kedokteran yang telah memiliki kompetensi sebagai dokter umum. Sifat lanjut bagi peserta PPDS adalah dalam tingkat pendidikan yang dicapainya, dan penguasaan subyek (</w:t>
      </w:r>
      <w:r w:rsidRPr="005D25C4">
        <w:rPr>
          <w:i/>
          <w:sz w:val="22"/>
          <w:szCs w:val="22"/>
          <w:lang w:val="id-ID"/>
        </w:rPr>
        <w:t>subject matter</w:t>
      </w:r>
      <w:r w:rsidRPr="005D25C4">
        <w:rPr>
          <w:sz w:val="22"/>
          <w:szCs w:val="22"/>
          <w:lang w:val="id-ID"/>
        </w:rPr>
        <w:t xml:space="preserve">) yang ditekuninya secara lebih luas dan mendalam. Sifat lanjut program tampak pada susunan kurikulum dan jenjang pendidikan yang dicapai. Di samping itu, sifat lanjut program tampak pada persyaratan yang dikenakan kepada peserta PPDS dan dosen. Untuk mengikuti program Pendidikan Dokter Spesialis, peserta PPDS dituntut untuk memiliki prestasi unggul pada jenjang pendidikan sebelumnya (program sarjana), agar mereka dapat memenuhi persyaratan penerimaan dan mampu menyelesaikan studinya dengan baik. </w:t>
      </w:r>
      <w:r w:rsidRPr="005D25C4">
        <w:rPr>
          <w:sz w:val="22"/>
          <w:szCs w:val="22"/>
          <w:lang w:val="sv-SE"/>
        </w:rPr>
        <w:t>Keunggulan prestasi itu dapat  diperlihatkan dalam bentuk IPK, dan hasil karya akademik lainnya pada jenjang pendidikan sarjana. Dilihat dari sisi dosen, sifat lanjut ini ditampilkan dengan persyaratan bahwa para dosen harus memiliki gelar lanjut (</w:t>
      </w:r>
      <w:r w:rsidRPr="005D25C4">
        <w:rPr>
          <w:i/>
          <w:sz w:val="22"/>
          <w:szCs w:val="22"/>
          <w:lang w:val="sv-SE"/>
        </w:rPr>
        <w:t xml:space="preserve">dalam hal ini dosen adalah seseorang yang telah mendapatkan kompetensi sebagai dokter spesialis </w:t>
      </w:r>
      <w:r w:rsidR="005E63CC" w:rsidRPr="005D25C4">
        <w:rPr>
          <w:i/>
          <w:sz w:val="22"/>
          <w:szCs w:val="22"/>
          <w:lang w:val="id-ID"/>
        </w:rPr>
        <w:t xml:space="preserve">Kedokteran Okupasi </w:t>
      </w:r>
      <w:r w:rsidRPr="005D25C4">
        <w:rPr>
          <w:i/>
          <w:sz w:val="22"/>
          <w:szCs w:val="22"/>
          <w:lang w:val="sv-SE"/>
        </w:rPr>
        <w:t>dari Kolegium</w:t>
      </w:r>
      <w:r w:rsidRPr="005D25C4">
        <w:rPr>
          <w:sz w:val="22"/>
          <w:szCs w:val="22"/>
          <w:lang w:val="sv-SE"/>
        </w:rPr>
        <w:t>); pakar dalam suatu bidang ilmu pengetahuan; dan aktif dalam kegiatan kepakaran, kegiatan ilmiah dan atau bertugas sebagai kontributor penelaah sejawat (</w:t>
      </w:r>
      <w:r w:rsidRPr="005D25C4">
        <w:rPr>
          <w:i/>
          <w:sz w:val="22"/>
          <w:szCs w:val="22"/>
          <w:lang w:val="sv-SE"/>
        </w:rPr>
        <w:t>peer review contributor)</w:t>
      </w:r>
      <w:r w:rsidRPr="005D25C4">
        <w:rPr>
          <w:sz w:val="22"/>
          <w:szCs w:val="22"/>
          <w:lang w:val="sv-SE"/>
        </w:rPr>
        <w:t xml:space="preserve"> dalam bidangnya. </w:t>
      </w:r>
    </w:p>
    <w:p w:rsidR="00413668" w:rsidRPr="005D25C4" w:rsidRDefault="00413668" w:rsidP="00A6208C">
      <w:pPr>
        <w:ind w:left="720"/>
        <w:rPr>
          <w:sz w:val="22"/>
          <w:szCs w:val="22"/>
          <w:lang w:val="id-ID"/>
        </w:rPr>
      </w:pPr>
    </w:p>
    <w:p w:rsidR="00413668" w:rsidRPr="005D25C4" w:rsidRDefault="00413668" w:rsidP="00A6208C">
      <w:pPr>
        <w:ind w:left="720"/>
        <w:rPr>
          <w:sz w:val="22"/>
          <w:szCs w:val="22"/>
          <w:lang w:val="id-ID"/>
        </w:rPr>
      </w:pPr>
    </w:p>
    <w:p w:rsidR="00413668" w:rsidRPr="005D25C4" w:rsidRDefault="00413668" w:rsidP="00A6208C">
      <w:pPr>
        <w:ind w:left="720"/>
        <w:rPr>
          <w:i/>
          <w:sz w:val="22"/>
          <w:szCs w:val="22"/>
          <w:lang w:val="sv-SE"/>
        </w:rPr>
      </w:pPr>
      <w:bookmarkStart w:id="6" w:name="_Toc18226553"/>
      <w:r w:rsidRPr="005D25C4">
        <w:rPr>
          <w:i/>
          <w:sz w:val="22"/>
          <w:szCs w:val="22"/>
          <w:lang w:val="sv-SE"/>
        </w:rPr>
        <w:t>2. Sifat Terfokus</w:t>
      </w:r>
      <w:bookmarkEnd w:id="6"/>
    </w:p>
    <w:p w:rsidR="00413668" w:rsidRPr="005D25C4" w:rsidRDefault="00413668" w:rsidP="00A6208C">
      <w:pPr>
        <w:ind w:left="720"/>
        <w:rPr>
          <w:sz w:val="22"/>
          <w:szCs w:val="22"/>
          <w:lang w:val="id-ID"/>
        </w:rPr>
      </w:pPr>
    </w:p>
    <w:p w:rsidR="00413668" w:rsidRPr="005D25C4" w:rsidRDefault="00413668" w:rsidP="00A6208C">
      <w:pPr>
        <w:ind w:left="720"/>
        <w:rPr>
          <w:sz w:val="22"/>
          <w:szCs w:val="22"/>
          <w:lang w:val="id-ID"/>
        </w:rPr>
      </w:pPr>
      <w:r w:rsidRPr="005D25C4">
        <w:rPr>
          <w:sz w:val="22"/>
          <w:szCs w:val="22"/>
          <w:lang w:val="id-ID"/>
        </w:rPr>
        <w:t xml:space="preserve">Program Pendidikan Dokter Spesialis bersifat terfokus artinya program Pendidikan Dokter Spesialis ditata secara khas terfokus pada suatu kumpulan pengetahuan yang berdiri sendiri </w:t>
      </w:r>
      <w:r w:rsidRPr="005D25C4">
        <w:rPr>
          <w:i/>
          <w:iCs/>
          <w:sz w:val="22"/>
          <w:szCs w:val="22"/>
          <w:lang w:val="id-ID"/>
        </w:rPr>
        <w:t>(</w:t>
      </w:r>
      <w:r w:rsidRPr="005D25C4">
        <w:rPr>
          <w:i/>
          <w:sz w:val="22"/>
          <w:szCs w:val="22"/>
          <w:lang w:val="id-ID"/>
        </w:rPr>
        <w:t>adiscrete body of knowledge</w:t>
      </w:r>
      <w:r w:rsidRPr="005D25C4">
        <w:rPr>
          <w:i/>
          <w:iCs/>
          <w:sz w:val="22"/>
          <w:szCs w:val="22"/>
          <w:lang w:val="id-ID"/>
        </w:rPr>
        <w:t>)</w:t>
      </w:r>
      <w:r w:rsidRPr="005D25C4">
        <w:rPr>
          <w:sz w:val="22"/>
          <w:szCs w:val="22"/>
          <w:lang w:val="id-ID"/>
        </w:rPr>
        <w:t xml:space="preserve"> yang diajarkan oleh dosen yang diakui sebagai pakar di bidang </w:t>
      </w:r>
      <w:r w:rsidR="005E63CC" w:rsidRPr="005D25C4">
        <w:rPr>
          <w:sz w:val="22"/>
          <w:szCs w:val="22"/>
          <w:lang w:val="id-ID"/>
        </w:rPr>
        <w:t>Kedokteran Okupasi</w:t>
      </w:r>
      <w:r w:rsidRPr="005D25C4">
        <w:rPr>
          <w:i/>
          <w:iCs/>
          <w:sz w:val="22"/>
          <w:szCs w:val="22"/>
          <w:lang w:val="id-ID"/>
        </w:rPr>
        <w:t>.</w:t>
      </w:r>
      <w:r w:rsidRPr="005D25C4">
        <w:rPr>
          <w:sz w:val="22"/>
          <w:szCs w:val="22"/>
          <w:lang w:val="id-ID"/>
        </w:rPr>
        <w:t xml:space="preserve"> Peserta PPDS mengembangkan keahlian khusus tersebut setelah menunjukkan pemahaman yang menyeluruh. Program ini bersifat akademik dan keahlian yang berfokus pada kedalaman kajian dalam suatu bidang studi yang terintegrasi dari pada keluasan yang meliputi berbagai bidang ilmu pengetahuan.</w:t>
      </w:r>
    </w:p>
    <w:p w:rsidR="00413668" w:rsidRPr="005D25C4" w:rsidRDefault="00413668" w:rsidP="00A6208C">
      <w:pPr>
        <w:ind w:left="720"/>
        <w:rPr>
          <w:sz w:val="22"/>
          <w:szCs w:val="22"/>
          <w:lang w:val="id-ID"/>
        </w:rPr>
      </w:pPr>
      <w:bookmarkStart w:id="7" w:name="_Toc18226554"/>
    </w:p>
    <w:p w:rsidR="0069380C" w:rsidRPr="005D25C4" w:rsidRDefault="0069380C" w:rsidP="00A6208C">
      <w:pPr>
        <w:ind w:left="720"/>
        <w:rPr>
          <w:i/>
          <w:sz w:val="22"/>
          <w:szCs w:val="22"/>
          <w:lang w:val="id-ID"/>
        </w:rPr>
      </w:pPr>
    </w:p>
    <w:p w:rsidR="0069380C" w:rsidRPr="005D25C4" w:rsidRDefault="0069380C" w:rsidP="00A6208C">
      <w:pPr>
        <w:ind w:left="720"/>
        <w:rPr>
          <w:i/>
          <w:sz w:val="22"/>
          <w:szCs w:val="22"/>
          <w:lang w:val="id-ID"/>
        </w:rPr>
      </w:pPr>
    </w:p>
    <w:p w:rsidR="0069380C" w:rsidRPr="005D25C4" w:rsidRDefault="0069380C" w:rsidP="00A6208C">
      <w:pPr>
        <w:ind w:left="720"/>
        <w:rPr>
          <w:i/>
          <w:sz w:val="22"/>
          <w:szCs w:val="22"/>
          <w:lang w:val="id-ID"/>
        </w:rPr>
      </w:pPr>
    </w:p>
    <w:p w:rsidR="0069380C" w:rsidRPr="005D25C4" w:rsidRDefault="0069380C" w:rsidP="00A6208C">
      <w:pPr>
        <w:ind w:left="720"/>
        <w:rPr>
          <w:i/>
          <w:sz w:val="22"/>
          <w:szCs w:val="22"/>
          <w:lang w:val="id-ID"/>
        </w:rPr>
      </w:pPr>
    </w:p>
    <w:p w:rsidR="00413668" w:rsidRPr="005D25C4" w:rsidRDefault="00413668" w:rsidP="00A6208C">
      <w:pPr>
        <w:ind w:left="720"/>
        <w:rPr>
          <w:i/>
          <w:sz w:val="22"/>
          <w:szCs w:val="22"/>
          <w:lang w:val="id-ID"/>
        </w:rPr>
      </w:pPr>
      <w:r w:rsidRPr="005D25C4">
        <w:rPr>
          <w:i/>
          <w:sz w:val="22"/>
          <w:szCs w:val="22"/>
          <w:lang w:val="id-ID"/>
        </w:rPr>
        <w:lastRenderedPageBreak/>
        <w:t>3. Sifat Cendekia</w:t>
      </w:r>
      <w:bookmarkEnd w:id="7"/>
    </w:p>
    <w:p w:rsidR="00413668" w:rsidRPr="005D25C4" w:rsidRDefault="00413668" w:rsidP="00A6208C">
      <w:pPr>
        <w:ind w:left="720"/>
        <w:rPr>
          <w:sz w:val="22"/>
          <w:szCs w:val="22"/>
          <w:lang w:val="id-ID"/>
        </w:rPr>
      </w:pPr>
      <w:r w:rsidRPr="005D25C4">
        <w:rPr>
          <w:sz w:val="22"/>
          <w:szCs w:val="22"/>
          <w:lang w:val="id-ID"/>
        </w:rPr>
        <w:t xml:space="preserve">Sifat cendekia </w:t>
      </w:r>
      <w:r w:rsidRPr="005D25C4">
        <w:rPr>
          <w:i/>
          <w:sz w:val="22"/>
          <w:szCs w:val="22"/>
          <w:lang w:val="id-ID"/>
        </w:rPr>
        <w:t>(scholarly)</w:t>
      </w:r>
      <w:r w:rsidRPr="005D25C4">
        <w:rPr>
          <w:rStyle w:val="FootnoteReference"/>
          <w:i/>
          <w:iCs/>
          <w:sz w:val="22"/>
          <w:szCs w:val="22"/>
        </w:rPr>
        <w:footnoteReference w:id="1"/>
      </w:r>
      <w:r w:rsidRPr="005D25C4">
        <w:rPr>
          <w:sz w:val="22"/>
          <w:szCs w:val="22"/>
          <w:lang w:val="id-ID"/>
        </w:rPr>
        <w:t xml:space="preserve"> memiliki arti bahwa program Pendidikan Dokter Spesialis didasarkan atas landasan ilmu pengetahuan yang berkembang, yang dicapai dan disetujui oleh mereka yang bergerak dalam bidang tersebut dan terbuka untuk diuji dan divalidasi melalui prosedur yang secara umum disepakati. Program Pendidikan Dokter Spesialis tidak hanya berkenaan dengan penyebaran ilmu pengetahuan, melainkan dengan keterlibatan nyata dalam proses bagaimana ilmu pengetahuan itu ditemukan. </w:t>
      </w:r>
    </w:p>
    <w:p w:rsidR="00413668" w:rsidRPr="005D25C4" w:rsidRDefault="00413668" w:rsidP="00A6208C">
      <w:pPr>
        <w:ind w:left="720"/>
        <w:rPr>
          <w:sz w:val="22"/>
          <w:szCs w:val="22"/>
          <w:lang w:val="id-ID"/>
        </w:rPr>
      </w:pPr>
    </w:p>
    <w:p w:rsidR="00413668" w:rsidRPr="005D25C4" w:rsidRDefault="00413668" w:rsidP="00A6208C">
      <w:pPr>
        <w:ind w:left="720"/>
        <w:rPr>
          <w:sz w:val="22"/>
          <w:szCs w:val="22"/>
          <w:lang w:val="id-ID"/>
        </w:rPr>
      </w:pPr>
      <w:r w:rsidRPr="005D25C4">
        <w:rPr>
          <w:sz w:val="22"/>
          <w:szCs w:val="22"/>
          <w:lang w:val="id-ID"/>
        </w:rPr>
        <w:t xml:space="preserve">Penyelesaian program Pendidikan Dokter Spesialis mensyaratkan suatu pengalaman kecendekiaan yang integratif seperti ujian komprehensif, menyajikan dan mempertahankan tesis. </w:t>
      </w:r>
    </w:p>
    <w:p w:rsidR="0081437B" w:rsidRPr="005D25C4" w:rsidRDefault="0081437B">
      <w:pPr>
        <w:rPr>
          <w:sz w:val="22"/>
          <w:szCs w:val="22"/>
          <w:lang w:val="id-ID"/>
        </w:rPr>
      </w:pPr>
    </w:p>
    <w:p w:rsidR="0081437B" w:rsidRPr="005D25C4" w:rsidRDefault="00E63DA9" w:rsidP="00C42B67">
      <w:pPr>
        <w:pStyle w:val="ListParagraph"/>
        <w:numPr>
          <w:ilvl w:val="1"/>
          <w:numId w:val="57"/>
        </w:numPr>
        <w:rPr>
          <w:rFonts w:cs="Arial"/>
          <w:b/>
          <w:sz w:val="22"/>
          <w:szCs w:val="22"/>
          <w:lang w:val="id-ID"/>
        </w:rPr>
      </w:pPr>
      <w:r w:rsidRPr="005D25C4">
        <w:rPr>
          <w:rFonts w:cs="Arial"/>
          <w:b/>
          <w:sz w:val="22"/>
          <w:szCs w:val="22"/>
          <w:lang w:val="id-ID"/>
        </w:rPr>
        <w:t>Kualifikasi</w:t>
      </w:r>
    </w:p>
    <w:p w:rsidR="0081437B" w:rsidRPr="005D25C4" w:rsidRDefault="0081437B">
      <w:pPr>
        <w:pStyle w:val="ListParagraph"/>
        <w:ind w:left="0"/>
        <w:rPr>
          <w:rFonts w:cs="Arial"/>
          <w:sz w:val="22"/>
          <w:szCs w:val="22"/>
          <w:lang w:val="id-ID"/>
        </w:rPr>
      </w:pPr>
    </w:p>
    <w:p w:rsidR="00413668" w:rsidRPr="005D25C4" w:rsidRDefault="00413668" w:rsidP="0084048A">
      <w:pPr>
        <w:ind w:left="792"/>
        <w:rPr>
          <w:sz w:val="22"/>
          <w:szCs w:val="22"/>
          <w:lang w:val="id-ID"/>
        </w:rPr>
      </w:pPr>
      <w:r w:rsidRPr="005D25C4">
        <w:rPr>
          <w:sz w:val="22"/>
          <w:szCs w:val="22"/>
          <w:lang w:val="id-ID"/>
        </w:rPr>
        <w:t xml:space="preserve">Menurut Undang-Undang RI Nomor 20 Tahun 2003 tentang Sistem Pendidikan Nasional, program Pendidikan Dokter Spesialis yang merupakan bagian dari pendidikan pascasarjana adalah pendidikan akademik yang diarahkan terutama pada penguasaan disiplin ilmu pengetahuan tertentu. </w:t>
      </w:r>
    </w:p>
    <w:p w:rsidR="00413668" w:rsidRPr="005D25C4" w:rsidRDefault="00413668" w:rsidP="00A6208C">
      <w:pPr>
        <w:ind w:left="720"/>
        <w:rPr>
          <w:sz w:val="22"/>
          <w:szCs w:val="22"/>
          <w:lang w:val="id-ID"/>
        </w:rPr>
      </w:pPr>
    </w:p>
    <w:p w:rsidR="00413668" w:rsidRPr="005D25C4" w:rsidRDefault="00413668" w:rsidP="00A6208C">
      <w:pPr>
        <w:ind w:left="792"/>
        <w:rPr>
          <w:sz w:val="22"/>
          <w:szCs w:val="22"/>
          <w:lang w:val="id-ID"/>
        </w:rPr>
      </w:pPr>
      <w:r w:rsidRPr="005D25C4">
        <w:rPr>
          <w:sz w:val="22"/>
          <w:szCs w:val="22"/>
          <w:lang w:val="id-ID"/>
        </w:rPr>
        <w:t xml:space="preserve">Program Pendidikan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keserbacakupan tinjauan, kepaduan pemecahan masalah atau  yang serupa (Kepmendiknas No. 232/U/2000). </w:t>
      </w:r>
    </w:p>
    <w:p w:rsidR="00413668" w:rsidRPr="005D25C4" w:rsidRDefault="00413668" w:rsidP="00A6208C">
      <w:pPr>
        <w:ind w:left="720"/>
        <w:rPr>
          <w:sz w:val="22"/>
          <w:szCs w:val="22"/>
          <w:lang w:val="id-ID"/>
        </w:rPr>
      </w:pPr>
    </w:p>
    <w:p w:rsidR="00413668" w:rsidRPr="005D25C4" w:rsidRDefault="00413668" w:rsidP="0084048A">
      <w:pPr>
        <w:ind w:left="792"/>
        <w:rPr>
          <w:sz w:val="22"/>
          <w:szCs w:val="22"/>
          <w:lang w:val="id-ID"/>
        </w:rPr>
      </w:pPr>
      <w:r w:rsidRPr="005D25C4">
        <w:rPr>
          <w:sz w:val="22"/>
          <w:szCs w:val="22"/>
          <w:lang w:val="id-ID"/>
        </w:rPr>
        <w:t>Persyaratan akhir penyelesaian program Pendidikan Dokter Spesialis adalah penulisan tesis atau hasil karya inovatif tertentu yang dihasilkan dari penelitian dan ujian komprehensif yang dilaksanakan secara seragam oleh Kolegium, maka penelitian merupakan unsur penting dalam rangka pendidikan pada program Pendidikan Dokter Spesialis. Penelitian dalam jalur program  dimaksudkan untuk menyiapkan peserta PPDS supaya dapat segera memasuki karir  yang diharapkannya. Penelitian yang dilakukan pada umumnya adalah penelitian penerapan iptekdok dalam suatu bidang terkait.</w:t>
      </w:r>
    </w:p>
    <w:p w:rsidR="00413668" w:rsidRPr="005D25C4" w:rsidRDefault="00413668" w:rsidP="00A6208C">
      <w:pPr>
        <w:ind w:left="720"/>
        <w:rPr>
          <w:sz w:val="22"/>
          <w:szCs w:val="22"/>
          <w:lang w:val="id-ID"/>
        </w:rPr>
      </w:pPr>
    </w:p>
    <w:p w:rsidR="00413668" w:rsidRPr="005D25C4" w:rsidRDefault="00413668" w:rsidP="0084048A">
      <w:pPr>
        <w:ind w:left="792"/>
        <w:rPr>
          <w:sz w:val="22"/>
          <w:szCs w:val="22"/>
          <w:lang w:val="id-ID"/>
        </w:rPr>
      </w:pPr>
      <w:r w:rsidRPr="005D25C4">
        <w:rPr>
          <w:sz w:val="22"/>
          <w:szCs w:val="22"/>
          <w:lang w:val="id-ID"/>
        </w:rPr>
        <w:t xml:space="preserve">Dalam pengertian umum penelitian orisinil (original) berarti bahwa penelitian tersebut belum 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menjajagi topik penelitian dengan asumsi bahwa peserta PPDS sendiri akan secara mandiri mengembangkan tesisnya. Peserta PPDS harus mampu menunjukkan bagian mana dari penelitian yang merupakan pemikirannya sendiri. Kemampuan tersebut merupakan indikator kemandirian peserta PPDS, dan dapat  digolongkan sebagai  karya orisinil. </w:t>
      </w:r>
    </w:p>
    <w:p w:rsidR="00413668" w:rsidRPr="005D25C4" w:rsidRDefault="00413668">
      <w:pPr>
        <w:pStyle w:val="ListParagraph"/>
        <w:ind w:left="1080"/>
        <w:rPr>
          <w:rFonts w:cs="Arial"/>
          <w:sz w:val="22"/>
          <w:szCs w:val="22"/>
          <w:lang w:val="id-ID"/>
        </w:rPr>
      </w:pPr>
    </w:p>
    <w:p w:rsidR="0081437B" w:rsidRPr="005D25C4" w:rsidRDefault="00E63DA9" w:rsidP="00C42B67">
      <w:pPr>
        <w:pStyle w:val="ListParagraph"/>
        <w:numPr>
          <w:ilvl w:val="1"/>
          <w:numId w:val="57"/>
        </w:numPr>
        <w:rPr>
          <w:rFonts w:cs="Arial"/>
          <w:b/>
          <w:sz w:val="22"/>
          <w:szCs w:val="22"/>
          <w:lang w:val="id-ID"/>
        </w:rPr>
      </w:pPr>
      <w:r w:rsidRPr="005D25C4">
        <w:rPr>
          <w:rFonts w:cs="Arial"/>
          <w:b/>
          <w:sz w:val="22"/>
          <w:szCs w:val="22"/>
          <w:lang w:val="id-ID"/>
        </w:rPr>
        <w:t xml:space="preserve"> Kurun Waktu Penyelesaian </w:t>
      </w:r>
      <w:r w:rsidR="002A4F42" w:rsidRPr="005D25C4">
        <w:rPr>
          <w:rFonts w:cs="Arial"/>
          <w:b/>
          <w:sz w:val="22"/>
          <w:szCs w:val="22"/>
          <w:lang w:val="id-ID"/>
        </w:rPr>
        <w:t>Pendidikan</w:t>
      </w:r>
    </w:p>
    <w:p w:rsidR="005F032E" w:rsidRPr="005D25C4" w:rsidRDefault="005F032E" w:rsidP="00413668">
      <w:pPr>
        <w:rPr>
          <w:sz w:val="22"/>
          <w:szCs w:val="22"/>
          <w:lang w:val="id-ID"/>
        </w:rPr>
      </w:pPr>
      <w:bookmarkStart w:id="8" w:name="_Toc222646028"/>
    </w:p>
    <w:p w:rsidR="002F6D81" w:rsidRPr="005D25C4" w:rsidRDefault="00413668" w:rsidP="00A6208C">
      <w:pPr>
        <w:ind w:left="792"/>
        <w:rPr>
          <w:sz w:val="22"/>
          <w:szCs w:val="22"/>
          <w:lang w:val="id-ID"/>
        </w:rPr>
      </w:pPr>
      <w:r w:rsidRPr="005D25C4">
        <w:rPr>
          <w:sz w:val="22"/>
          <w:szCs w:val="22"/>
          <w:lang w:val="sv-SE"/>
        </w:rPr>
        <w:t xml:space="preserve">Kurun waktu penyelesaian studi pada </w:t>
      </w:r>
      <w:r w:rsidRPr="005D25C4">
        <w:rPr>
          <w:sz w:val="22"/>
          <w:szCs w:val="22"/>
          <w:lang w:val="id-ID"/>
        </w:rPr>
        <w:t>p</w:t>
      </w:r>
      <w:r w:rsidRPr="005D25C4">
        <w:rPr>
          <w:sz w:val="22"/>
          <w:szCs w:val="22"/>
          <w:lang w:val="sv-SE"/>
        </w:rPr>
        <w:t xml:space="preserve">rogram </w:t>
      </w:r>
      <w:r w:rsidRPr="005D25C4">
        <w:rPr>
          <w:sz w:val="22"/>
          <w:szCs w:val="22"/>
          <w:lang w:val="id-ID"/>
        </w:rPr>
        <w:t>Pendidikan Dokter Spesialis</w:t>
      </w:r>
      <w:r w:rsidRPr="005D25C4">
        <w:rPr>
          <w:sz w:val="22"/>
          <w:szCs w:val="22"/>
          <w:lang w:val="sv-SE"/>
        </w:rPr>
        <w:t xml:space="preserve"> adalah sesuai waktu yang ditetapkan tanpa mengurangi mutu pendidikan. Sesuai Kolegium</w:t>
      </w:r>
      <w:r w:rsidR="002F6D81" w:rsidRPr="005D25C4">
        <w:rPr>
          <w:sz w:val="22"/>
          <w:szCs w:val="22"/>
          <w:lang w:val="id-ID"/>
        </w:rPr>
        <w:t>,program</w:t>
      </w:r>
      <w:r w:rsidRPr="005D25C4">
        <w:rPr>
          <w:sz w:val="22"/>
          <w:szCs w:val="22"/>
          <w:lang w:val="sv-SE"/>
        </w:rPr>
        <w:t xml:space="preserve"> Pendidikan Dokter Spesialis </w:t>
      </w:r>
      <w:r w:rsidR="00A92E0D" w:rsidRPr="005D25C4">
        <w:rPr>
          <w:sz w:val="22"/>
          <w:szCs w:val="22"/>
          <w:lang w:val="id-ID"/>
        </w:rPr>
        <w:t>Kedokteran Okupasi</w:t>
      </w:r>
      <w:r w:rsidRPr="005D25C4">
        <w:rPr>
          <w:sz w:val="22"/>
          <w:szCs w:val="22"/>
          <w:lang w:val="sv-SE"/>
        </w:rPr>
        <w:t xml:space="preserve">, lama pendidikan adalah </w:t>
      </w:r>
      <w:r w:rsidR="00A92E0D" w:rsidRPr="005D25C4">
        <w:rPr>
          <w:b/>
          <w:sz w:val="22"/>
          <w:szCs w:val="22"/>
          <w:lang w:val="id-ID"/>
        </w:rPr>
        <w:t>6</w:t>
      </w:r>
      <w:r w:rsidRPr="005D25C4">
        <w:rPr>
          <w:b/>
          <w:sz w:val="22"/>
          <w:szCs w:val="22"/>
          <w:lang w:val="sv-SE"/>
        </w:rPr>
        <w:t xml:space="preserve"> semester</w:t>
      </w:r>
      <w:r w:rsidR="002F6D81" w:rsidRPr="005D25C4">
        <w:rPr>
          <w:b/>
          <w:sz w:val="22"/>
          <w:szCs w:val="22"/>
          <w:lang w:val="id-ID"/>
        </w:rPr>
        <w:t xml:space="preserve">. </w:t>
      </w:r>
      <w:r w:rsidR="002F6D81" w:rsidRPr="005D25C4">
        <w:rPr>
          <w:sz w:val="22"/>
          <w:szCs w:val="22"/>
          <w:lang w:val="id-ID"/>
        </w:rPr>
        <w:t>Kadang-kadang masa studi ini dapat</w:t>
      </w:r>
      <w:r w:rsidRPr="005D25C4">
        <w:rPr>
          <w:sz w:val="22"/>
          <w:szCs w:val="22"/>
          <w:lang w:val="sv-SE"/>
        </w:rPr>
        <w:t xml:space="preserve"> l</w:t>
      </w:r>
      <w:r w:rsidR="002F6D81" w:rsidRPr="005D25C4">
        <w:rPr>
          <w:sz w:val="22"/>
          <w:szCs w:val="22"/>
          <w:lang w:val="sv-SE"/>
        </w:rPr>
        <w:t xml:space="preserve">ebih </w:t>
      </w:r>
      <w:r w:rsidR="002F6D81" w:rsidRPr="005D25C4">
        <w:rPr>
          <w:sz w:val="22"/>
          <w:szCs w:val="22"/>
          <w:lang w:val="id-ID"/>
        </w:rPr>
        <w:t>karenamen</w:t>
      </w:r>
      <w:r w:rsidR="00A92E0D" w:rsidRPr="005D25C4">
        <w:rPr>
          <w:sz w:val="22"/>
          <w:szCs w:val="22"/>
          <w:lang w:val="sv-SE"/>
        </w:rPr>
        <w:t>yelesai</w:t>
      </w:r>
      <w:r w:rsidR="002F6D81" w:rsidRPr="005D25C4">
        <w:rPr>
          <w:sz w:val="22"/>
          <w:szCs w:val="22"/>
          <w:lang w:val="id-ID"/>
        </w:rPr>
        <w:t>k</w:t>
      </w:r>
      <w:r w:rsidR="00A92E0D" w:rsidRPr="005D25C4">
        <w:rPr>
          <w:sz w:val="22"/>
          <w:szCs w:val="22"/>
          <w:lang w:val="sv-SE"/>
        </w:rPr>
        <w:t>an t</w:t>
      </w:r>
      <w:r w:rsidR="002F6D81" w:rsidRPr="005D25C4">
        <w:rPr>
          <w:sz w:val="22"/>
          <w:szCs w:val="22"/>
          <w:lang w:val="sv-SE"/>
        </w:rPr>
        <w:t>esis</w:t>
      </w:r>
      <w:r w:rsidR="002F6D81" w:rsidRPr="005D25C4">
        <w:rPr>
          <w:sz w:val="22"/>
          <w:szCs w:val="22"/>
          <w:lang w:val="id-ID"/>
        </w:rPr>
        <w:t>.Selain itu setiap lulusan harus mengikuti Ujian Kompetensi Nasional yang diselenggarakan oleh Kolegium Kedokteran Okupasi Indonesia untuk mendapatkan sertifikat kompetensi Spesialis Kedokteran Okupasi.</w:t>
      </w:r>
      <w:r w:rsidRPr="005D25C4">
        <w:rPr>
          <w:sz w:val="22"/>
          <w:szCs w:val="22"/>
          <w:lang w:val="sv-SE"/>
        </w:rPr>
        <w:t xml:space="preserve">. </w:t>
      </w:r>
    </w:p>
    <w:p w:rsidR="002F6D81" w:rsidRPr="005D25C4" w:rsidRDefault="002F6D81" w:rsidP="00A6208C">
      <w:pPr>
        <w:ind w:left="792"/>
        <w:rPr>
          <w:sz w:val="22"/>
          <w:szCs w:val="22"/>
          <w:lang w:val="id-ID"/>
        </w:rPr>
      </w:pPr>
    </w:p>
    <w:p w:rsidR="00413668" w:rsidRPr="005D25C4" w:rsidRDefault="00413668" w:rsidP="00A6208C">
      <w:pPr>
        <w:ind w:left="792"/>
        <w:rPr>
          <w:sz w:val="22"/>
          <w:szCs w:val="22"/>
          <w:lang w:val="id-ID"/>
        </w:rPr>
      </w:pPr>
      <w:r w:rsidRPr="005D25C4">
        <w:rPr>
          <w:sz w:val="22"/>
          <w:szCs w:val="22"/>
          <w:lang w:val="sv-SE"/>
        </w:rPr>
        <w:t xml:space="preserve">Waktu penyelesaian studi pada program </w:t>
      </w:r>
      <w:r w:rsidRPr="005D25C4">
        <w:rPr>
          <w:sz w:val="22"/>
          <w:szCs w:val="22"/>
          <w:lang w:val="id-ID"/>
        </w:rPr>
        <w:t>Pendidikan Dokter Spesialis</w:t>
      </w:r>
      <w:r w:rsidRPr="005D25C4">
        <w:rPr>
          <w:sz w:val="22"/>
          <w:szCs w:val="22"/>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(CGS, 1997, Phillips &amp; Pugh, 2000). </w:t>
      </w:r>
      <w:r w:rsidRPr="005D25C4">
        <w:rPr>
          <w:sz w:val="22"/>
          <w:szCs w:val="22"/>
          <w:lang w:val="id-ID"/>
        </w:rPr>
        <w:t>Di Indonesia hal ini diselenggarakan oleh institusi pendidikan, Rumah Sakit pendidikan, dan organisasi profesi/Kolegium.</w:t>
      </w:r>
    </w:p>
    <w:p w:rsidR="00413668" w:rsidRPr="005D25C4" w:rsidRDefault="00413668" w:rsidP="00413668">
      <w:pPr>
        <w:rPr>
          <w:sz w:val="22"/>
          <w:szCs w:val="22"/>
          <w:lang w:val="id-ID"/>
        </w:rPr>
      </w:pPr>
    </w:p>
    <w:p w:rsidR="0081437B" w:rsidRPr="005D25C4" w:rsidRDefault="00E63DA9">
      <w:pPr>
        <w:jc w:val="left"/>
        <w:rPr>
          <w:b/>
          <w:bCs/>
          <w:kern w:val="32"/>
          <w:sz w:val="22"/>
          <w:szCs w:val="22"/>
          <w:lang w:val="id-ID"/>
        </w:rPr>
      </w:pPr>
      <w:r w:rsidRPr="005D25C4">
        <w:rPr>
          <w:sz w:val="22"/>
          <w:szCs w:val="22"/>
          <w:lang w:val="id-ID"/>
        </w:rPr>
        <w:br w:type="page"/>
      </w:r>
    </w:p>
    <w:p w:rsidR="0081437B" w:rsidRPr="005D25C4" w:rsidRDefault="00FD5310">
      <w:pPr>
        <w:pStyle w:val="Heading1"/>
        <w:rPr>
          <w:sz w:val="24"/>
          <w:szCs w:val="22"/>
        </w:rPr>
      </w:pPr>
      <w:r w:rsidRPr="005D25C4">
        <w:rPr>
          <w:sz w:val="24"/>
          <w:szCs w:val="22"/>
          <w:lang w:val="id-ID"/>
        </w:rPr>
        <w:lastRenderedPageBreak/>
        <w:t>BAB III</w:t>
      </w:r>
    </w:p>
    <w:p w:rsidR="00E63DA9" w:rsidRPr="005D25C4" w:rsidRDefault="00E63DA9" w:rsidP="003B7BC8">
      <w:pPr>
        <w:rPr>
          <w:szCs w:val="22"/>
        </w:rPr>
      </w:pPr>
    </w:p>
    <w:p w:rsidR="0081437B" w:rsidRPr="005D25C4" w:rsidRDefault="00FD5310">
      <w:pPr>
        <w:pStyle w:val="Heading1"/>
        <w:ind w:left="900" w:right="929"/>
        <w:rPr>
          <w:sz w:val="22"/>
          <w:szCs w:val="22"/>
        </w:rPr>
      </w:pPr>
      <w:r w:rsidRPr="005D25C4">
        <w:rPr>
          <w:sz w:val="22"/>
          <w:szCs w:val="22"/>
          <w:lang w:val="id-ID"/>
        </w:rPr>
        <w:t xml:space="preserve">TUJUAN DAN MANFAAT AKREDITASI PROGRAM </w:t>
      </w:r>
      <w:r w:rsidR="002A4F42" w:rsidRPr="005D25C4">
        <w:rPr>
          <w:sz w:val="22"/>
          <w:szCs w:val="22"/>
          <w:lang w:val="id-ID"/>
        </w:rPr>
        <w:t>PENDIDIKAN</w:t>
      </w:r>
      <w:bookmarkEnd w:id="8"/>
      <w:r w:rsidR="00D00328" w:rsidRPr="005D25C4">
        <w:rPr>
          <w:sz w:val="22"/>
          <w:szCs w:val="22"/>
        </w:rPr>
        <w:t xml:space="preserve">DOKTER SPESIALIS </w:t>
      </w:r>
      <w:r w:rsidR="00495235" w:rsidRPr="005D25C4">
        <w:rPr>
          <w:sz w:val="22"/>
          <w:szCs w:val="22"/>
        </w:rPr>
        <w:t>KEDOKTERAN OKUPASI</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Akreditasi program </w:t>
      </w:r>
      <w:r w:rsidR="002A4F42" w:rsidRPr="005D25C4">
        <w:rPr>
          <w:sz w:val="22"/>
          <w:szCs w:val="22"/>
          <w:lang w:val="id-ID"/>
        </w:rPr>
        <w:t>Pendidikan</w:t>
      </w:r>
      <w:r w:rsidR="00D00328" w:rsidRPr="005D25C4">
        <w:rPr>
          <w:sz w:val="22"/>
          <w:szCs w:val="22"/>
        </w:rPr>
        <w:t xml:space="preserve">Dokter Spesialis </w:t>
      </w:r>
      <w:r w:rsidR="00495235" w:rsidRPr="005D25C4">
        <w:rPr>
          <w:sz w:val="22"/>
          <w:szCs w:val="22"/>
        </w:rPr>
        <w:t>Kedokteran Okupasi</w:t>
      </w:r>
      <w:r w:rsidRPr="005D25C4">
        <w:rPr>
          <w:sz w:val="22"/>
          <w:szCs w:val="22"/>
          <w:lang w:val="id-ID"/>
        </w:rPr>
        <w:t xml:space="preserve"> adalah proses evaluasi dan penilaian secara komprehensif atas komitmen program </w:t>
      </w:r>
      <w:r w:rsidR="002A4F42" w:rsidRPr="005D25C4">
        <w:rPr>
          <w:sz w:val="22"/>
          <w:szCs w:val="22"/>
          <w:lang w:val="id-ID"/>
        </w:rPr>
        <w:t>Pendidikan</w:t>
      </w:r>
      <w:r w:rsidRPr="005D25C4">
        <w:rPr>
          <w:sz w:val="22"/>
          <w:szCs w:val="22"/>
          <w:lang w:val="id-ID"/>
        </w:rPr>
        <w:t xml:space="preserve"> terhadap mutu dan kapasitas penyelenggaraan program Tridharma Perguruan Tinggi, untuk menentukan kelayakan pendidikan akademik dan profesi. Evaluasi dan penilaian dalam rangka akreditasi program </w:t>
      </w:r>
      <w:r w:rsidR="002A4F42" w:rsidRPr="005D25C4">
        <w:rPr>
          <w:sz w:val="22"/>
          <w:szCs w:val="22"/>
          <w:lang w:val="id-ID"/>
        </w:rPr>
        <w:t>Pendidikan</w:t>
      </w:r>
      <w:r w:rsidRPr="005D25C4">
        <w:rPr>
          <w:sz w:val="22"/>
          <w:szCs w:val="22"/>
          <w:lang w:val="id-ID"/>
        </w:rPr>
        <w:t xml:space="preserve"> dilakukan oleh tim asesor yang terdiri atas pakar sejawat dan/atau pakar yang memahami penyelenggaraan pendidikan akademik dan profesi program </w:t>
      </w:r>
      <w:r w:rsidR="002A4F42" w:rsidRPr="005D25C4">
        <w:rPr>
          <w:sz w:val="22"/>
          <w:szCs w:val="22"/>
          <w:lang w:val="id-ID"/>
        </w:rPr>
        <w:t>Pendidikan</w:t>
      </w:r>
      <w:r w:rsidR="00D00328" w:rsidRPr="005D25C4">
        <w:rPr>
          <w:sz w:val="22"/>
          <w:szCs w:val="22"/>
        </w:rPr>
        <w:t xml:space="preserve">Dokter Spesialis </w:t>
      </w:r>
      <w:r w:rsidR="00495235" w:rsidRPr="005D25C4">
        <w:rPr>
          <w:sz w:val="22"/>
          <w:szCs w:val="22"/>
        </w:rPr>
        <w:t>Kedokteran Okupasi</w:t>
      </w:r>
      <w:r w:rsidRPr="005D25C4">
        <w:rPr>
          <w:sz w:val="22"/>
          <w:szCs w:val="22"/>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2A4F42" w:rsidRPr="005D25C4">
        <w:rPr>
          <w:sz w:val="22"/>
          <w:szCs w:val="22"/>
          <w:lang w:val="id-ID"/>
        </w:rPr>
        <w:t>Pendidikan</w:t>
      </w:r>
      <w:r w:rsidRPr="005D25C4">
        <w:rPr>
          <w:sz w:val="22"/>
          <w:szCs w:val="22"/>
          <w:lang w:val="id-ID"/>
        </w:rPr>
        <w:t xml:space="preserve"> yang diakreditasi, diverifikasi dan divalidasi melalui kunjungan atau asesmen lapangan tim asesor ke lokasi program </w:t>
      </w:r>
      <w:r w:rsidR="002A4F42" w:rsidRPr="005D25C4">
        <w:rPr>
          <w:sz w:val="22"/>
          <w:szCs w:val="22"/>
          <w:lang w:val="id-ID"/>
        </w:rPr>
        <w:t>Pendidikan</w:t>
      </w:r>
      <w:r w:rsidRPr="005D25C4">
        <w:rPr>
          <w:sz w:val="22"/>
          <w:szCs w:val="22"/>
          <w:lang w:val="id-ID"/>
        </w:rPr>
        <w:t>.</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BAN-PT adalah lembaga yang memiliki kewenangan untuk mengevaluasi dan menilai, serta menetapkan status dan peringkat mutu program </w:t>
      </w:r>
      <w:r w:rsidR="002A4F42" w:rsidRPr="005D25C4">
        <w:rPr>
          <w:sz w:val="22"/>
          <w:szCs w:val="22"/>
          <w:lang w:val="id-ID"/>
        </w:rPr>
        <w:t>Pendidikan</w:t>
      </w:r>
      <w:r w:rsidRPr="005D25C4">
        <w:rPr>
          <w:sz w:val="22"/>
          <w:szCs w:val="22"/>
          <w:lang w:val="id-ID"/>
        </w:rPr>
        <w:t xml:space="preserve"> berdasarkan standar mutu yang telah ditetapkan. Dengan demikian, tujuan dan manfaat akreditasi program </w:t>
      </w:r>
      <w:r w:rsidR="002A4F42" w:rsidRPr="005D25C4">
        <w:rPr>
          <w:sz w:val="22"/>
          <w:szCs w:val="22"/>
          <w:lang w:val="id-ID"/>
        </w:rPr>
        <w:t>Pendidikan</w:t>
      </w:r>
      <w:r w:rsidRPr="005D25C4">
        <w:rPr>
          <w:sz w:val="22"/>
          <w:szCs w:val="22"/>
          <w:lang w:val="id-ID"/>
        </w:rPr>
        <w:t xml:space="preserve"> adalah sebagai berikut:</w:t>
      </w:r>
    </w:p>
    <w:p w:rsidR="0081437B" w:rsidRPr="005D25C4" w:rsidRDefault="0081437B">
      <w:pPr>
        <w:rPr>
          <w:sz w:val="22"/>
          <w:szCs w:val="22"/>
          <w:lang w:val="id-ID"/>
        </w:rPr>
      </w:pPr>
    </w:p>
    <w:p w:rsidR="0081437B" w:rsidRPr="005D25C4" w:rsidRDefault="00E63DA9">
      <w:pPr>
        <w:numPr>
          <w:ilvl w:val="0"/>
          <w:numId w:val="1"/>
        </w:numPr>
        <w:rPr>
          <w:sz w:val="22"/>
          <w:szCs w:val="22"/>
          <w:lang w:val="id-ID"/>
        </w:rPr>
      </w:pPr>
      <w:r w:rsidRPr="005D25C4">
        <w:rPr>
          <w:sz w:val="22"/>
          <w:szCs w:val="22"/>
          <w:lang w:val="id-ID"/>
        </w:rPr>
        <w:t xml:space="preserve">Memberikan jaminan bahwa program </w:t>
      </w:r>
      <w:r w:rsidR="002A4F42" w:rsidRPr="005D25C4">
        <w:rPr>
          <w:sz w:val="22"/>
          <w:szCs w:val="22"/>
          <w:lang w:val="id-ID"/>
        </w:rPr>
        <w:t>Pendidikan</w:t>
      </w:r>
      <w:r w:rsidRPr="005D25C4">
        <w:rPr>
          <w:sz w:val="22"/>
          <w:szCs w:val="22"/>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2A4F42" w:rsidRPr="005D25C4">
        <w:rPr>
          <w:sz w:val="22"/>
          <w:szCs w:val="22"/>
          <w:lang w:val="id-ID"/>
        </w:rPr>
        <w:t>Pendidikan</w:t>
      </w:r>
      <w:r w:rsidRPr="005D25C4">
        <w:rPr>
          <w:sz w:val="22"/>
          <w:szCs w:val="22"/>
          <w:lang w:val="id-ID"/>
        </w:rPr>
        <w:t xml:space="preserve"> yang tidak memenuhi standar yang ditetapkan itu.</w:t>
      </w:r>
    </w:p>
    <w:p w:rsidR="0081437B" w:rsidRPr="005D25C4" w:rsidRDefault="00E63DA9">
      <w:pPr>
        <w:numPr>
          <w:ilvl w:val="0"/>
          <w:numId w:val="1"/>
        </w:numPr>
        <w:rPr>
          <w:sz w:val="22"/>
          <w:szCs w:val="22"/>
        </w:rPr>
      </w:pPr>
      <w:r w:rsidRPr="005D25C4">
        <w:rPr>
          <w:sz w:val="22"/>
          <w:szCs w:val="22"/>
        </w:rPr>
        <w:t xml:space="preserve">Mendorong program </w:t>
      </w:r>
      <w:r w:rsidR="002A4F42" w:rsidRPr="005D25C4">
        <w:rPr>
          <w:sz w:val="22"/>
          <w:szCs w:val="22"/>
        </w:rPr>
        <w:t>Pendidikan</w:t>
      </w:r>
      <w:r w:rsidRPr="005D25C4">
        <w:rPr>
          <w:sz w:val="22"/>
          <w:szCs w:val="22"/>
        </w:rPr>
        <w:t xml:space="preserve">  untuk terus menerus melakukan perbaikan dan mempertahankan mutu yang tinggi</w:t>
      </w:r>
      <w:r w:rsidRPr="005D25C4">
        <w:rPr>
          <w:sz w:val="22"/>
          <w:szCs w:val="22"/>
          <w:lang w:val="id-ID"/>
        </w:rPr>
        <w:t>.</w:t>
      </w:r>
    </w:p>
    <w:p w:rsidR="0081437B" w:rsidRPr="005D25C4" w:rsidRDefault="00E63DA9">
      <w:pPr>
        <w:numPr>
          <w:ilvl w:val="0"/>
          <w:numId w:val="1"/>
        </w:numPr>
        <w:rPr>
          <w:sz w:val="22"/>
          <w:szCs w:val="22"/>
        </w:rPr>
      </w:pPr>
      <w:r w:rsidRPr="005D25C4">
        <w:rPr>
          <w:sz w:val="22"/>
          <w:szCs w:val="22"/>
        </w:rPr>
        <w:t xml:space="preserve">Hasil akreditasi </w:t>
      </w:r>
      <w:r w:rsidRPr="005D25C4">
        <w:rPr>
          <w:sz w:val="22"/>
          <w:szCs w:val="22"/>
          <w:lang w:val="id-ID"/>
        </w:rPr>
        <w:t xml:space="preserve">program </w:t>
      </w:r>
      <w:r w:rsidR="002A4F42" w:rsidRPr="005D25C4">
        <w:rPr>
          <w:sz w:val="22"/>
          <w:szCs w:val="22"/>
          <w:lang w:val="id-ID"/>
        </w:rPr>
        <w:t>Pendidikan</w:t>
      </w:r>
      <w:r w:rsidRPr="005D25C4">
        <w:rPr>
          <w:sz w:val="22"/>
          <w:szCs w:val="22"/>
        </w:rPr>
        <w:t xml:space="preserve"> dapat dimanfaatkan sebagai dasar pertimbangan dalam transfer kredit perguruan tinggi, pemberian bantuan dan alokasi dana, serta pengakuan dari badan atau instansi yang lain.</w:t>
      </w:r>
    </w:p>
    <w:p w:rsidR="0081437B" w:rsidRPr="005D25C4" w:rsidRDefault="0081437B">
      <w:pPr>
        <w:rPr>
          <w:sz w:val="22"/>
          <w:szCs w:val="22"/>
        </w:rPr>
      </w:pPr>
    </w:p>
    <w:p w:rsidR="0081437B" w:rsidRPr="005D25C4" w:rsidRDefault="00E63DA9">
      <w:pPr>
        <w:rPr>
          <w:sz w:val="22"/>
          <w:szCs w:val="22"/>
        </w:rPr>
      </w:pPr>
      <w:r w:rsidRPr="005D25C4">
        <w:rPr>
          <w:sz w:val="22"/>
          <w:szCs w:val="22"/>
        </w:rPr>
        <w:t xml:space="preserve">Mutu program </w:t>
      </w:r>
      <w:r w:rsidR="002A4F42" w:rsidRPr="005D25C4">
        <w:rPr>
          <w:sz w:val="22"/>
          <w:szCs w:val="22"/>
        </w:rPr>
        <w:t>Pendidikan</w:t>
      </w:r>
      <w:r w:rsidRPr="005D25C4">
        <w:rPr>
          <w:sz w:val="22"/>
          <w:szCs w:val="22"/>
        </w:rPr>
        <w:t xml:space="preserve"> merupakan cerminan dari totalitas keadaan dan karakteristik masukan, proses, keluaran, hasil, dan dampak, atau layanan/kinerja program </w:t>
      </w:r>
      <w:r w:rsidR="002A4F42" w:rsidRPr="005D25C4">
        <w:rPr>
          <w:sz w:val="22"/>
          <w:szCs w:val="22"/>
        </w:rPr>
        <w:t>Pendidikan</w:t>
      </w:r>
      <w:r w:rsidRPr="005D25C4">
        <w:rPr>
          <w:sz w:val="22"/>
          <w:szCs w:val="22"/>
        </w:rPr>
        <w:t xml:space="preserve"> yang diukur berdasarkan sejumlah standar yang ditetapkan. Proses akreditasi program </w:t>
      </w:r>
      <w:r w:rsidR="002A4F42" w:rsidRPr="005D25C4">
        <w:rPr>
          <w:sz w:val="22"/>
          <w:szCs w:val="22"/>
        </w:rPr>
        <w:t>Pendidikan</w:t>
      </w:r>
      <w:r w:rsidRPr="005D25C4">
        <w:rPr>
          <w:sz w:val="22"/>
          <w:szCs w:val="22"/>
        </w:rPr>
        <w:t xml:space="preserve"> yang selama ini telah dilakukan baru menyentuh program pendidikan spesialis (</w:t>
      </w:r>
      <w:r w:rsidR="00D00328" w:rsidRPr="005D25C4">
        <w:rPr>
          <w:sz w:val="22"/>
          <w:szCs w:val="22"/>
        </w:rPr>
        <w:t xml:space="preserve">Dokter Spesialis </w:t>
      </w:r>
      <w:r w:rsidR="00495235" w:rsidRPr="005D25C4">
        <w:rPr>
          <w:sz w:val="22"/>
          <w:szCs w:val="22"/>
        </w:rPr>
        <w:t>Kedokteran Okupasi</w:t>
      </w:r>
      <w:r w:rsidRPr="005D25C4">
        <w:rPr>
          <w:sz w:val="22"/>
          <w:szCs w:val="22"/>
        </w:rPr>
        <w:t xml:space="preserve">), sedangkan untuk program pendidikan profesi </w:t>
      </w:r>
      <w:r w:rsidR="00D00328" w:rsidRPr="005D25C4">
        <w:rPr>
          <w:sz w:val="22"/>
          <w:szCs w:val="22"/>
        </w:rPr>
        <w:t xml:space="preserve">Dokter Spesialis </w:t>
      </w:r>
      <w:r w:rsidR="00495235" w:rsidRPr="005D25C4">
        <w:rPr>
          <w:sz w:val="22"/>
          <w:szCs w:val="22"/>
        </w:rPr>
        <w:t>Kedokteran Okupasi</w:t>
      </w:r>
      <w:r w:rsidRPr="005D25C4">
        <w:rPr>
          <w:sz w:val="22"/>
          <w:szCs w:val="22"/>
        </w:rPr>
        <w:t xml:space="preserve">belum dilakukan dan belum ada instrumen akreditasinya.Sementara itu dengan bertambahnya jumlah penyelenggara program </w:t>
      </w:r>
      <w:r w:rsidR="002A4F42" w:rsidRPr="005D25C4">
        <w:rPr>
          <w:sz w:val="22"/>
          <w:szCs w:val="22"/>
        </w:rPr>
        <w:t>Pendidikan</w:t>
      </w:r>
      <w:r w:rsidR="00D00328" w:rsidRPr="005D25C4">
        <w:rPr>
          <w:sz w:val="22"/>
          <w:szCs w:val="22"/>
        </w:rPr>
        <w:t xml:space="preserve">Dokter Spesialis </w:t>
      </w:r>
      <w:r w:rsidR="00495235" w:rsidRPr="005D25C4">
        <w:rPr>
          <w:sz w:val="22"/>
          <w:szCs w:val="22"/>
        </w:rPr>
        <w:t>Kedokteran Okupasi</w:t>
      </w:r>
      <w:r w:rsidRPr="005D25C4">
        <w:rPr>
          <w:sz w:val="22"/>
          <w:szCs w:val="22"/>
        </w:rPr>
        <w:t xml:space="preserve">, perlu kembali diadakan penyelarasan kurikulum pendidikan </w:t>
      </w:r>
      <w:r w:rsidR="00D00328" w:rsidRPr="005D25C4">
        <w:rPr>
          <w:sz w:val="22"/>
          <w:szCs w:val="22"/>
        </w:rPr>
        <w:t xml:space="preserve">Dokter Spesialis </w:t>
      </w:r>
      <w:r w:rsidR="00495235" w:rsidRPr="005D25C4">
        <w:rPr>
          <w:sz w:val="22"/>
          <w:szCs w:val="22"/>
        </w:rPr>
        <w:t>Kedokteran Okupasi</w:t>
      </w:r>
      <w:r w:rsidRPr="005D25C4">
        <w:rPr>
          <w:sz w:val="22"/>
          <w:szCs w:val="22"/>
        </w:rPr>
        <w:t xml:space="preserve"> dengan standard kompetensi </w:t>
      </w:r>
      <w:r w:rsidR="00D00328" w:rsidRPr="005D25C4">
        <w:rPr>
          <w:sz w:val="22"/>
          <w:szCs w:val="22"/>
        </w:rPr>
        <w:t xml:space="preserve">Dokter Spesialis </w:t>
      </w:r>
      <w:r w:rsidR="00495235" w:rsidRPr="005D25C4">
        <w:rPr>
          <w:sz w:val="22"/>
          <w:szCs w:val="22"/>
        </w:rPr>
        <w:t>Kedokteran Okupasi</w:t>
      </w:r>
      <w:r w:rsidRPr="005D25C4">
        <w:rPr>
          <w:sz w:val="22"/>
          <w:szCs w:val="22"/>
        </w:rPr>
        <w:t>Indonesia.</w:t>
      </w:r>
    </w:p>
    <w:p w:rsidR="0081437B" w:rsidRPr="005D25C4" w:rsidRDefault="0081437B">
      <w:pPr>
        <w:rPr>
          <w:sz w:val="22"/>
          <w:szCs w:val="22"/>
          <w:lang w:val="id-ID"/>
        </w:rPr>
      </w:pPr>
    </w:p>
    <w:p w:rsidR="0081437B" w:rsidRPr="005D25C4" w:rsidRDefault="00E63DA9">
      <w:pPr>
        <w:rPr>
          <w:sz w:val="22"/>
          <w:szCs w:val="22"/>
        </w:rPr>
      </w:pPr>
      <w:r w:rsidRPr="005D25C4">
        <w:rPr>
          <w:sz w:val="22"/>
          <w:szCs w:val="22"/>
          <w:lang w:val="id-ID"/>
        </w:rPr>
        <w:t xml:space="preserve">Program </w:t>
      </w:r>
      <w:r w:rsidR="002A4F42" w:rsidRPr="005D25C4">
        <w:rPr>
          <w:sz w:val="22"/>
          <w:szCs w:val="22"/>
          <w:lang w:val="id-ID"/>
        </w:rPr>
        <w:t>Pendidikan</w:t>
      </w:r>
      <w:r w:rsidR="00D00328" w:rsidRPr="005D25C4">
        <w:rPr>
          <w:sz w:val="22"/>
          <w:szCs w:val="22"/>
        </w:rPr>
        <w:t xml:space="preserve">Dokter Spesialis </w:t>
      </w:r>
      <w:r w:rsidR="00495235" w:rsidRPr="005D25C4">
        <w:rPr>
          <w:sz w:val="22"/>
          <w:szCs w:val="22"/>
        </w:rPr>
        <w:t>Kedokteran Okupasi</w:t>
      </w:r>
      <w:r w:rsidRPr="005D25C4">
        <w:rPr>
          <w:sz w:val="22"/>
          <w:szCs w:val="22"/>
          <w:lang w:val="sv-SE"/>
        </w:rPr>
        <w:t>dalam melaksanakan tugas dan tanggung jawab</w:t>
      </w:r>
      <w:r w:rsidRPr="005D25C4">
        <w:rPr>
          <w:sz w:val="22"/>
          <w:szCs w:val="22"/>
          <w:lang w:val="id-ID"/>
        </w:rPr>
        <w:t>nyamen</w:t>
      </w:r>
      <w:r w:rsidRPr="005D25C4">
        <w:rPr>
          <w:sz w:val="22"/>
          <w:szCs w:val="22"/>
          <w:lang w:val="sv-SE"/>
        </w:rPr>
        <w:t>yelenggara</w:t>
      </w:r>
      <w:r w:rsidRPr="005D25C4">
        <w:rPr>
          <w:sz w:val="22"/>
          <w:szCs w:val="22"/>
          <w:lang w:val="id-ID"/>
        </w:rPr>
        <w:t xml:space="preserve">kan </w:t>
      </w:r>
      <w:r w:rsidRPr="005D25C4">
        <w:rPr>
          <w:sz w:val="22"/>
          <w:szCs w:val="22"/>
          <w:lang w:val="sv-SE"/>
        </w:rPr>
        <w:t xml:space="preserve"> proses pendidikan </w:t>
      </w:r>
      <w:r w:rsidRPr="005D25C4">
        <w:rPr>
          <w:sz w:val="22"/>
          <w:szCs w:val="22"/>
          <w:lang w:val="id-ID"/>
        </w:rPr>
        <w:t xml:space="preserve">melalui jenjang pendidikan </w:t>
      </w:r>
      <w:r w:rsidRPr="005D25C4">
        <w:rPr>
          <w:sz w:val="22"/>
          <w:szCs w:val="22"/>
          <w:lang w:val="sv-SE"/>
        </w:rPr>
        <w:t xml:space="preserve">spesialis  dengan masa </w:t>
      </w:r>
      <w:r w:rsidR="002A4F42" w:rsidRPr="005D25C4">
        <w:rPr>
          <w:sz w:val="22"/>
          <w:szCs w:val="22"/>
          <w:lang w:val="sv-SE"/>
        </w:rPr>
        <w:t>Pendidikan</w:t>
      </w:r>
      <w:r w:rsidR="00D66952" w:rsidRPr="005D25C4">
        <w:rPr>
          <w:sz w:val="22"/>
          <w:szCs w:val="22"/>
          <w:lang w:val="id-ID"/>
        </w:rPr>
        <w:t>6 (enam)</w:t>
      </w:r>
      <w:r w:rsidRPr="005D25C4">
        <w:rPr>
          <w:sz w:val="22"/>
          <w:szCs w:val="22"/>
          <w:lang w:val="sv-SE"/>
        </w:rPr>
        <w:t xml:space="preserve"> semester</w:t>
      </w:r>
      <w:r w:rsidRPr="005D25C4">
        <w:rPr>
          <w:sz w:val="22"/>
          <w:szCs w:val="22"/>
        </w:rPr>
        <w:t>.</w:t>
      </w:r>
    </w:p>
    <w:p w:rsidR="0081437B" w:rsidRPr="005D25C4" w:rsidRDefault="0081437B">
      <w:pPr>
        <w:ind w:right="2189"/>
        <w:rPr>
          <w:sz w:val="22"/>
          <w:szCs w:val="22"/>
        </w:rPr>
      </w:pPr>
    </w:p>
    <w:p w:rsidR="0081437B" w:rsidRPr="005D25C4" w:rsidRDefault="0081437B" w:rsidP="00612790">
      <w:pPr>
        <w:pStyle w:val="Heading1"/>
        <w:rPr>
          <w:sz w:val="22"/>
          <w:szCs w:val="22"/>
        </w:rPr>
        <w:sectPr w:rsidR="0081437B" w:rsidRPr="005D25C4" w:rsidSect="0079566D">
          <w:headerReference w:type="default" r:id="rId12"/>
          <w:pgSz w:w="11909" w:h="16834" w:code="9"/>
          <w:pgMar w:top="1701" w:right="1134" w:bottom="1134" w:left="1701" w:header="1224" w:footer="881" w:gutter="0"/>
          <w:pgNumType w:start="1"/>
          <w:cols w:space="720"/>
          <w:docGrid w:linePitch="360"/>
        </w:sectPr>
      </w:pPr>
    </w:p>
    <w:p w:rsidR="0081437B" w:rsidRPr="005D25C4" w:rsidRDefault="00CA1ADB">
      <w:pPr>
        <w:pStyle w:val="Heading1"/>
        <w:rPr>
          <w:sz w:val="24"/>
          <w:szCs w:val="24"/>
          <w:lang w:val="it-IT"/>
        </w:rPr>
      </w:pPr>
      <w:bookmarkStart w:id="9" w:name="_Toc222646029"/>
      <w:r w:rsidRPr="005D25C4">
        <w:rPr>
          <w:sz w:val="24"/>
          <w:szCs w:val="24"/>
          <w:lang w:val="id-ID"/>
        </w:rPr>
        <w:lastRenderedPageBreak/>
        <w:t>BA</w:t>
      </w:r>
      <w:r w:rsidR="00FD5310" w:rsidRPr="005D25C4">
        <w:rPr>
          <w:sz w:val="24"/>
          <w:szCs w:val="24"/>
          <w:lang w:val="it-IT"/>
        </w:rPr>
        <w:t>B IV</w:t>
      </w:r>
    </w:p>
    <w:p w:rsidR="00E63DA9" w:rsidRPr="005D25C4" w:rsidRDefault="00E63DA9" w:rsidP="003B7BC8">
      <w:pPr>
        <w:rPr>
          <w:lang w:val="it-IT"/>
        </w:rPr>
      </w:pPr>
    </w:p>
    <w:p w:rsidR="0081437B" w:rsidRPr="005D25C4" w:rsidRDefault="009B5291">
      <w:pPr>
        <w:pStyle w:val="Heading1"/>
        <w:rPr>
          <w:sz w:val="22"/>
          <w:szCs w:val="24"/>
          <w:lang w:val="id-ID"/>
        </w:rPr>
      </w:pPr>
      <w:r w:rsidRPr="005D25C4">
        <w:rPr>
          <w:sz w:val="22"/>
          <w:szCs w:val="24"/>
          <w:lang w:val="it-IT"/>
        </w:rPr>
        <w:t xml:space="preserve">ASPEK PELAKSANAAN AKREDITASI </w:t>
      </w:r>
    </w:p>
    <w:p w:rsidR="0081437B" w:rsidRPr="005D25C4" w:rsidRDefault="00FD5310">
      <w:pPr>
        <w:pStyle w:val="Heading1"/>
        <w:rPr>
          <w:sz w:val="24"/>
          <w:lang w:val="id-ID"/>
        </w:rPr>
      </w:pPr>
      <w:r w:rsidRPr="005D25C4">
        <w:rPr>
          <w:sz w:val="22"/>
          <w:szCs w:val="24"/>
          <w:lang w:val="it-IT"/>
        </w:rPr>
        <w:t xml:space="preserve">PROGRAM </w:t>
      </w:r>
      <w:r w:rsidR="002A4F42" w:rsidRPr="005D25C4">
        <w:rPr>
          <w:sz w:val="22"/>
          <w:szCs w:val="24"/>
          <w:lang w:val="it-IT"/>
        </w:rPr>
        <w:t>PENDIDIKAN</w:t>
      </w:r>
      <w:bookmarkEnd w:id="9"/>
    </w:p>
    <w:p w:rsidR="0081437B" w:rsidRPr="005D25C4" w:rsidRDefault="0081437B">
      <w:pPr>
        <w:pStyle w:val="Heading1"/>
        <w:jc w:val="both"/>
        <w:rPr>
          <w:bCs w:val="0"/>
          <w:sz w:val="28"/>
          <w:lang w:val="it-IT"/>
        </w:rPr>
      </w:pPr>
    </w:p>
    <w:p w:rsidR="0081437B" w:rsidRPr="005D25C4" w:rsidRDefault="00E63DA9">
      <w:pPr>
        <w:rPr>
          <w:sz w:val="22"/>
          <w:lang w:val="it-IT"/>
        </w:rPr>
      </w:pPr>
      <w:r w:rsidRPr="005D25C4">
        <w:rPr>
          <w:sz w:val="22"/>
          <w:lang w:val="it-IT"/>
        </w:rPr>
        <w:t xml:space="preserve">Dalam melaksanakan keseluruhan proses akreditasi pogram </w:t>
      </w:r>
      <w:r w:rsidR="002A4F42" w:rsidRPr="005D25C4">
        <w:rPr>
          <w:sz w:val="22"/>
          <w:lang w:val="it-IT"/>
        </w:rPr>
        <w:t>Pendidikan</w:t>
      </w:r>
      <w:r w:rsidRPr="005D25C4">
        <w:rPr>
          <w:sz w:val="22"/>
          <w:lang w:val="it-IT"/>
        </w:rPr>
        <w:t xml:space="preserve"> terdapat beberapa aspek</w:t>
      </w:r>
      <w:r w:rsidRPr="005D25C4">
        <w:rPr>
          <w:sz w:val="22"/>
          <w:lang w:val="id-ID"/>
        </w:rPr>
        <w:t xml:space="preserve"> pelaksanaan akreditasi  program </w:t>
      </w:r>
      <w:r w:rsidR="002A4F42" w:rsidRPr="005D25C4">
        <w:rPr>
          <w:sz w:val="22"/>
          <w:lang w:val="id-ID"/>
        </w:rPr>
        <w:t>Pendidikan</w:t>
      </w:r>
      <w:r w:rsidRPr="005D25C4">
        <w:rPr>
          <w:sz w:val="22"/>
          <w:lang w:val="it-IT"/>
        </w:rPr>
        <w:t xml:space="preserve"> yang perlu diperhatikan oleh setiap pihak yang terkait, yaitu asesor, program </w:t>
      </w:r>
      <w:r w:rsidR="002A4F42" w:rsidRPr="005D25C4">
        <w:rPr>
          <w:sz w:val="22"/>
          <w:lang w:val="it-IT"/>
        </w:rPr>
        <w:t>Pendidikan</w:t>
      </w:r>
      <w:r w:rsidRPr="005D25C4">
        <w:rPr>
          <w:sz w:val="22"/>
          <w:lang w:val="it-IT"/>
        </w:rPr>
        <w:t xml:space="preserve"> yang diakreditasi, dan BAN-PT. Aspek tersebut yaitu: 1) </w:t>
      </w:r>
      <w:r w:rsidRPr="005D25C4">
        <w:rPr>
          <w:b/>
          <w:sz w:val="22"/>
          <w:lang w:val="it-IT"/>
        </w:rPr>
        <w:t>standar akreditasi</w:t>
      </w:r>
      <w:r w:rsidRPr="005D25C4">
        <w:rPr>
          <w:sz w:val="22"/>
          <w:lang w:val="it-IT"/>
        </w:rPr>
        <w:t xml:space="preserve"> program </w:t>
      </w:r>
      <w:r w:rsidR="002A4F42" w:rsidRPr="005D25C4">
        <w:rPr>
          <w:sz w:val="22"/>
          <w:lang w:val="it-IT"/>
        </w:rPr>
        <w:t>Pendidikan</w:t>
      </w:r>
      <w:r w:rsidRPr="005D25C4">
        <w:rPr>
          <w:sz w:val="22"/>
          <w:lang w:val="it-IT"/>
        </w:rPr>
        <w:t xml:space="preserve"> yang digunakan sebagai tolok ukur dalam mengevaluasi dan menilai mutu kinerja, keadaan dan perangkat kependidikan  program </w:t>
      </w:r>
      <w:r w:rsidR="002A4F42" w:rsidRPr="005D25C4">
        <w:rPr>
          <w:sz w:val="22"/>
          <w:lang w:val="it-IT"/>
        </w:rPr>
        <w:t>Pendidikan</w:t>
      </w:r>
      <w:r w:rsidRPr="005D25C4">
        <w:rPr>
          <w:sz w:val="22"/>
          <w:lang w:val="it-IT"/>
        </w:rPr>
        <w:t xml:space="preserve">; 2) </w:t>
      </w:r>
      <w:r w:rsidRPr="005D25C4">
        <w:rPr>
          <w:b/>
          <w:sz w:val="22"/>
          <w:lang w:val="it-IT"/>
        </w:rPr>
        <w:t>prosedur akreditasi</w:t>
      </w:r>
      <w:r w:rsidRPr="005D25C4">
        <w:rPr>
          <w:sz w:val="22"/>
          <w:lang w:val="it-IT"/>
        </w:rPr>
        <w:t xml:space="preserve">  program </w:t>
      </w:r>
      <w:r w:rsidR="002A4F42" w:rsidRPr="005D25C4">
        <w:rPr>
          <w:sz w:val="22"/>
          <w:lang w:val="it-IT"/>
        </w:rPr>
        <w:t>Pendidikan</w:t>
      </w:r>
      <w:r w:rsidRPr="005D25C4">
        <w:rPr>
          <w:sz w:val="22"/>
          <w:lang w:val="it-IT"/>
        </w:rPr>
        <w:t xml:space="preserve">  yang merupakan tahap dan langkah yang harus dilakukan dalam rangka akreditasi  program </w:t>
      </w:r>
      <w:r w:rsidR="002A4F42" w:rsidRPr="005D25C4">
        <w:rPr>
          <w:sz w:val="22"/>
          <w:lang w:val="it-IT"/>
        </w:rPr>
        <w:t>Pendidikan</w:t>
      </w:r>
      <w:r w:rsidRPr="005D25C4">
        <w:rPr>
          <w:sz w:val="22"/>
          <w:lang w:val="id-ID"/>
        </w:rPr>
        <w:t xml:space="preserve">; </w:t>
      </w:r>
      <w:r w:rsidRPr="005D25C4">
        <w:rPr>
          <w:sz w:val="22"/>
          <w:lang w:val="it-IT"/>
        </w:rPr>
        <w:t>3) i</w:t>
      </w:r>
      <w:r w:rsidRPr="005D25C4">
        <w:rPr>
          <w:b/>
          <w:sz w:val="22"/>
          <w:lang w:val="it-IT"/>
        </w:rPr>
        <w:t>nstrumen akreditasi</w:t>
      </w:r>
      <w:r w:rsidRPr="005D25C4">
        <w:rPr>
          <w:sz w:val="22"/>
          <w:lang w:val="it-IT"/>
        </w:rPr>
        <w:t xml:space="preserve">  program </w:t>
      </w:r>
      <w:r w:rsidR="002A4F42" w:rsidRPr="005D25C4">
        <w:rPr>
          <w:sz w:val="22"/>
          <w:lang w:val="it-IT"/>
        </w:rPr>
        <w:t>Pendidikan</w:t>
      </w:r>
      <w:r w:rsidRPr="005D25C4">
        <w:rPr>
          <w:sz w:val="22"/>
          <w:lang w:val="it-IT"/>
        </w:rPr>
        <w:t xml:space="preserve"> yang digunakan untuk menyajikan data dan informasi sebagai bahan dalam mengevaluasi dan menilai mutu  program </w:t>
      </w:r>
      <w:r w:rsidR="002A4F42" w:rsidRPr="005D25C4">
        <w:rPr>
          <w:sz w:val="22"/>
          <w:lang w:val="it-IT"/>
        </w:rPr>
        <w:t>Pendidikan</w:t>
      </w:r>
      <w:r w:rsidRPr="005D25C4">
        <w:rPr>
          <w:sz w:val="22"/>
          <w:lang w:val="it-IT"/>
        </w:rPr>
        <w:t xml:space="preserve">, disusun berdasarkan standar akreditasi yang ditetapkan; dan 4) </w:t>
      </w:r>
      <w:r w:rsidRPr="005D25C4">
        <w:rPr>
          <w:b/>
          <w:sz w:val="22"/>
          <w:lang w:val="it-IT"/>
        </w:rPr>
        <w:t xml:space="preserve">kode etik </w:t>
      </w:r>
      <w:r w:rsidRPr="005D25C4">
        <w:rPr>
          <w:sz w:val="22"/>
          <w:lang w:val="it-IT"/>
        </w:rPr>
        <w:t xml:space="preserve">akreditasi  program </w:t>
      </w:r>
      <w:r w:rsidR="002A4F42" w:rsidRPr="005D25C4">
        <w:rPr>
          <w:sz w:val="22"/>
          <w:lang w:val="it-IT"/>
        </w:rPr>
        <w:t>Pendidikan</w:t>
      </w:r>
      <w:r w:rsidRPr="005D25C4">
        <w:rPr>
          <w:sz w:val="22"/>
          <w:lang w:val="id-ID"/>
        </w:rPr>
        <w:t>merupakan aturan untuk</w:t>
      </w:r>
      <w:r w:rsidRPr="005D25C4">
        <w:rPr>
          <w:sz w:val="22"/>
          <w:lang w:val="it-IT"/>
        </w:rPr>
        <w:t xml:space="preserve"> menjamin kelancaran dan obyektivitas proses dan hasil akreditasi  program </w:t>
      </w:r>
      <w:r w:rsidR="002A4F42" w:rsidRPr="005D25C4">
        <w:rPr>
          <w:sz w:val="22"/>
          <w:lang w:val="it-IT"/>
        </w:rPr>
        <w:t>Pendidikan</w:t>
      </w:r>
      <w:r w:rsidRPr="005D25C4">
        <w:rPr>
          <w:sz w:val="22"/>
          <w:lang w:val="it-IT"/>
        </w:rPr>
        <w:t>.</w:t>
      </w:r>
    </w:p>
    <w:p w:rsidR="0081437B" w:rsidRPr="005D25C4" w:rsidRDefault="0081437B">
      <w:pPr>
        <w:ind w:firstLine="720"/>
        <w:rPr>
          <w:sz w:val="22"/>
          <w:lang w:val="it-IT"/>
        </w:rPr>
      </w:pPr>
    </w:p>
    <w:p w:rsidR="0081437B" w:rsidRPr="005D25C4" w:rsidRDefault="00E63DA9">
      <w:pPr>
        <w:rPr>
          <w:sz w:val="22"/>
          <w:lang w:val="it-IT"/>
        </w:rPr>
      </w:pPr>
      <w:r w:rsidRPr="005D25C4">
        <w:rPr>
          <w:sz w:val="22"/>
          <w:lang w:val="it-IT"/>
        </w:rPr>
        <w:t xml:space="preserve">Bab </w:t>
      </w:r>
      <w:r w:rsidRPr="005D25C4">
        <w:rPr>
          <w:sz w:val="22"/>
          <w:lang w:val="id-ID"/>
        </w:rPr>
        <w:t>IV</w:t>
      </w:r>
      <w:r w:rsidRPr="005D25C4">
        <w:rPr>
          <w:sz w:val="22"/>
          <w:lang w:val="it-IT"/>
        </w:rPr>
        <w:t xml:space="preserve"> menyajikan uraian singkat mengenai keempat aspek </w:t>
      </w:r>
      <w:r w:rsidRPr="005D25C4">
        <w:rPr>
          <w:sz w:val="22"/>
          <w:lang w:val="id-ID"/>
        </w:rPr>
        <w:t>pelaksanaan akreditasi.U</w:t>
      </w:r>
      <w:r w:rsidRPr="005D25C4">
        <w:rPr>
          <w:sz w:val="22"/>
          <w:lang w:val="it-IT"/>
        </w:rPr>
        <w:t xml:space="preserve">raian lengkap dan rinci setiap aspek disajikan dalam Buku II yang membahas standar dan prosedur akreditasi program </w:t>
      </w:r>
      <w:r w:rsidR="002A4F42" w:rsidRPr="005D25C4">
        <w:rPr>
          <w:sz w:val="22"/>
          <w:lang w:val="it-IT"/>
        </w:rPr>
        <w:t>Pendidikan</w:t>
      </w:r>
      <w:r w:rsidR="00D00328" w:rsidRPr="005D25C4">
        <w:rPr>
          <w:sz w:val="22"/>
          <w:lang w:val="id-ID"/>
        </w:rPr>
        <w:t xml:space="preserve">Dokter Spesialis </w:t>
      </w:r>
      <w:r w:rsidR="00495235" w:rsidRPr="005D25C4">
        <w:rPr>
          <w:sz w:val="22"/>
          <w:lang w:val="id-ID"/>
        </w:rPr>
        <w:t>Kedokteran Okupasi</w:t>
      </w:r>
      <w:r w:rsidRPr="005D25C4">
        <w:rPr>
          <w:sz w:val="22"/>
          <w:lang w:val="it-IT"/>
        </w:rPr>
        <w:t xml:space="preserve">; Buku III tentang instrumen akreditasi program </w:t>
      </w:r>
      <w:r w:rsidR="002A4F42" w:rsidRPr="005D25C4">
        <w:rPr>
          <w:sz w:val="22"/>
          <w:lang w:val="it-IT"/>
        </w:rPr>
        <w:t>Pendidikan</w:t>
      </w:r>
      <w:r w:rsidRPr="005D25C4">
        <w:rPr>
          <w:sz w:val="22"/>
          <w:lang w:val="it-IT"/>
        </w:rPr>
        <w:t xml:space="preserve"> dan unit pengelola program </w:t>
      </w:r>
      <w:r w:rsidR="002A4F42" w:rsidRPr="005D25C4">
        <w:rPr>
          <w:sz w:val="22"/>
          <w:lang w:val="it-IT"/>
        </w:rPr>
        <w:t>Pendidikan</w:t>
      </w:r>
      <w:r w:rsidRPr="005D25C4">
        <w:rPr>
          <w:sz w:val="22"/>
          <w:lang w:val="it-IT"/>
        </w:rPr>
        <w:t xml:space="preserve"> dalam bentuk bor</w:t>
      </w:r>
      <w:r w:rsidRPr="005D25C4">
        <w:rPr>
          <w:sz w:val="22"/>
          <w:lang w:val="id-ID"/>
        </w:rPr>
        <w:t>a</w:t>
      </w:r>
      <w:r w:rsidRPr="005D25C4">
        <w:rPr>
          <w:sz w:val="22"/>
          <w:lang w:val="it-IT"/>
        </w:rPr>
        <w:t>ng</w:t>
      </w:r>
      <w:r w:rsidRPr="005D25C4">
        <w:rPr>
          <w:sz w:val="22"/>
          <w:lang w:val="id-ID"/>
        </w:rPr>
        <w:t xml:space="preserve"> dan </w:t>
      </w:r>
      <w:r w:rsidRPr="005D25C4">
        <w:rPr>
          <w:sz w:val="22"/>
          <w:lang w:val="it-IT"/>
        </w:rPr>
        <w:t xml:space="preserve">kode etik akreditasi </w:t>
      </w:r>
      <w:r w:rsidRPr="005D25C4">
        <w:rPr>
          <w:sz w:val="22"/>
          <w:lang w:val="id-ID"/>
        </w:rPr>
        <w:t xml:space="preserve">yang </w:t>
      </w:r>
      <w:r w:rsidRPr="005D25C4">
        <w:rPr>
          <w:sz w:val="22"/>
          <w:lang w:val="it-IT"/>
        </w:rPr>
        <w:t xml:space="preserve">dituangkan dalam </w:t>
      </w:r>
      <w:r w:rsidRPr="005D25C4">
        <w:rPr>
          <w:sz w:val="22"/>
          <w:lang w:val="id-ID"/>
        </w:rPr>
        <w:t>B</w:t>
      </w:r>
      <w:r w:rsidRPr="005D25C4">
        <w:rPr>
          <w:sz w:val="22"/>
          <w:lang w:val="it-IT"/>
        </w:rPr>
        <w:t>uku Kode Etik Akreditasi.</w:t>
      </w:r>
    </w:p>
    <w:p w:rsidR="0081437B" w:rsidRPr="005D25C4" w:rsidRDefault="0081437B">
      <w:pPr>
        <w:rPr>
          <w:sz w:val="22"/>
          <w:lang w:val="it-IT"/>
        </w:rPr>
      </w:pPr>
    </w:p>
    <w:p w:rsidR="0081437B" w:rsidRPr="005D25C4" w:rsidRDefault="00FD5310">
      <w:pPr>
        <w:pStyle w:val="Heading2"/>
        <w:rPr>
          <w:sz w:val="22"/>
          <w:szCs w:val="24"/>
          <w:lang w:val="id-ID"/>
        </w:rPr>
      </w:pPr>
      <w:bookmarkStart w:id="10" w:name="_Toc222646030"/>
      <w:r w:rsidRPr="005D25C4">
        <w:rPr>
          <w:sz w:val="22"/>
          <w:szCs w:val="24"/>
          <w:lang w:val="sv-SE"/>
        </w:rPr>
        <w:t>4.</w:t>
      </w:r>
      <w:r w:rsidR="00E63DA9" w:rsidRPr="005D25C4">
        <w:rPr>
          <w:sz w:val="22"/>
          <w:szCs w:val="24"/>
          <w:lang w:val="id-ID"/>
        </w:rPr>
        <w:t>1</w:t>
      </w:r>
      <w:r w:rsidR="00E63DA9" w:rsidRPr="005D25C4">
        <w:rPr>
          <w:sz w:val="22"/>
          <w:szCs w:val="24"/>
          <w:lang w:val="sv-SE"/>
        </w:rPr>
        <w:t xml:space="preserve"> Standar Akreditasi Program </w:t>
      </w:r>
      <w:r w:rsidR="002A4F42" w:rsidRPr="005D25C4">
        <w:rPr>
          <w:sz w:val="22"/>
          <w:szCs w:val="24"/>
          <w:lang w:val="id-ID"/>
        </w:rPr>
        <w:t>Pendidikan</w:t>
      </w:r>
      <w:bookmarkEnd w:id="10"/>
    </w:p>
    <w:p w:rsidR="0081437B" w:rsidRPr="005D25C4" w:rsidRDefault="0081437B">
      <w:pPr>
        <w:rPr>
          <w:sz w:val="22"/>
          <w:lang w:val="sv-SE"/>
        </w:rPr>
      </w:pPr>
    </w:p>
    <w:p w:rsidR="0081437B" w:rsidRPr="005D25C4" w:rsidRDefault="00E63DA9">
      <w:pPr>
        <w:rPr>
          <w:sz w:val="22"/>
          <w:lang w:val="id-ID"/>
        </w:rPr>
      </w:pPr>
      <w:r w:rsidRPr="005D25C4">
        <w:rPr>
          <w:sz w:val="22"/>
          <w:lang w:val="sv-SE"/>
        </w:rPr>
        <w:t xml:space="preserve">Standar akreditasi adalah tolok ukur yang harus dipenuhi oleh program </w:t>
      </w:r>
      <w:r w:rsidR="002A4F42" w:rsidRPr="005D25C4">
        <w:rPr>
          <w:sz w:val="22"/>
          <w:lang w:val="sv-SE"/>
        </w:rPr>
        <w:t>Pendidikan</w:t>
      </w:r>
      <w:r w:rsidRPr="005D25C4">
        <w:rPr>
          <w:sz w:val="22"/>
          <w:lang w:val="sv-SE"/>
        </w:rPr>
        <w:t xml:space="preserve">. Standar akreditasi terdiri atas beberapa parameter (indikator kunci) yang dapat digunakan sebagai dasar (1) penyajian data dan informasi mengenai kinerja, keadaan dan perangkat kependidikan program </w:t>
      </w:r>
      <w:r w:rsidR="002A4F42" w:rsidRPr="005D25C4">
        <w:rPr>
          <w:sz w:val="22"/>
          <w:lang w:val="sv-SE"/>
        </w:rPr>
        <w:t>Pendidikan</w:t>
      </w:r>
      <w:r w:rsidRPr="005D25C4">
        <w:rPr>
          <w:sz w:val="22"/>
          <w:lang w:val="sv-SE"/>
        </w:rPr>
        <w:t xml:space="preserve">, yang dituangkan dalam instrumen akreditasi; (2) evaluasi dan penilaian mutu kinerja, keadaan dan perangkat kependidikan program </w:t>
      </w:r>
      <w:r w:rsidR="002A4F42" w:rsidRPr="005D25C4">
        <w:rPr>
          <w:sz w:val="22"/>
          <w:lang w:val="sv-SE"/>
        </w:rPr>
        <w:t>Pendidikan</w:t>
      </w:r>
      <w:r w:rsidRPr="005D25C4">
        <w:rPr>
          <w:sz w:val="22"/>
          <w:lang w:val="sv-SE"/>
        </w:rPr>
        <w:t xml:space="preserve">, (3) penetapan kelayakan program </w:t>
      </w:r>
      <w:r w:rsidR="002A4F42" w:rsidRPr="005D25C4">
        <w:rPr>
          <w:sz w:val="22"/>
          <w:lang w:val="sv-SE"/>
        </w:rPr>
        <w:t>Pendidikan</w:t>
      </w:r>
      <w:r w:rsidRPr="005D25C4">
        <w:rPr>
          <w:sz w:val="22"/>
          <w:lang w:val="sv-SE"/>
        </w:rPr>
        <w:t xml:space="preserve"> untuk menyelenggarakan program-programnya; dan (4) perumusan rekomendasi perbaikan dan pembinaan mutu program </w:t>
      </w:r>
      <w:r w:rsidR="002A4F42" w:rsidRPr="005D25C4">
        <w:rPr>
          <w:sz w:val="22"/>
          <w:lang w:val="sv-SE"/>
        </w:rPr>
        <w:t>Pendidikan</w:t>
      </w:r>
      <w:r w:rsidRPr="005D25C4">
        <w:rPr>
          <w:sz w:val="22"/>
          <w:lang w:val="sv-SE"/>
        </w:rPr>
        <w:t>.</w:t>
      </w:r>
    </w:p>
    <w:p w:rsidR="0081437B" w:rsidRPr="005D25C4" w:rsidRDefault="0081437B">
      <w:pPr>
        <w:rPr>
          <w:sz w:val="22"/>
          <w:lang w:val="id-ID"/>
        </w:rPr>
      </w:pPr>
    </w:p>
    <w:p w:rsidR="0081437B" w:rsidRPr="005D25C4" w:rsidRDefault="00E63DA9">
      <w:pPr>
        <w:rPr>
          <w:sz w:val="22"/>
          <w:lang w:val="sv-SE"/>
        </w:rPr>
      </w:pPr>
      <w:r w:rsidRPr="005D25C4">
        <w:rPr>
          <w:sz w:val="22"/>
          <w:lang w:val="sv-SE"/>
        </w:rPr>
        <w:t xml:space="preserve">Standar akreditasi program </w:t>
      </w:r>
      <w:r w:rsidR="002A4F42" w:rsidRPr="005D25C4">
        <w:rPr>
          <w:sz w:val="22"/>
          <w:lang w:val="sv-SE"/>
        </w:rPr>
        <w:t>Pendidikan</w:t>
      </w:r>
      <w:r w:rsidR="00D00328" w:rsidRPr="005D25C4">
        <w:rPr>
          <w:sz w:val="22"/>
        </w:rPr>
        <w:t xml:space="preserve">Dokter Spesialis </w:t>
      </w:r>
      <w:r w:rsidR="00495235" w:rsidRPr="005D25C4">
        <w:rPr>
          <w:sz w:val="22"/>
        </w:rPr>
        <w:t>Kedokteran Okupasi</w:t>
      </w:r>
      <w:r w:rsidRPr="005D25C4">
        <w:rPr>
          <w:sz w:val="22"/>
          <w:lang w:val="sv-SE"/>
        </w:rPr>
        <w:t xml:space="preserve"> mencakup standar tentang komitmen program </w:t>
      </w:r>
      <w:r w:rsidR="002A4F42" w:rsidRPr="005D25C4">
        <w:rPr>
          <w:sz w:val="22"/>
          <w:lang w:val="sv-SE"/>
        </w:rPr>
        <w:t>Pendidikan</w:t>
      </w:r>
      <w:r w:rsidR="00D00328" w:rsidRPr="005D25C4">
        <w:rPr>
          <w:sz w:val="22"/>
        </w:rPr>
        <w:t xml:space="preserve">Dokter Spesialis </w:t>
      </w:r>
      <w:r w:rsidR="00495235" w:rsidRPr="005D25C4">
        <w:rPr>
          <w:sz w:val="22"/>
        </w:rPr>
        <w:t>Kedokteran Okupasi</w:t>
      </w:r>
      <w:r w:rsidRPr="005D25C4">
        <w:rPr>
          <w:sz w:val="22"/>
          <w:lang w:val="sv-SE"/>
        </w:rPr>
        <w:t xml:space="preserve"> terhadap kapasitas institusional </w:t>
      </w:r>
      <w:r w:rsidRPr="005D25C4">
        <w:rPr>
          <w:i/>
          <w:sz w:val="22"/>
          <w:lang w:val="sv-SE"/>
        </w:rPr>
        <w:t>(</w:t>
      </w:r>
      <w:r w:rsidRPr="005D25C4">
        <w:rPr>
          <w:i/>
          <w:iCs/>
          <w:sz w:val="22"/>
          <w:lang w:val="sv-SE"/>
        </w:rPr>
        <w:t>institutional capacity</w:t>
      </w:r>
      <w:r w:rsidRPr="005D25C4">
        <w:rPr>
          <w:i/>
          <w:sz w:val="22"/>
          <w:lang w:val="sv-SE"/>
        </w:rPr>
        <w:t xml:space="preserve">) </w:t>
      </w:r>
      <w:r w:rsidRPr="005D25C4">
        <w:rPr>
          <w:sz w:val="22"/>
          <w:lang w:val="sv-SE"/>
        </w:rPr>
        <w:t>dan komitmen terhadap efektivitas program pendidikan</w:t>
      </w:r>
      <w:r w:rsidRPr="005D25C4">
        <w:rPr>
          <w:i/>
          <w:sz w:val="22"/>
          <w:lang w:val="sv-SE"/>
        </w:rPr>
        <w:t>(</w:t>
      </w:r>
      <w:r w:rsidRPr="005D25C4">
        <w:rPr>
          <w:i/>
          <w:iCs/>
          <w:sz w:val="22"/>
          <w:lang w:val="sv-SE"/>
        </w:rPr>
        <w:t>educational effectiveness</w:t>
      </w:r>
      <w:r w:rsidRPr="005D25C4">
        <w:rPr>
          <w:i/>
          <w:sz w:val="22"/>
          <w:lang w:val="sv-SE"/>
        </w:rPr>
        <w:t>),</w:t>
      </w:r>
      <w:r w:rsidRPr="005D25C4">
        <w:rPr>
          <w:sz w:val="22"/>
          <w:lang w:val="sv-SE"/>
        </w:rPr>
        <w:t xml:space="preserve"> yang dikemas dalam tujuh standar akreditasi, yaitu: </w:t>
      </w:r>
    </w:p>
    <w:p w:rsidR="0081437B" w:rsidRPr="005D25C4" w:rsidRDefault="0081437B">
      <w:pPr>
        <w:ind w:firstLine="720"/>
        <w:rPr>
          <w:sz w:val="22"/>
          <w:lang w:val="sv-SE"/>
        </w:rPr>
      </w:pPr>
    </w:p>
    <w:p w:rsidR="0081437B" w:rsidRPr="005D25C4" w:rsidRDefault="00FD5310" w:rsidP="00F41B87">
      <w:pPr>
        <w:pStyle w:val="BodyTextIndent"/>
        <w:tabs>
          <w:tab w:val="left" w:pos="1985"/>
        </w:tabs>
        <w:ind w:left="1440" w:hanging="1440"/>
        <w:rPr>
          <w:b w:val="0"/>
          <w:sz w:val="22"/>
          <w:szCs w:val="24"/>
          <w:lang w:val="id-ID"/>
        </w:rPr>
      </w:pPr>
      <w:r w:rsidRPr="005D25C4">
        <w:rPr>
          <w:b w:val="0"/>
          <w:sz w:val="22"/>
          <w:szCs w:val="24"/>
          <w:lang w:val="id-ID"/>
        </w:rPr>
        <w:t xml:space="preserve">Standar 1.    </w:t>
      </w:r>
      <w:r w:rsidR="00E63DA9" w:rsidRPr="005D25C4">
        <w:rPr>
          <w:b w:val="0"/>
          <w:sz w:val="22"/>
          <w:szCs w:val="24"/>
          <w:lang w:val="id-ID"/>
        </w:rPr>
        <w:t>Visi</w:t>
      </w:r>
      <w:r w:rsidR="00E63DA9" w:rsidRPr="005D25C4">
        <w:rPr>
          <w:b w:val="0"/>
          <w:sz w:val="22"/>
          <w:szCs w:val="24"/>
          <w:lang w:val="it-IT"/>
        </w:rPr>
        <w:t>, misi, tujuan dan sasaran, serta strategipencapaian</w:t>
      </w:r>
    </w:p>
    <w:p w:rsidR="0081437B" w:rsidRPr="005D25C4" w:rsidRDefault="00F41B87" w:rsidP="00F41B87">
      <w:pPr>
        <w:pStyle w:val="BodyTextIndent"/>
        <w:tabs>
          <w:tab w:val="left" w:pos="1985"/>
        </w:tabs>
        <w:ind w:left="1440" w:hanging="1440"/>
        <w:jc w:val="left"/>
        <w:rPr>
          <w:b w:val="0"/>
          <w:sz w:val="22"/>
          <w:szCs w:val="24"/>
          <w:lang w:val="id-ID"/>
        </w:rPr>
      </w:pPr>
      <w:r w:rsidRPr="005D25C4">
        <w:rPr>
          <w:b w:val="0"/>
          <w:sz w:val="22"/>
          <w:szCs w:val="24"/>
          <w:lang w:val="id-ID"/>
        </w:rPr>
        <w:t xml:space="preserve">Standar 2.    </w:t>
      </w:r>
      <w:r w:rsidR="00FD5310" w:rsidRPr="005D25C4">
        <w:rPr>
          <w:b w:val="0"/>
          <w:sz w:val="22"/>
          <w:szCs w:val="24"/>
          <w:lang w:val="id-ID"/>
        </w:rPr>
        <w:t>Tata pamong, kepemimpinan, sis</w:t>
      </w:r>
      <w:r w:rsidRPr="005D25C4">
        <w:rPr>
          <w:b w:val="0"/>
          <w:sz w:val="22"/>
          <w:szCs w:val="24"/>
          <w:lang w:val="id-ID"/>
        </w:rPr>
        <w:t xml:space="preserve">tem pengelolaan, dan penjaminan </w:t>
      </w:r>
      <w:r w:rsidR="00FD5310" w:rsidRPr="005D25C4">
        <w:rPr>
          <w:b w:val="0"/>
          <w:sz w:val="22"/>
          <w:szCs w:val="24"/>
          <w:lang w:val="id-ID"/>
        </w:rPr>
        <w:t>mutu</w:t>
      </w:r>
    </w:p>
    <w:p w:rsidR="0081437B" w:rsidRPr="005D25C4" w:rsidRDefault="00FD5310" w:rsidP="00F41B87">
      <w:pPr>
        <w:pStyle w:val="BodyTextIndent"/>
        <w:tabs>
          <w:tab w:val="left" w:pos="1985"/>
        </w:tabs>
        <w:ind w:left="1440" w:hanging="1440"/>
        <w:rPr>
          <w:b w:val="0"/>
          <w:sz w:val="22"/>
          <w:szCs w:val="24"/>
          <w:lang w:val="id-ID"/>
        </w:rPr>
      </w:pPr>
      <w:r w:rsidRPr="005D25C4">
        <w:rPr>
          <w:b w:val="0"/>
          <w:sz w:val="22"/>
          <w:szCs w:val="24"/>
          <w:lang w:val="id-ID"/>
        </w:rPr>
        <w:t xml:space="preserve">Standar 3.    </w:t>
      </w:r>
      <w:r w:rsidR="00E63DA9" w:rsidRPr="005D25C4">
        <w:rPr>
          <w:b w:val="0"/>
          <w:sz w:val="22"/>
          <w:szCs w:val="24"/>
          <w:lang w:val="sv-SE"/>
        </w:rPr>
        <w:t>M</w:t>
      </w:r>
      <w:r w:rsidR="00E63DA9" w:rsidRPr="005D25C4">
        <w:rPr>
          <w:b w:val="0"/>
          <w:sz w:val="22"/>
          <w:szCs w:val="24"/>
          <w:lang w:val="id-ID"/>
        </w:rPr>
        <w:t xml:space="preserve">ahasiswa dan </w:t>
      </w:r>
      <w:r w:rsidR="00E63DA9" w:rsidRPr="005D25C4">
        <w:rPr>
          <w:b w:val="0"/>
          <w:sz w:val="22"/>
          <w:szCs w:val="24"/>
          <w:lang w:val="sv-SE"/>
        </w:rPr>
        <w:t>l</w:t>
      </w:r>
      <w:r w:rsidR="00E63DA9" w:rsidRPr="005D25C4">
        <w:rPr>
          <w:b w:val="0"/>
          <w:sz w:val="22"/>
          <w:szCs w:val="24"/>
          <w:lang w:val="id-ID"/>
        </w:rPr>
        <w:t xml:space="preserve">ulusan </w:t>
      </w:r>
    </w:p>
    <w:p w:rsidR="0081437B" w:rsidRPr="005D25C4" w:rsidRDefault="00FD5310" w:rsidP="00F41B87">
      <w:pPr>
        <w:pStyle w:val="BodyTextIndent"/>
        <w:tabs>
          <w:tab w:val="left" w:pos="1985"/>
        </w:tabs>
        <w:ind w:left="1440" w:hanging="1440"/>
        <w:rPr>
          <w:b w:val="0"/>
          <w:sz w:val="22"/>
          <w:szCs w:val="24"/>
          <w:lang w:val="id-ID"/>
        </w:rPr>
      </w:pPr>
      <w:r w:rsidRPr="005D25C4">
        <w:rPr>
          <w:b w:val="0"/>
          <w:sz w:val="22"/>
          <w:szCs w:val="24"/>
          <w:lang w:val="id-ID"/>
        </w:rPr>
        <w:t xml:space="preserve">Standar 4.    </w:t>
      </w:r>
      <w:r w:rsidR="00E63DA9" w:rsidRPr="005D25C4">
        <w:rPr>
          <w:b w:val="0"/>
          <w:sz w:val="22"/>
          <w:szCs w:val="24"/>
          <w:lang w:val="id-ID"/>
        </w:rPr>
        <w:t xml:space="preserve">Sumber daya manusia </w:t>
      </w:r>
    </w:p>
    <w:p w:rsidR="0081437B" w:rsidRPr="005D25C4" w:rsidRDefault="00FD5310" w:rsidP="00F41B87">
      <w:pPr>
        <w:pStyle w:val="BodyTextIndent"/>
        <w:tabs>
          <w:tab w:val="left" w:pos="1985"/>
        </w:tabs>
        <w:ind w:left="1440" w:hanging="1440"/>
        <w:jc w:val="left"/>
        <w:rPr>
          <w:b w:val="0"/>
          <w:sz w:val="22"/>
          <w:szCs w:val="24"/>
          <w:lang w:val="id-ID"/>
        </w:rPr>
      </w:pPr>
      <w:r w:rsidRPr="005D25C4">
        <w:rPr>
          <w:b w:val="0"/>
          <w:sz w:val="22"/>
          <w:szCs w:val="24"/>
          <w:lang w:val="id-ID"/>
        </w:rPr>
        <w:t>Standar 5.    Kurikulum, pembelajaran, d</w:t>
      </w:r>
      <w:r w:rsidR="00E63DA9" w:rsidRPr="005D25C4">
        <w:rPr>
          <w:b w:val="0"/>
          <w:sz w:val="22"/>
          <w:szCs w:val="24"/>
          <w:lang w:val="id-ID"/>
        </w:rPr>
        <w:t>an suasana akademik</w:t>
      </w:r>
    </w:p>
    <w:p w:rsidR="0081437B" w:rsidRPr="005D25C4" w:rsidRDefault="00FD5310" w:rsidP="00F41B87">
      <w:pPr>
        <w:pStyle w:val="BodyTextIndent"/>
        <w:tabs>
          <w:tab w:val="left" w:pos="1985"/>
        </w:tabs>
        <w:ind w:left="1440" w:hanging="1440"/>
        <w:jc w:val="left"/>
        <w:rPr>
          <w:b w:val="0"/>
          <w:sz w:val="22"/>
          <w:szCs w:val="24"/>
          <w:lang w:val="id-ID"/>
        </w:rPr>
      </w:pPr>
      <w:r w:rsidRPr="005D25C4">
        <w:rPr>
          <w:b w:val="0"/>
          <w:sz w:val="22"/>
          <w:szCs w:val="24"/>
          <w:lang w:val="id-ID"/>
        </w:rPr>
        <w:t xml:space="preserve">Standar 6.    </w:t>
      </w:r>
      <w:r w:rsidR="00E63DA9" w:rsidRPr="005D25C4">
        <w:rPr>
          <w:b w:val="0"/>
          <w:sz w:val="22"/>
          <w:szCs w:val="24"/>
          <w:lang w:val="sv-SE"/>
        </w:rPr>
        <w:t>Pembiayaan, sarana dan prasarana, serta sistem informasi</w:t>
      </w:r>
    </w:p>
    <w:p w:rsidR="0081437B" w:rsidRPr="005D25C4" w:rsidRDefault="00E63DA9" w:rsidP="00F41B87">
      <w:pPr>
        <w:pStyle w:val="Heading3"/>
        <w:ind w:left="1407" w:hanging="1418"/>
        <w:jc w:val="left"/>
        <w:rPr>
          <w:b w:val="0"/>
          <w:sz w:val="22"/>
          <w:lang w:val="id-ID"/>
        </w:rPr>
      </w:pPr>
      <w:r w:rsidRPr="005D25C4">
        <w:rPr>
          <w:b w:val="0"/>
          <w:sz w:val="22"/>
          <w:lang w:val="id-ID"/>
        </w:rPr>
        <w:t>Standar 7.</w:t>
      </w:r>
      <w:r w:rsidRPr="005D25C4">
        <w:rPr>
          <w:b w:val="0"/>
          <w:sz w:val="22"/>
          <w:lang w:val="sv-SE"/>
        </w:rPr>
        <w:t>Penelitian</w:t>
      </w:r>
      <w:r w:rsidRPr="005D25C4">
        <w:rPr>
          <w:b w:val="0"/>
          <w:sz w:val="22"/>
          <w:lang w:val="id-ID"/>
        </w:rPr>
        <w:t xml:space="preserve">, </w:t>
      </w:r>
      <w:r w:rsidRPr="005D25C4">
        <w:rPr>
          <w:b w:val="0"/>
          <w:sz w:val="22"/>
          <w:lang w:val="sv-SE"/>
        </w:rPr>
        <w:t xml:space="preserve">pengabdian kepada masyarakat, </w:t>
      </w:r>
      <w:r w:rsidRPr="005D25C4">
        <w:rPr>
          <w:b w:val="0"/>
          <w:bCs w:val="0"/>
          <w:sz w:val="22"/>
          <w:lang w:val="sv-SE"/>
        </w:rPr>
        <w:t>dan kerjasama</w:t>
      </w:r>
    </w:p>
    <w:p w:rsidR="0081437B" w:rsidRPr="005D25C4" w:rsidRDefault="0081437B">
      <w:pPr>
        <w:pStyle w:val="Heading3"/>
        <w:ind w:left="2127" w:hanging="1418"/>
        <w:rPr>
          <w:b w:val="0"/>
          <w:sz w:val="22"/>
          <w:lang w:val="id-ID"/>
        </w:rPr>
      </w:pPr>
    </w:p>
    <w:p w:rsidR="0081437B" w:rsidRPr="005D25C4" w:rsidRDefault="00E63DA9">
      <w:pPr>
        <w:rPr>
          <w:sz w:val="22"/>
          <w:lang w:val="id-ID"/>
        </w:rPr>
      </w:pPr>
      <w:r w:rsidRPr="005D25C4">
        <w:rPr>
          <w:sz w:val="22"/>
          <w:lang w:val="id-ID"/>
        </w:rPr>
        <w:t xml:space="preserve">Standar tersebut di atas diintegrasikan dengan standar pendidikan </w:t>
      </w:r>
      <w:r w:rsidR="00D00328" w:rsidRPr="005D25C4">
        <w:rPr>
          <w:sz w:val="22"/>
          <w:lang w:val="id-ID"/>
        </w:rPr>
        <w:t xml:space="preserve">Dokter Spesialis </w:t>
      </w:r>
      <w:r w:rsidR="00495235" w:rsidRPr="005D25C4">
        <w:rPr>
          <w:sz w:val="22"/>
          <w:lang w:val="id-ID"/>
        </w:rPr>
        <w:t>Kedokteran Okupasi</w:t>
      </w:r>
      <w:r w:rsidRPr="005D25C4">
        <w:rPr>
          <w:sz w:val="22"/>
          <w:lang w:val="id-ID"/>
        </w:rPr>
        <w:t xml:space="preserve"> Indonesia yang terdiri dari 9 standar kompetensi </w:t>
      </w:r>
      <w:r w:rsidR="00D00328" w:rsidRPr="005D25C4">
        <w:rPr>
          <w:sz w:val="22"/>
          <w:lang w:val="id-ID"/>
        </w:rPr>
        <w:t xml:space="preserve">Dokter Spesialis </w:t>
      </w:r>
      <w:r w:rsidR="00495235" w:rsidRPr="005D25C4">
        <w:rPr>
          <w:sz w:val="22"/>
          <w:lang w:val="id-ID"/>
        </w:rPr>
        <w:t>Kedokteran Okupasi</w:t>
      </w:r>
      <w:r w:rsidRPr="005D25C4">
        <w:rPr>
          <w:sz w:val="22"/>
          <w:lang w:val="id-ID"/>
        </w:rPr>
        <w:t xml:space="preserve"> Indonesia</w:t>
      </w:r>
      <w:r w:rsidRPr="005D25C4">
        <w:rPr>
          <w:sz w:val="22"/>
        </w:rPr>
        <w:t>.</w:t>
      </w:r>
    </w:p>
    <w:p w:rsidR="0081437B" w:rsidRPr="005D25C4" w:rsidRDefault="0081437B">
      <w:pPr>
        <w:rPr>
          <w:sz w:val="22"/>
          <w:lang w:val="id-ID"/>
        </w:rPr>
      </w:pPr>
    </w:p>
    <w:p w:rsidR="0081437B" w:rsidRPr="005D25C4" w:rsidRDefault="00E63DA9">
      <w:pPr>
        <w:rPr>
          <w:noProof/>
          <w:sz w:val="22"/>
          <w:lang w:val="id-ID"/>
        </w:rPr>
      </w:pPr>
      <w:r w:rsidRPr="005D25C4">
        <w:rPr>
          <w:sz w:val="22"/>
          <w:lang w:val="id-ID"/>
        </w:rPr>
        <w:lastRenderedPageBreak/>
        <w:t xml:space="preserve">Asesmen kinerja program </w:t>
      </w:r>
      <w:r w:rsidR="002A4F42" w:rsidRPr="005D25C4">
        <w:rPr>
          <w:sz w:val="22"/>
          <w:lang w:val="id-ID"/>
        </w:rPr>
        <w:t>Pendidikan</w:t>
      </w:r>
      <w:r w:rsidRPr="005D25C4">
        <w:rPr>
          <w:sz w:val="22"/>
          <w:lang w:val="id-ID"/>
        </w:rPr>
        <w:t xml:space="preserve"> didasarkan pada pemenuhan tuntutan standar akreditasi. Dokumen akreditasi program </w:t>
      </w:r>
      <w:r w:rsidR="002A4F42" w:rsidRPr="005D25C4">
        <w:rPr>
          <w:sz w:val="22"/>
          <w:lang w:val="id-ID"/>
        </w:rPr>
        <w:t>Pendidikan</w:t>
      </w:r>
      <w:r w:rsidRPr="005D25C4">
        <w:rPr>
          <w:sz w:val="22"/>
          <w:lang w:val="id-ID"/>
        </w:rPr>
        <w:t xml:space="preserve"> yang dapat diproses harus telah memenuhi persyaratan awal (eligibilitas) yang ditandai dengan adanya izin yang sah dan berlaku dalam penyelenggaraan program </w:t>
      </w:r>
      <w:r w:rsidR="002A4F42" w:rsidRPr="005D25C4">
        <w:rPr>
          <w:sz w:val="22"/>
          <w:lang w:val="id-ID"/>
        </w:rPr>
        <w:t>Pendidikan</w:t>
      </w:r>
      <w:r w:rsidRPr="005D25C4">
        <w:rPr>
          <w:sz w:val="22"/>
          <w:lang w:val="id-ID"/>
        </w:rPr>
        <w:t xml:space="preserve"> dari pejabat yang berwenang; memiliki anggaran dasar dan anggaran rumah tangga/statuta dan dokumen-dokumen rencana strategis atau rencana induk pengembangan yang menunjukkan dengan jelas visi, misi, tujuan dan sasaran program </w:t>
      </w:r>
      <w:r w:rsidR="002A4F42" w:rsidRPr="005D25C4">
        <w:rPr>
          <w:sz w:val="22"/>
          <w:lang w:val="id-ID"/>
        </w:rPr>
        <w:t>Pendidikan</w:t>
      </w:r>
      <w:r w:rsidRPr="005D25C4">
        <w:rPr>
          <w:sz w:val="22"/>
          <w:lang w:val="id-ID"/>
        </w:rPr>
        <w:t xml:space="preserve">; nilai-nilai dasar yang dianut dan berbagai aspek mengenai organisasi dan pengelolaan program </w:t>
      </w:r>
      <w:r w:rsidR="002A4F42" w:rsidRPr="005D25C4">
        <w:rPr>
          <w:sz w:val="22"/>
          <w:lang w:val="id-ID"/>
        </w:rPr>
        <w:t>Pendidikan</w:t>
      </w:r>
      <w:r w:rsidRPr="005D25C4">
        <w:rPr>
          <w:sz w:val="22"/>
          <w:lang w:val="id-ID"/>
        </w:rPr>
        <w:t xml:space="preserve">, proses pengambilan keputusan penyelenggaraan program </w:t>
      </w:r>
      <w:r w:rsidR="002A4F42" w:rsidRPr="005D25C4">
        <w:rPr>
          <w:sz w:val="22"/>
          <w:lang w:val="id-ID"/>
        </w:rPr>
        <w:t>Pendidikan</w:t>
      </w:r>
      <w:r w:rsidRPr="005D25C4">
        <w:rPr>
          <w:sz w:val="22"/>
          <w:lang w:val="id-ID"/>
        </w:rPr>
        <w:t>, dan sistem jaminan mutu</w:t>
      </w:r>
      <w:r w:rsidRPr="005D25C4">
        <w:rPr>
          <w:noProof/>
          <w:sz w:val="22"/>
          <w:lang w:val="id-ID"/>
        </w:rPr>
        <w:t>.</w:t>
      </w:r>
    </w:p>
    <w:p w:rsidR="0081437B" w:rsidRPr="005D25C4" w:rsidRDefault="0081437B">
      <w:pPr>
        <w:rPr>
          <w:sz w:val="22"/>
          <w:lang w:val="id-ID"/>
        </w:rPr>
      </w:pPr>
    </w:p>
    <w:p w:rsidR="0081437B" w:rsidRPr="005D25C4" w:rsidRDefault="00E63DA9">
      <w:pPr>
        <w:rPr>
          <w:sz w:val="22"/>
          <w:lang w:val="sv-SE"/>
        </w:rPr>
      </w:pPr>
      <w:r w:rsidRPr="005D25C4">
        <w:rPr>
          <w:sz w:val="22"/>
          <w:lang w:val="sv-SE"/>
        </w:rPr>
        <w:t>Deskripsi setiap standar akreditasi itu adalah sebagai berikut.</w:t>
      </w:r>
    </w:p>
    <w:p w:rsidR="0081437B" w:rsidRPr="005D25C4" w:rsidRDefault="0081437B">
      <w:pPr>
        <w:rPr>
          <w:sz w:val="22"/>
          <w:lang w:val="sv-SE"/>
        </w:rPr>
      </w:pPr>
    </w:p>
    <w:p w:rsidR="00280659" w:rsidRPr="005D25C4" w:rsidRDefault="00280659">
      <w:pPr>
        <w:pStyle w:val="Heading3"/>
        <w:rPr>
          <w:sz w:val="22"/>
          <w:lang w:val="it-IT"/>
        </w:rPr>
      </w:pPr>
      <w:bookmarkStart w:id="11" w:name="_Toc206386952"/>
      <w:bookmarkStart w:id="12" w:name="_Toc222646031"/>
    </w:p>
    <w:p w:rsidR="00280659" w:rsidRPr="005D25C4" w:rsidRDefault="00280659">
      <w:pPr>
        <w:pStyle w:val="Heading3"/>
        <w:rPr>
          <w:sz w:val="22"/>
          <w:lang w:val="it-IT"/>
        </w:rPr>
      </w:pPr>
    </w:p>
    <w:p w:rsidR="00280659" w:rsidRPr="005D25C4" w:rsidRDefault="00280659">
      <w:pPr>
        <w:pStyle w:val="Heading3"/>
        <w:rPr>
          <w:sz w:val="22"/>
          <w:lang w:val="it-IT"/>
        </w:rPr>
      </w:pPr>
    </w:p>
    <w:p w:rsidR="00280659" w:rsidRPr="005D25C4" w:rsidRDefault="00280659">
      <w:pPr>
        <w:pStyle w:val="Heading3"/>
        <w:rPr>
          <w:sz w:val="22"/>
          <w:lang w:val="it-IT"/>
        </w:rPr>
      </w:pPr>
    </w:p>
    <w:p w:rsidR="00280659" w:rsidRPr="005D25C4" w:rsidRDefault="00280659">
      <w:pPr>
        <w:pStyle w:val="Heading3"/>
        <w:rPr>
          <w:sz w:val="22"/>
          <w:lang w:val="it-IT"/>
        </w:rPr>
      </w:pPr>
    </w:p>
    <w:p w:rsidR="00280659" w:rsidRPr="005D25C4" w:rsidRDefault="00280659">
      <w:pPr>
        <w:pStyle w:val="Heading3"/>
        <w:rPr>
          <w:sz w:val="22"/>
          <w:lang w:val="it-IT"/>
        </w:rPr>
      </w:pPr>
    </w:p>
    <w:p w:rsidR="00280659" w:rsidRPr="005D25C4" w:rsidRDefault="00280659">
      <w:pPr>
        <w:pStyle w:val="Heading3"/>
        <w:rPr>
          <w:sz w:val="22"/>
          <w:lang w:val="it-IT"/>
        </w:rPr>
      </w:pPr>
    </w:p>
    <w:p w:rsidR="00280659" w:rsidRPr="005D25C4" w:rsidRDefault="00280659" w:rsidP="00280659">
      <w:pPr>
        <w:rPr>
          <w:sz w:val="22"/>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pPr>
        <w:pStyle w:val="Heading3"/>
        <w:rPr>
          <w:lang w:val="it-IT"/>
        </w:rPr>
      </w:pPr>
    </w:p>
    <w:p w:rsidR="00280659" w:rsidRPr="005D25C4" w:rsidRDefault="00280659" w:rsidP="00280659">
      <w:pPr>
        <w:rPr>
          <w:lang w:val="it-IT"/>
        </w:rPr>
      </w:pPr>
    </w:p>
    <w:p w:rsidR="00280659" w:rsidRPr="005D25C4" w:rsidRDefault="00280659" w:rsidP="00280659">
      <w:pPr>
        <w:rPr>
          <w:lang w:val="it-IT"/>
        </w:rPr>
      </w:pPr>
    </w:p>
    <w:p w:rsidR="00280659" w:rsidRPr="005D25C4" w:rsidRDefault="00280659" w:rsidP="00280659">
      <w:pPr>
        <w:rPr>
          <w:lang w:val="it-IT"/>
        </w:rPr>
      </w:pPr>
    </w:p>
    <w:p w:rsidR="005423CA" w:rsidRPr="005D25C4" w:rsidRDefault="005423CA" w:rsidP="00280659">
      <w:pPr>
        <w:pStyle w:val="Heading3"/>
        <w:ind w:left="0" w:firstLine="0"/>
        <w:jc w:val="center"/>
        <w:rPr>
          <w:lang w:val="id-ID"/>
        </w:rPr>
      </w:pPr>
    </w:p>
    <w:p w:rsidR="005423CA" w:rsidRPr="005D25C4" w:rsidRDefault="005423CA" w:rsidP="005423CA">
      <w:pPr>
        <w:rPr>
          <w:lang w:val="id-ID"/>
        </w:rPr>
      </w:pPr>
    </w:p>
    <w:p w:rsidR="005423CA" w:rsidRPr="005D25C4" w:rsidRDefault="005423CA" w:rsidP="005423CA">
      <w:pPr>
        <w:rPr>
          <w:lang w:val="id-ID"/>
        </w:rPr>
      </w:pPr>
    </w:p>
    <w:p w:rsidR="005423CA" w:rsidRPr="005D25C4" w:rsidRDefault="005423CA" w:rsidP="00280659">
      <w:pPr>
        <w:pStyle w:val="Heading3"/>
        <w:ind w:left="0" w:firstLine="0"/>
        <w:jc w:val="center"/>
        <w:rPr>
          <w:lang w:val="id-ID"/>
        </w:rPr>
      </w:pPr>
    </w:p>
    <w:p w:rsidR="005423CA" w:rsidRPr="005D25C4" w:rsidRDefault="005423CA" w:rsidP="00280659">
      <w:pPr>
        <w:pStyle w:val="Heading3"/>
        <w:ind w:left="0" w:firstLine="0"/>
        <w:jc w:val="center"/>
        <w:rPr>
          <w:lang w:val="id-ID"/>
        </w:rPr>
      </w:pPr>
    </w:p>
    <w:p w:rsidR="005423CA" w:rsidRPr="005D25C4" w:rsidRDefault="005423CA" w:rsidP="00280659">
      <w:pPr>
        <w:pStyle w:val="Heading3"/>
        <w:ind w:left="0" w:firstLine="0"/>
        <w:jc w:val="center"/>
        <w:rPr>
          <w:lang w:val="id-ID"/>
        </w:rPr>
      </w:pPr>
    </w:p>
    <w:p w:rsidR="005423CA" w:rsidRPr="005D25C4" w:rsidRDefault="005423CA" w:rsidP="005423CA">
      <w:pPr>
        <w:rPr>
          <w:lang w:val="id-ID"/>
        </w:rPr>
      </w:pPr>
    </w:p>
    <w:p w:rsidR="00280659" w:rsidRPr="005D25C4" w:rsidRDefault="00E63DA9" w:rsidP="00280659">
      <w:pPr>
        <w:pStyle w:val="Heading3"/>
        <w:ind w:left="0" w:firstLine="0"/>
        <w:jc w:val="center"/>
        <w:rPr>
          <w:sz w:val="22"/>
          <w:szCs w:val="22"/>
        </w:rPr>
      </w:pPr>
      <w:r w:rsidRPr="005D25C4">
        <w:rPr>
          <w:sz w:val="22"/>
          <w:szCs w:val="22"/>
          <w:lang w:val="it-IT"/>
        </w:rPr>
        <w:lastRenderedPageBreak/>
        <w:t>Standar 1</w:t>
      </w:r>
    </w:p>
    <w:p w:rsidR="0081437B" w:rsidRPr="005D25C4" w:rsidRDefault="00E63DA9" w:rsidP="00280659">
      <w:pPr>
        <w:pStyle w:val="Heading3"/>
        <w:jc w:val="center"/>
        <w:rPr>
          <w:sz w:val="22"/>
          <w:szCs w:val="22"/>
          <w:lang w:val="it-IT"/>
        </w:rPr>
      </w:pPr>
      <w:r w:rsidRPr="005D25C4">
        <w:rPr>
          <w:sz w:val="22"/>
          <w:szCs w:val="22"/>
          <w:lang w:val="it-IT"/>
        </w:rPr>
        <w:t>Visi, misi, tujuan dan sasaran, serta strategi pencapaian</w:t>
      </w:r>
    </w:p>
    <w:p w:rsidR="0081437B" w:rsidRPr="005D25C4" w:rsidRDefault="0081437B">
      <w:pPr>
        <w:rPr>
          <w:sz w:val="22"/>
          <w:szCs w:val="22"/>
          <w:lang w:val="it-IT"/>
        </w:rPr>
      </w:pPr>
    </w:p>
    <w:p w:rsidR="0081437B" w:rsidRPr="005D25C4" w:rsidRDefault="00E63DA9">
      <w:pPr>
        <w:rPr>
          <w:sz w:val="22"/>
          <w:szCs w:val="22"/>
          <w:lang w:val="id-ID"/>
        </w:rPr>
      </w:pPr>
      <w:r w:rsidRPr="005D25C4">
        <w:rPr>
          <w:sz w:val="22"/>
          <w:szCs w:val="22"/>
          <w:lang w:val="id-ID"/>
        </w:rPr>
        <w:t xml:space="preserve">Standar ini adalah acuan keunggulan mutu penyelenggaraan dan strategi </w:t>
      </w:r>
      <w:r w:rsidRPr="005D25C4">
        <w:rPr>
          <w:sz w:val="22"/>
          <w:szCs w:val="22"/>
          <w:lang w:val="it-IT"/>
        </w:rPr>
        <w:t xml:space="preserve">program </w:t>
      </w:r>
      <w:r w:rsidR="002A4F42" w:rsidRPr="005D25C4">
        <w:rPr>
          <w:sz w:val="22"/>
          <w:szCs w:val="22"/>
          <w:lang w:val="it-IT"/>
        </w:rPr>
        <w:t>Pendidikan</w:t>
      </w:r>
      <w:r w:rsidRPr="005D25C4">
        <w:rPr>
          <w:sz w:val="22"/>
          <w:szCs w:val="22"/>
          <w:lang w:val="id-ID"/>
        </w:rPr>
        <w:t xml:space="preserve">untuk meraih </w:t>
      </w:r>
      <w:r w:rsidRPr="005D25C4">
        <w:rPr>
          <w:sz w:val="22"/>
          <w:szCs w:val="22"/>
          <w:lang w:val="it-IT"/>
        </w:rPr>
        <w:t xml:space="preserve">cita-cita di </w:t>
      </w:r>
      <w:r w:rsidRPr="005D25C4">
        <w:rPr>
          <w:sz w:val="22"/>
          <w:szCs w:val="22"/>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5D25C4">
        <w:rPr>
          <w:i/>
          <w:sz w:val="22"/>
          <w:szCs w:val="22"/>
          <w:lang w:val="id-ID"/>
        </w:rPr>
        <w:t>platitude</w:t>
      </w:r>
      <w:r w:rsidRPr="005D25C4">
        <w:rPr>
          <w:sz w:val="22"/>
          <w:szCs w:val="22"/>
          <w:lang w:val="id-ID"/>
        </w:rPr>
        <w:t xml:space="preserve">). </w:t>
      </w:r>
    </w:p>
    <w:p w:rsidR="0081437B" w:rsidRPr="005D25C4" w:rsidRDefault="0081437B">
      <w:pPr>
        <w:rPr>
          <w:sz w:val="22"/>
          <w:szCs w:val="22"/>
          <w:lang w:val="id-ID"/>
        </w:rPr>
      </w:pPr>
    </w:p>
    <w:p w:rsidR="0081437B" w:rsidRPr="005D25C4" w:rsidRDefault="00E63DA9">
      <w:pPr>
        <w:rPr>
          <w:sz w:val="22"/>
          <w:szCs w:val="22"/>
        </w:rPr>
      </w:pPr>
      <w:r w:rsidRPr="005D25C4">
        <w:rPr>
          <w:sz w:val="22"/>
          <w:szCs w:val="22"/>
          <w:lang w:val="id-ID"/>
        </w:rPr>
        <w:t>Keberhasilan pelaksanaan misi menjadi cerminan pe</w:t>
      </w:r>
      <w:r w:rsidRPr="005D25C4">
        <w:rPr>
          <w:sz w:val="22"/>
          <w:szCs w:val="22"/>
          <w:lang w:val="fi-FI"/>
        </w:rPr>
        <w:t>r</w:t>
      </w:r>
      <w:r w:rsidRPr="005D25C4">
        <w:rPr>
          <w:sz w:val="22"/>
          <w:szCs w:val="22"/>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2A4F42" w:rsidRPr="005D25C4">
        <w:rPr>
          <w:sz w:val="22"/>
          <w:szCs w:val="22"/>
          <w:lang w:val="id-ID"/>
        </w:rPr>
        <w:t>Pendidikan</w:t>
      </w:r>
      <w:r w:rsidRPr="005D25C4">
        <w:rPr>
          <w:sz w:val="22"/>
          <w:szCs w:val="22"/>
          <w:lang w:val="id-ID"/>
        </w:rPr>
        <w:t xml:space="preserve"> yang bersangkutan.</w:t>
      </w:r>
    </w:p>
    <w:p w:rsidR="0081437B" w:rsidRPr="005D25C4" w:rsidRDefault="0081437B">
      <w:pPr>
        <w:rPr>
          <w:sz w:val="22"/>
          <w:szCs w:val="22"/>
        </w:rPr>
      </w:pPr>
    </w:p>
    <w:p w:rsidR="0081437B" w:rsidRPr="005D25C4" w:rsidRDefault="0081437B">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81437B" w:rsidRPr="005D25C4" w:rsidRDefault="0081437B">
      <w:pPr>
        <w:rPr>
          <w:sz w:val="22"/>
          <w:szCs w:val="22"/>
        </w:rPr>
      </w:pPr>
    </w:p>
    <w:p w:rsidR="0081437B" w:rsidRPr="005D25C4" w:rsidRDefault="0081437B">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lang w:val="id-ID"/>
        </w:rPr>
      </w:pPr>
    </w:p>
    <w:p w:rsidR="003A4D05" w:rsidRPr="005D25C4" w:rsidRDefault="003A4D05">
      <w:pPr>
        <w:rPr>
          <w:sz w:val="22"/>
          <w:szCs w:val="22"/>
          <w:lang w:val="id-ID"/>
        </w:rPr>
      </w:pPr>
    </w:p>
    <w:p w:rsidR="003A4D05" w:rsidRPr="005D25C4" w:rsidRDefault="003A4D05">
      <w:pPr>
        <w:rPr>
          <w:sz w:val="22"/>
          <w:szCs w:val="22"/>
          <w:lang w:val="id-ID"/>
        </w:rPr>
      </w:pPr>
    </w:p>
    <w:p w:rsidR="003A4D05" w:rsidRPr="005D25C4" w:rsidRDefault="003A4D05">
      <w:pPr>
        <w:rPr>
          <w:sz w:val="22"/>
          <w:szCs w:val="22"/>
          <w:lang w:val="id-ID"/>
        </w:rPr>
      </w:pPr>
    </w:p>
    <w:p w:rsidR="003A4D05" w:rsidRPr="005D25C4" w:rsidRDefault="003A4D05">
      <w:pPr>
        <w:rPr>
          <w:sz w:val="22"/>
          <w:szCs w:val="22"/>
          <w:lang w:val="id-ID"/>
        </w:rPr>
      </w:pPr>
    </w:p>
    <w:p w:rsidR="003A4D05" w:rsidRPr="005D25C4" w:rsidRDefault="003A4D05">
      <w:pPr>
        <w:rPr>
          <w:sz w:val="22"/>
          <w:szCs w:val="22"/>
          <w:lang w:val="id-ID"/>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pPr>
        <w:rPr>
          <w:sz w:val="22"/>
          <w:szCs w:val="22"/>
        </w:rPr>
      </w:pPr>
    </w:p>
    <w:p w:rsidR="00280659" w:rsidRPr="005D25C4" w:rsidRDefault="00280659" w:rsidP="00280659">
      <w:pPr>
        <w:pStyle w:val="Heading3"/>
        <w:ind w:left="1260" w:hanging="1260"/>
        <w:jc w:val="center"/>
        <w:rPr>
          <w:sz w:val="22"/>
          <w:szCs w:val="22"/>
        </w:rPr>
      </w:pPr>
      <w:r w:rsidRPr="005D25C4">
        <w:rPr>
          <w:sz w:val="22"/>
          <w:szCs w:val="22"/>
          <w:lang w:val="id-ID"/>
        </w:rPr>
        <w:lastRenderedPageBreak/>
        <w:t>Standar 2</w:t>
      </w:r>
    </w:p>
    <w:p w:rsidR="0081437B" w:rsidRPr="005D25C4" w:rsidRDefault="00E63DA9" w:rsidP="00280659">
      <w:pPr>
        <w:pStyle w:val="Heading3"/>
        <w:ind w:left="1260" w:hanging="1260"/>
        <w:jc w:val="center"/>
        <w:rPr>
          <w:sz w:val="22"/>
          <w:szCs w:val="22"/>
          <w:lang w:val="id-ID"/>
        </w:rPr>
      </w:pPr>
      <w:r w:rsidRPr="005D25C4">
        <w:rPr>
          <w:sz w:val="22"/>
          <w:szCs w:val="22"/>
          <w:lang w:val="id-ID"/>
        </w:rPr>
        <w:t>Tata pamong, kepemimpinan, sistem pengelolaan, dan penjaminan mutu</w:t>
      </w:r>
    </w:p>
    <w:p w:rsidR="0081437B" w:rsidRPr="005D25C4" w:rsidRDefault="0081437B">
      <w:pPr>
        <w:rPr>
          <w:sz w:val="22"/>
          <w:szCs w:val="22"/>
          <w:lang w:val="id-ID"/>
        </w:rPr>
      </w:pPr>
    </w:p>
    <w:p w:rsidR="0081437B" w:rsidRPr="005D25C4" w:rsidRDefault="00E63DA9">
      <w:pPr>
        <w:rPr>
          <w:noProof/>
          <w:sz w:val="22"/>
          <w:szCs w:val="22"/>
          <w:lang w:val="id-ID"/>
        </w:rPr>
      </w:pPr>
      <w:r w:rsidRPr="005D25C4">
        <w:rPr>
          <w:bCs/>
          <w:sz w:val="22"/>
          <w:szCs w:val="22"/>
          <w:lang w:val="id-ID"/>
        </w:rPr>
        <w:t xml:space="preserve">Standar ini adalah acuan keunggulan mutu tata pamong </w:t>
      </w:r>
      <w:r w:rsidRPr="005D25C4">
        <w:rPr>
          <w:bCs/>
          <w:i/>
          <w:sz w:val="22"/>
          <w:szCs w:val="22"/>
          <w:lang w:val="id-ID"/>
        </w:rPr>
        <w:t>(governance)</w:t>
      </w:r>
      <w:r w:rsidRPr="005D25C4">
        <w:rPr>
          <w:bCs/>
          <w:sz w:val="22"/>
          <w:szCs w:val="22"/>
          <w:lang w:val="id-ID"/>
        </w:rPr>
        <w:t xml:space="preserve">, kepemimpinan, sistem pengelolaan, dan sistem penjaminan mutu program </w:t>
      </w:r>
      <w:r w:rsidR="002A4F42" w:rsidRPr="005D25C4">
        <w:rPr>
          <w:bCs/>
          <w:sz w:val="22"/>
          <w:szCs w:val="22"/>
          <w:lang w:val="id-ID"/>
        </w:rPr>
        <w:t>Pendidikan</w:t>
      </w:r>
      <w:r w:rsidRPr="005D25C4">
        <w:rPr>
          <w:bCs/>
          <w:sz w:val="22"/>
          <w:szCs w:val="22"/>
          <w:lang w:val="id-ID"/>
        </w:rPr>
        <w:t xml:space="preserve">  sebagai satu kesatuan yang terintegrasi yang menjadi kunci penting bagi keberhasilan  dalam </w:t>
      </w:r>
      <w:r w:rsidRPr="005D25C4">
        <w:rPr>
          <w:noProof/>
          <w:sz w:val="22"/>
          <w:szCs w:val="22"/>
          <w:lang w:val="id-ID"/>
        </w:rPr>
        <w:t>mewujudkan visi, melaksanakan misi, dan mencapai tujuan yang dicita-citakan.</w:t>
      </w:r>
    </w:p>
    <w:p w:rsidR="0081437B" w:rsidRPr="005D25C4" w:rsidRDefault="0081437B">
      <w:pPr>
        <w:rPr>
          <w:noProof/>
          <w:sz w:val="22"/>
          <w:szCs w:val="22"/>
          <w:lang w:val="id-ID"/>
        </w:rPr>
      </w:pPr>
    </w:p>
    <w:p w:rsidR="0081437B" w:rsidRPr="005D25C4" w:rsidRDefault="00E63DA9">
      <w:pPr>
        <w:rPr>
          <w:noProof/>
          <w:sz w:val="22"/>
          <w:szCs w:val="22"/>
          <w:lang w:val="id-ID"/>
        </w:rPr>
      </w:pPr>
      <w:r w:rsidRPr="005D25C4">
        <w:rPr>
          <w:noProof/>
          <w:sz w:val="22"/>
          <w:szCs w:val="22"/>
          <w:lang w:val="id-ID"/>
        </w:rPr>
        <w:t xml:space="preserve">Tata pamong adalah sistem yang menjamin penyelenggaraan program </w:t>
      </w:r>
      <w:r w:rsidR="002A4F42" w:rsidRPr="005D25C4">
        <w:rPr>
          <w:noProof/>
          <w:sz w:val="22"/>
          <w:szCs w:val="22"/>
          <w:lang w:val="id-ID"/>
        </w:rPr>
        <w:t>Pendidikan</w:t>
      </w:r>
      <w:r w:rsidRPr="005D25C4">
        <w:rPr>
          <w:noProof/>
          <w:sz w:val="22"/>
          <w:szCs w:val="22"/>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2A4F42" w:rsidRPr="005D25C4">
        <w:rPr>
          <w:noProof/>
          <w:sz w:val="22"/>
          <w:szCs w:val="22"/>
          <w:lang w:val="id-ID"/>
        </w:rPr>
        <w:t>Pendidikan</w:t>
      </w:r>
      <w:r w:rsidRPr="005D25C4">
        <w:rPr>
          <w:noProof/>
          <w:sz w:val="22"/>
          <w:szCs w:val="22"/>
          <w:lang w:val="id-ID"/>
        </w:rPr>
        <w:t xml:space="preserve"> dengan para pemangku kepentingan. Tata pamong dan kepemimpinan yang baik memerlukan dukungan sistem pengelolaan yang baik. </w:t>
      </w:r>
    </w:p>
    <w:p w:rsidR="0081437B" w:rsidRPr="005D25C4" w:rsidRDefault="0081437B">
      <w:pPr>
        <w:autoSpaceDE w:val="0"/>
        <w:autoSpaceDN w:val="0"/>
        <w:adjustRightInd w:val="0"/>
        <w:rPr>
          <w:sz w:val="22"/>
          <w:szCs w:val="22"/>
          <w:lang w:val="id-ID"/>
        </w:rPr>
      </w:pPr>
    </w:p>
    <w:p w:rsidR="0081437B" w:rsidRPr="005D25C4" w:rsidRDefault="00E63DA9">
      <w:pPr>
        <w:autoSpaceDE w:val="0"/>
        <w:autoSpaceDN w:val="0"/>
        <w:adjustRightInd w:val="0"/>
        <w:rPr>
          <w:sz w:val="22"/>
          <w:szCs w:val="22"/>
          <w:lang w:val="id-ID"/>
        </w:rPr>
      </w:pPr>
      <w:r w:rsidRPr="005D25C4">
        <w:rPr>
          <w:sz w:val="22"/>
          <w:szCs w:val="22"/>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5D25C4" w:rsidRDefault="0081437B">
      <w:pPr>
        <w:autoSpaceDE w:val="0"/>
        <w:autoSpaceDN w:val="0"/>
        <w:adjustRightInd w:val="0"/>
        <w:rPr>
          <w:sz w:val="22"/>
          <w:szCs w:val="22"/>
          <w:lang w:val="id-ID"/>
        </w:rPr>
      </w:pPr>
    </w:p>
    <w:p w:rsidR="0081437B" w:rsidRPr="005D25C4" w:rsidRDefault="00E63DA9">
      <w:pPr>
        <w:autoSpaceDE w:val="0"/>
        <w:autoSpaceDN w:val="0"/>
        <w:adjustRightInd w:val="0"/>
        <w:rPr>
          <w:sz w:val="22"/>
          <w:szCs w:val="22"/>
          <w:lang w:val="id-ID"/>
        </w:rPr>
      </w:pPr>
      <w:r w:rsidRPr="005D25C4">
        <w:rPr>
          <w:sz w:val="22"/>
          <w:szCs w:val="22"/>
          <w:lang w:val="id-ID"/>
        </w:rPr>
        <w:t xml:space="preserve">Penjaminan mutu adalah proses penetapan dan pemenuhan  standar mutu pengelolaan program </w:t>
      </w:r>
      <w:r w:rsidR="002A4F42" w:rsidRPr="005D25C4">
        <w:rPr>
          <w:sz w:val="22"/>
          <w:szCs w:val="22"/>
          <w:lang w:val="id-ID"/>
        </w:rPr>
        <w:t>Pendidikan</w:t>
      </w:r>
      <w:r w:rsidRPr="005D25C4">
        <w:rPr>
          <w:sz w:val="22"/>
          <w:szCs w:val="22"/>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5D25C4">
        <w:rPr>
          <w:bCs/>
          <w:sz w:val="22"/>
          <w:szCs w:val="22"/>
          <w:lang w:val="id-ID"/>
        </w:rPr>
        <w:t xml:space="preserve">Sistem penjaminan mutu harus mencerminkan pelaksanaan </w:t>
      </w:r>
      <w:r w:rsidRPr="005D25C4">
        <w:rPr>
          <w:bCs/>
          <w:i/>
          <w:sz w:val="22"/>
          <w:szCs w:val="22"/>
          <w:lang w:val="id-ID"/>
        </w:rPr>
        <w:t>continuous quality improvement</w:t>
      </w:r>
      <w:r w:rsidRPr="005D25C4">
        <w:rPr>
          <w:bCs/>
          <w:sz w:val="22"/>
          <w:szCs w:val="22"/>
          <w:lang w:val="id-ID"/>
        </w:rPr>
        <w:t xml:space="preserve"> pada semua rangkaian sistem manajemen mutu (</w:t>
      </w:r>
      <w:r w:rsidRPr="005D25C4">
        <w:rPr>
          <w:bCs/>
          <w:i/>
          <w:iCs/>
          <w:sz w:val="22"/>
          <w:szCs w:val="22"/>
          <w:lang w:val="id-ID"/>
        </w:rPr>
        <w:t>quality management system)</w:t>
      </w:r>
      <w:r w:rsidRPr="005D25C4">
        <w:rPr>
          <w:bCs/>
          <w:sz w:val="22"/>
          <w:szCs w:val="22"/>
          <w:lang w:val="id-ID"/>
        </w:rPr>
        <w:t xml:space="preserve"> dalam rangka memenuhi kepuasan pelanggan (</w:t>
      </w:r>
      <w:r w:rsidRPr="005D25C4">
        <w:rPr>
          <w:bCs/>
          <w:i/>
          <w:sz w:val="22"/>
          <w:szCs w:val="22"/>
          <w:lang w:val="id-ID"/>
        </w:rPr>
        <w:t>customer satisfaction</w:t>
      </w:r>
      <w:r w:rsidRPr="005D25C4">
        <w:rPr>
          <w:bCs/>
          <w:sz w:val="22"/>
          <w:szCs w:val="22"/>
          <w:lang w:val="id-ID"/>
        </w:rPr>
        <w:t xml:space="preserve">). </w:t>
      </w:r>
    </w:p>
    <w:p w:rsidR="0081437B" w:rsidRPr="005D25C4" w:rsidRDefault="0081437B">
      <w:pPr>
        <w:ind w:left="540"/>
        <w:rPr>
          <w:sz w:val="22"/>
          <w:szCs w:val="22"/>
          <w:lang w:val="id-ID"/>
        </w:rPr>
      </w:pPr>
    </w:p>
    <w:p w:rsidR="00280659" w:rsidRPr="005D25C4" w:rsidRDefault="00280659">
      <w:pPr>
        <w:pStyle w:val="Heading3"/>
        <w:rPr>
          <w:sz w:val="22"/>
          <w:szCs w:val="22"/>
          <w:lang w:val="id-ID"/>
        </w:rPr>
      </w:pPr>
    </w:p>
    <w:p w:rsidR="00413668" w:rsidRPr="005D25C4" w:rsidRDefault="00413668" w:rsidP="00413668">
      <w:pPr>
        <w:rPr>
          <w:sz w:val="22"/>
          <w:szCs w:val="22"/>
          <w:lang w:val="id-ID"/>
        </w:rPr>
      </w:pPr>
    </w:p>
    <w:p w:rsidR="00280659" w:rsidRPr="005D25C4" w:rsidRDefault="00280659">
      <w:pPr>
        <w:pStyle w:val="Heading3"/>
        <w:rPr>
          <w:sz w:val="22"/>
          <w:szCs w:val="22"/>
          <w:lang w:val="id-ID"/>
        </w:rPr>
      </w:pPr>
    </w:p>
    <w:p w:rsidR="00C31238" w:rsidRPr="005D25C4" w:rsidRDefault="00C31238" w:rsidP="00C31238">
      <w:pPr>
        <w:rPr>
          <w:sz w:val="22"/>
          <w:szCs w:val="22"/>
          <w:lang w:val="id-ID"/>
        </w:rPr>
      </w:pPr>
    </w:p>
    <w:p w:rsidR="00C31238" w:rsidRPr="005D25C4" w:rsidRDefault="00C31238" w:rsidP="00C31238">
      <w:pPr>
        <w:rPr>
          <w:sz w:val="22"/>
          <w:szCs w:val="22"/>
          <w:lang w:val="id-ID"/>
        </w:rPr>
      </w:pPr>
    </w:p>
    <w:p w:rsidR="00280659" w:rsidRPr="005D25C4" w:rsidRDefault="00280659">
      <w:pPr>
        <w:pStyle w:val="Heading3"/>
        <w:rPr>
          <w:sz w:val="22"/>
          <w:szCs w:val="22"/>
        </w:rPr>
      </w:pPr>
    </w:p>
    <w:p w:rsidR="00280659" w:rsidRPr="005D25C4" w:rsidRDefault="00280659">
      <w:pPr>
        <w:pStyle w:val="Heading3"/>
        <w:rPr>
          <w:sz w:val="22"/>
          <w:szCs w:val="22"/>
        </w:rPr>
      </w:pPr>
    </w:p>
    <w:p w:rsidR="00280659" w:rsidRPr="005D25C4" w:rsidRDefault="00280659">
      <w:pPr>
        <w:pStyle w:val="Heading3"/>
        <w:rPr>
          <w:sz w:val="22"/>
          <w:szCs w:val="22"/>
        </w:rPr>
      </w:pPr>
    </w:p>
    <w:p w:rsidR="00280659" w:rsidRPr="005D25C4" w:rsidRDefault="00280659">
      <w:pPr>
        <w:pStyle w:val="Heading3"/>
        <w:rPr>
          <w:sz w:val="22"/>
          <w:szCs w:val="22"/>
        </w:rPr>
      </w:pPr>
    </w:p>
    <w:p w:rsidR="00280659" w:rsidRPr="005D25C4" w:rsidRDefault="00280659">
      <w:pPr>
        <w:pStyle w:val="Heading3"/>
        <w:rPr>
          <w:sz w:val="22"/>
          <w:szCs w:val="22"/>
        </w:rPr>
      </w:pPr>
    </w:p>
    <w:p w:rsidR="00280659" w:rsidRPr="005D25C4" w:rsidRDefault="00280659">
      <w:pPr>
        <w:pStyle w:val="Heading3"/>
        <w:rPr>
          <w:sz w:val="22"/>
          <w:szCs w:val="22"/>
          <w:lang w:val="id-ID"/>
        </w:rPr>
      </w:pPr>
    </w:p>
    <w:p w:rsidR="00C31238" w:rsidRPr="005D25C4" w:rsidRDefault="00C31238" w:rsidP="00C31238">
      <w:pP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280659">
      <w:pPr>
        <w:pStyle w:val="Heading3"/>
        <w:jc w:val="center"/>
        <w:rPr>
          <w:sz w:val="22"/>
          <w:szCs w:val="22"/>
          <w:lang w:val="id-ID"/>
        </w:rPr>
      </w:pPr>
    </w:p>
    <w:p w:rsidR="003A4D05" w:rsidRPr="005D25C4" w:rsidRDefault="003A4D05" w:rsidP="003A4D05">
      <w:pPr>
        <w:rPr>
          <w:lang w:val="id-ID"/>
        </w:rPr>
      </w:pPr>
    </w:p>
    <w:p w:rsidR="00280659" w:rsidRPr="005D25C4" w:rsidRDefault="00280659" w:rsidP="00280659">
      <w:pPr>
        <w:pStyle w:val="Heading3"/>
        <w:jc w:val="center"/>
        <w:rPr>
          <w:sz w:val="22"/>
          <w:szCs w:val="22"/>
        </w:rPr>
      </w:pPr>
      <w:r w:rsidRPr="005D25C4">
        <w:rPr>
          <w:sz w:val="22"/>
          <w:szCs w:val="22"/>
          <w:lang w:val="id-ID"/>
        </w:rPr>
        <w:lastRenderedPageBreak/>
        <w:t>Standar 3</w:t>
      </w:r>
    </w:p>
    <w:p w:rsidR="0081437B" w:rsidRPr="005D25C4" w:rsidRDefault="00E63DA9" w:rsidP="00280659">
      <w:pPr>
        <w:pStyle w:val="Heading3"/>
        <w:jc w:val="center"/>
        <w:rPr>
          <w:sz w:val="22"/>
          <w:szCs w:val="22"/>
          <w:lang w:val="id-ID"/>
        </w:rPr>
      </w:pPr>
      <w:r w:rsidRPr="005D25C4">
        <w:rPr>
          <w:sz w:val="22"/>
          <w:szCs w:val="22"/>
          <w:lang w:val="id-ID"/>
        </w:rPr>
        <w:t>Mahasiswa dan lulusan</w:t>
      </w:r>
    </w:p>
    <w:p w:rsidR="0081437B" w:rsidRPr="005D25C4" w:rsidRDefault="0081437B">
      <w:pPr>
        <w:widowControl w:val="0"/>
        <w:autoSpaceDE w:val="0"/>
        <w:autoSpaceDN w:val="0"/>
        <w:adjustRightInd w:val="0"/>
        <w:rPr>
          <w:sz w:val="22"/>
          <w:szCs w:val="22"/>
          <w:lang w:val="id-ID"/>
        </w:rPr>
      </w:pPr>
    </w:p>
    <w:p w:rsidR="0081437B" w:rsidRPr="005D25C4" w:rsidRDefault="00E63DA9">
      <w:pPr>
        <w:widowControl w:val="0"/>
        <w:autoSpaceDE w:val="0"/>
        <w:autoSpaceDN w:val="0"/>
        <w:adjustRightInd w:val="0"/>
        <w:rPr>
          <w:sz w:val="22"/>
          <w:szCs w:val="22"/>
          <w:lang w:val="id-ID"/>
        </w:rPr>
      </w:pPr>
      <w:r w:rsidRPr="005D25C4">
        <w:rPr>
          <w:sz w:val="22"/>
          <w:szCs w:val="22"/>
          <w:lang w:val="id-ID"/>
        </w:rPr>
        <w:t xml:space="preserve">Standar ini merupakan acuan keunggulan mutu mahasiswa dan lulusan yang terkait erat dengan mutu calon mahasiswa. Program </w:t>
      </w:r>
      <w:r w:rsidR="002A4F42" w:rsidRPr="005D25C4">
        <w:rPr>
          <w:sz w:val="22"/>
          <w:szCs w:val="22"/>
          <w:lang w:val="id-ID"/>
        </w:rPr>
        <w:t>Pendidikan</w:t>
      </w:r>
      <w:r w:rsidRPr="005D25C4">
        <w:rPr>
          <w:sz w:val="22"/>
          <w:szCs w:val="22"/>
          <w:lang w:val="id-ID"/>
        </w:rPr>
        <w:t xml:space="preserve"> harus memiliki sistem seleksi yang andal, akuntabel, transparan, dapat dipertanggungjawabkan, dan adil kepada seluruh pemangku kepentingan (</w:t>
      </w:r>
      <w:r w:rsidRPr="005D25C4">
        <w:rPr>
          <w:i/>
          <w:sz w:val="22"/>
          <w:szCs w:val="22"/>
          <w:lang w:val="id-ID"/>
        </w:rPr>
        <w:t>stakeholders</w:t>
      </w:r>
      <w:r w:rsidRPr="005D25C4">
        <w:rPr>
          <w:sz w:val="22"/>
          <w:szCs w:val="22"/>
          <w:lang w:val="id-ID"/>
        </w:rPr>
        <w:t xml:space="preserve">).  </w:t>
      </w:r>
    </w:p>
    <w:p w:rsidR="0081437B" w:rsidRPr="005D25C4" w:rsidRDefault="0081437B">
      <w:pPr>
        <w:widowControl w:val="0"/>
        <w:autoSpaceDE w:val="0"/>
        <w:autoSpaceDN w:val="0"/>
        <w:adjustRightInd w:val="0"/>
        <w:rPr>
          <w:sz w:val="22"/>
          <w:szCs w:val="22"/>
          <w:lang w:val="id-ID"/>
        </w:rPr>
      </w:pPr>
    </w:p>
    <w:p w:rsidR="0081437B" w:rsidRPr="005D25C4" w:rsidRDefault="00E63DA9">
      <w:pPr>
        <w:widowControl w:val="0"/>
        <w:autoSpaceDE w:val="0"/>
        <w:autoSpaceDN w:val="0"/>
        <w:adjustRightInd w:val="0"/>
        <w:rPr>
          <w:noProof/>
          <w:sz w:val="22"/>
          <w:szCs w:val="22"/>
          <w:lang w:val="id-ID"/>
        </w:rPr>
      </w:pPr>
      <w:r w:rsidRPr="005D25C4">
        <w:rPr>
          <w:sz w:val="22"/>
          <w:szCs w:val="22"/>
          <w:lang w:val="id-ID"/>
        </w:rPr>
        <w:t xml:space="preserve">Di dalam standar ini program </w:t>
      </w:r>
      <w:r w:rsidR="002A4F42" w:rsidRPr="005D25C4">
        <w:rPr>
          <w:sz w:val="22"/>
          <w:szCs w:val="22"/>
          <w:lang w:val="id-ID"/>
        </w:rPr>
        <w:t>Pendidikan</w:t>
      </w:r>
      <w:r w:rsidRPr="005D25C4">
        <w:rPr>
          <w:sz w:val="22"/>
          <w:szCs w:val="22"/>
          <w:lang w:val="id-ID"/>
        </w:rPr>
        <w:t xml:space="preserve"> harus memiliki fokus dan komitmen yang tinggi terhadap mutu penyelenggaraan proses tahap akademik dan tahap profesi (pendid</w:t>
      </w:r>
      <w:r w:rsidR="00C603F3" w:rsidRPr="005D25C4">
        <w:rPr>
          <w:sz w:val="22"/>
          <w:szCs w:val="22"/>
          <w:lang w:val="id-ID"/>
        </w:rPr>
        <w:t xml:space="preserve">ikan, penelitian, dan </w:t>
      </w:r>
      <w:r w:rsidRPr="005D25C4">
        <w:rPr>
          <w:sz w:val="22"/>
          <w:szCs w:val="22"/>
          <w:lang w:val="id-ID"/>
        </w:rPr>
        <w:t xml:space="preserve">pengabdian kepada masyarakat) dalam rangka memberikan kompetensi yang dibutuhkan mahasiswa untuk menjadi lulusan yang mampu bersaing. Standar ini juga mencakup bagaimana seharusnya program </w:t>
      </w:r>
      <w:r w:rsidR="002A4F42" w:rsidRPr="005D25C4">
        <w:rPr>
          <w:sz w:val="22"/>
          <w:szCs w:val="22"/>
          <w:lang w:val="id-ID"/>
        </w:rPr>
        <w:t>Pendidikan</w:t>
      </w:r>
      <w:r w:rsidRPr="005D25C4">
        <w:rPr>
          <w:sz w:val="22"/>
          <w:szCs w:val="22"/>
          <w:lang w:val="id-ID"/>
        </w:rPr>
        <w:t xml:space="preserve"> memperlakukan dan memberikan layanan prima kepada mahasiswa dan lulusannya, termasuk di dalamnya </w:t>
      </w:r>
      <w:r w:rsidRPr="005D25C4">
        <w:rPr>
          <w:noProof/>
          <w:sz w:val="22"/>
          <w:szCs w:val="22"/>
          <w:lang w:val="id-ID"/>
        </w:rPr>
        <w:t>segala sesuatu yang berkenaan dengan upaya untuk memperoleh mahasiswa yang bermutu tinggi melalui sistem dan program rekrutmen, seleksi, pemberian layanan akademik/fisik/sosial-pribadi, monitoring dan evaluasi keberhasilan mahasiswa (</w:t>
      </w:r>
      <w:r w:rsidRPr="005D25C4">
        <w:rPr>
          <w:i/>
          <w:noProof/>
          <w:sz w:val="22"/>
          <w:szCs w:val="22"/>
          <w:lang w:val="id-ID"/>
        </w:rPr>
        <w:t>outcome</w:t>
      </w:r>
      <w:r w:rsidRPr="005D25C4">
        <w:rPr>
          <w:noProof/>
          <w:sz w:val="22"/>
          <w:szCs w:val="22"/>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5D25C4" w:rsidRDefault="0081437B">
      <w:pPr>
        <w:widowControl w:val="0"/>
        <w:autoSpaceDE w:val="0"/>
        <w:autoSpaceDN w:val="0"/>
        <w:adjustRightInd w:val="0"/>
        <w:rPr>
          <w:noProof/>
          <w:sz w:val="22"/>
          <w:szCs w:val="22"/>
          <w:lang w:val="id-ID"/>
        </w:rPr>
      </w:pPr>
    </w:p>
    <w:p w:rsidR="0081437B" w:rsidRPr="005D25C4" w:rsidRDefault="003A4D05">
      <w:pPr>
        <w:widowControl w:val="0"/>
        <w:autoSpaceDE w:val="0"/>
        <w:autoSpaceDN w:val="0"/>
        <w:adjustRightInd w:val="0"/>
        <w:rPr>
          <w:noProof/>
          <w:sz w:val="22"/>
          <w:szCs w:val="22"/>
          <w:lang w:val="id-ID"/>
        </w:rPr>
      </w:pPr>
      <w:r w:rsidRPr="005D25C4">
        <w:rPr>
          <w:noProof/>
          <w:sz w:val="22"/>
          <w:szCs w:val="22"/>
          <w:lang w:val="id-ID"/>
        </w:rPr>
        <w:t xml:space="preserve">Peserta Didik/ </w:t>
      </w:r>
      <w:r w:rsidR="00E63DA9" w:rsidRPr="005D25C4">
        <w:rPr>
          <w:noProof/>
          <w:sz w:val="22"/>
          <w:szCs w:val="22"/>
          <w:lang w:val="id-ID"/>
        </w:rPr>
        <w:t xml:space="preserve">Mahasiswa adalah kelompok pemangku kepentingan internal yang harus mendapatkan manfaat, dan sekaligus sebagai pelaku proses pembentukan nilai tambah dalam penyelenggaraan kegiatan/program akademik dan profesi yang bermutu tinggi. </w:t>
      </w:r>
      <w:r w:rsidR="0048313E" w:rsidRPr="005D25C4">
        <w:rPr>
          <w:noProof/>
          <w:sz w:val="22"/>
          <w:szCs w:val="22"/>
          <w:lang w:val="id-ID"/>
        </w:rPr>
        <w:t xml:space="preserve">Peserta Didik/ </w:t>
      </w:r>
      <w:r w:rsidR="00E63DA9" w:rsidRPr="005D25C4">
        <w:rPr>
          <w:noProof/>
          <w:sz w:val="22"/>
          <w:szCs w:val="22"/>
          <w:lang w:val="id-ID"/>
        </w:rPr>
        <w:t xml:space="preserve">Mahasiswa merupakan pembelajar yang membutuhkan pengembangan diri secara holistik yang mencakup unsur fisik, mental, dan kepribadian sebagai sumber daya manusia yang bermutu di masa depan. Oleh karena itu, selain layanan akademik, </w:t>
      </w:r>
      <w:r w:rsidR="0048313E" w:rsidRPr="005D25C4">
        <w:rPr>
          <w:noProof/>
          <w:sz w:val="22"/>
          <w:szCs w:val="22"/>
          <w:lang w:val="id-ID"/>
        </w:rPr>
        <w:t xml:space="preserve">peserta didik/ </w:t>
      </w:r>
      <w:r w:rsidR="00E63DA9" w:rsidRPr="005D25C4">
        <w:rPr>
          <w:noProof/>
          <w:sz w:val="22"/>
          <w:szCs w:val="22"/>
          <w:lang w:val="id-ID"/>
        </w:rPr>
        <w:t xml:space="preserve">mahasiswa perlu mendapatkan layanan pengembangan minat dan bakat dalam bidang spiritual, seni budaya, olahraga, kepekaan sosial, pelestarian lingkungan hidup, serta bidang kreativitas lainnya. </w:t>
      </w:r>
      <w:r w:rsidR="0048313E" w:rsidRPr="005D25C4">
        <w:rPr>
          <w:noProof/>
          <w:sz w:val="22"/>
          <w:szCs w:val="22"/>
          <w:lang w:val="id-ID"/>
        </w:rPr>
        <w:t xml:space="preserve">Peserta Didik/ </w:t>
      </w:r>
      <w:r w:rsidR="00E63DA9" w:rsidRPr="005D25C4">
        <w:rPr>
          <w:noProof/>
          <w:sz w:val="22"/>
          <w:szCs w:val="22"/>
          <w:lang w:val="id-ID"/>
        </w:rPr>
        <w:t>Mahasiswa perlu memiliki nilai-nilai profesionalisme, kemampuan adaptif, kreatif dan inovatif dalam mempersiapkan diri memasuki dunia profesi dan atau dunia kerja.</w:t>
      </w:r>
    </w:p>
    <w:p w:rsidR="0081437B" w:rsidRPr="005D25C4" w:rsidRDefault="0081437B">
      <w:pPr>
        <w:rPr>
          <w:bCs/>
          <w:iCs/>
          <w:sz w:val="22"/>
          <w:szCs w:val="22"/>
          <w:lang w:val="id-ID"/>
        </w:rPr>
      </w:pPr>
    </w:p>
    <w:p w:rsidR="0081437B" w:rsidRPr="005D25C4" w:rsidRDefault="00E63DA9">
      <w:pPr>
        <w:rPr>
          <w:sz w:val="22"/>
          <w:szCs w:val="22"/>
          <w:lang w:val="id-ID"/>
        </w:rPr>
      </w:pPr>
      <w:r w:rsidRPr="005D25C4">
        <w:rPr>
          <w:bCs/>
          <w:iCs/>
          <w:sz w:val="22"/>
          <w:szCs w:val="22"/>
          <w:lang w:val="id-ID"/>
        </w:rPr>
        <w:t xml:space="preserve">Lulusan adalah status yang dicapai </w:t>
      </w:r>
      <w:r w:rsidR="004E1BB2" w:rsidRPr="005D25C4">
        <w:rPr>
          <w:bCs/>
          <w:iCs/>
          <w:sz w:val="22"/>
          <w:szCs w:val="22"/>
          <w:lang w:val="id-ID"/>
        </w:rPr>
        <w:t xml:space="preserve">peserta didik/ </w:t>
      </w:r>
      <w:r w:rsidRPr="005D25C4">
        <w:rPr>
          <w:bCs/>
          <w:iCs/>
          <w:sz w:val="22"/>
          <w:szCs w:val="22"/>
          <w:lang w:val="id-ID"/>
        </w:rPr>
        <w:t xml:space="preserve">mahasiswa setelah menyelesaikan proses pendidikan sesuai dengan persyaratan kelulusan yang ditetapkan. Sebagai salah satu keluaran langsung dari proses pendidikan yang dilakukan oleh program </w:t>
      </w:r>
      <w:r w:rsidR="002A4F42" w:rsidRPr="005D25C4">
        <w:rPr>
          <w:bCs/>
          <w:iCs/>
          <w:sz w:val="22"/>
          <w:szCs w:val="22"/>
          <w:lang w:val="id-ID"/>
        </w:rPr>
        <w:t>Pendidikan</w:t>
      </w:r>
      <w:r w:rsidRPr="005D25C4">
        <w:rPr>
          <w:bCs/>
          <w:iCs/>
          <w:sz w:val="22"/>
          <w:szCs w:val="22"/>
          <w:lang w:val="id-ID"/>
        </w:rPr>
        <w:t xml:space="preserve">, lulusan yang bermutu memiliki ciri penguasaan kompetensi akademik termasuk </w:t>
      </w:r>
      <w:r w:rsidRPr="005D25C4">
        <w:rPr>
          <w:bCs/>
          <w:i/>
          <w:iCs/>
          <w:sz w:val="22"/>
          <w:szCs w:val="22"/>
          <w:lang w:val="id-ID"/>
        </w:rPr>
        <w:t>hard skills</w:t>
      </w:r>
      <w:r w:rsidRPr="005D25C4">
        <w:rPr>
          <w:bCs/>
          <w:iCs/>
          <w:sz w:val="22"/>
          <w:szCs w:val="22"/>
          <w:lang w:val="id-ID"/>
        </w:rPr>
        <w:t xml:space="preserve"> dan </w:t>
      </w:r>
      <w:r w:rsidRPr="005D25C4">
        <w:rPr>
          <w:bCs/>
          <w:i/>
          <w:iCs/>
          <w:sz w:val="22"/>
          <w:szCs w:val="22"/>
          <w:lang w:val="id-ID"/>
        </w:rPr>
        <w:t>soft skills</w:t>
      </w:r>
      <w:r w:rsidRPr="005D25C4">
        <w:rPr>
          <w:bCs/>
          <w:iCs/>
          <w:sz w:val="22"/>
          <w:szCs w:val="22"/>
          <w:lang w:val="id-ID"/>
        </w:rPr>
        <w:t xml:space="preserve"> sebagaimana dinyatakan dalam sasaran mutu serta dibuktikan dengan kinerja lulusan di masyarakat sesuai dengan profesi dan bidang ilmu. Program </w:t>
      </w:r>
      <w:r w:rsidR="002A4F42" w:rsidRPr="005D25C4">
        <w:rPr>
          <w:bCs/>
          <w:iCs/>
          <w:sz w:val="22"/>
          <w:szCs w:val="22"/>
          <w:lang w:val="id-ID"/>
        </w:rPr>
        <w:t>Pendidikan</w:t>
      </w:r>
      <w:r w:rsidRPr="005D25C4">
        <w:rPr>
          <w:bCs/>
          <w:iCs/>
          <w:sz w:val="22"/>
          <w:szCs w:val="22"/>
          <w:lang w:val="id-ID"/>
        </w:rPr>
        <w:t xml:space="preserve"> yang bermutu memiliki sistem pengelolaan lulusan yang baik sehingga mampu menjadikannya sebagai </w:t>
      </w:r>
      <w:r w:rsidRPr="005D25C4">
        <w:rPr>
          <w:bCs/>
          <w:i/>
          <w:iCs/>
          <w:sz w:val="22"/>
          <w:szCs w:val="22"/>
          <w:lang w:val="id-ID"/>
        </w:rPr>
        <w:t>human capital</w:t>
      </w:r>
      <w:r w:rsidRPr="005D25C4">
        <w:rPr>
          <w:bCs/>
          <w:iCs/>
          <w:sz w:val="22"/>
          <w:szCs w:val="22"/>
          <w:lang w:val="id-ID"/>
        </w:rPr>
        <w:t xml:space="preserve"> bagi program </w:t>
      </w:r>
      <w:r w:rsidR="002A4F42" w:rsidRPr="005D25C4">
        <w:rPr>
          <w:bCs/>
          <w:iCs/>
          <w:sz w:val="22"/>
          <w:szCs w:val="22"/>
          <w:lang w:val="id-ID"/>
        </w:rPr>
        <w:t>Pendidikan</w:t>
      </w:r>
      <w:r w:rsidRPr="005D25C4">
        <w:rPr>
          <w:bCs/>
          <w:iCs/>
          <w:sz w:val="22"/>
          <w:szCs w:val="22"/>
          <w:lang w:val="id-ID"/>
        </w:rPr>
        <w:t xml:space="preserve"> yang bersangkutan. </w:t>
      </w:r>
    </w:p>
    <w:p w:rsidR="00280659" w:rsidRPr="005D25C4" w:rsidRDefault="00280659">
      <w:pPr>
        <w:pStyle w:val="Heading3"/>
        <w:rPr>
          <w:sz w:val="22"/>
          <w:szCs w:val="22"/>
        </w:rPr>
      </w:pPr>
    </w:p>
    <w:p w:rsidR="00280659" w:rsidRPr="005D25C4" w:rsidRDefault="009F1F2B">
      <w:pPr>
        <w:pStyle w:val="Heading3"/>
        <w:rPr>
          <w:sz w:val="22"/>
          <w:szCs w:val="22"/>
          <w:lang w:val="id-ID"/>
        </w:rPr>
      </w:pPr>
      <w:r w:rsidRPr="005D25C4">
        <w:rPr>
          <w:sz w:val="22"/>
          <w:szCs w:val="22"/>
          <w:lang w:val="id-ID"/>
        </w:rPr>
        <w:t>S</w:t>
      </w:r>
      <w:r w:rsidR="008531C2" w:rsidRPr="005D25C4">
        <w:rPr>
          <w:sz w:val="22"/>
          <w:szCs w:val="22"/>
          <w:lang w:val="id-ID"/>
        </w:rPr>
        <w:t>istem Rekrutmen</w:t>
      </w:r>
    </w:p>
    <w:p w:rsidR="00413668" w:rsidRPr="005D25C4" w:rsidRDefault="00413668" w:rsidP="00EA113B">
      <w:pPr>
        <w:shd w:val="clear" w:color="auto" w:fill="FFFFFF" w:themeFill="background1"/>
        <w:rPr>
          <w:sz w:val="22"/>
          <w:szCs w:val="22"/>
          <w:lang w:val="id-ID"/>
        </w:rPr>
      </w:pPr>
    </w:p>
    <w:p w:rsidR="006A6B6B" w:rsidRPr="005D25C4" w:rsidRDefault="006A6B6B" w:rsidP="00EA113B">
      <w:pPr>
        <w:shd w:val="clear" w:color="auto" w:fill="FFFFFF" w:themeFill="background1"/>
        <w:tabs>
          <w:tab w:val="left" w:pos="180"/>
        </w:tabs>
        <w:rPr>
          <w:sz w:val="22"/>
          <w:szCs w:val="22"/>
        </w:rPr>
      </w:pPr>
      <w:r w:rsidRPr="005D25C4">
        <w:rPr>
          <w:sz w:val="22"/>
          <w:szCs w:val="22"/>
        </w:rPr>
        <w:t xml:space="preserve">Yang dimaksud rekrutmen PPDS   Kedokteran Okupasi   ialah cara menyaring / menyeleksi calon peserta PPDS  Kedokteran Okupasi   dari lamaran yang masuk ke Institusi Pendidikan Dokter Spesialis (IPDS). </w:t>
      </w:r>
      <w:r w:rsidRPr="005D25C4">
        <w:rPr>
          <w:b/>
          <w:bCs/>
          <w:sz w:val="22"/>
          <w:szCs w:val="22"/>
        </w:rPr>
        <w:t>Rekrutmen</w:t>
      </w:r>
      <w:r w:rsidRPr="005D25C4">
        <w:rPr>
          <w:sz w:val="22"/>
          <w:szCs w:val="22"/>
        </w:rPr>
        <w:t xml:space="preserve">, kurikulum dan evaluasi perlu diseragamkan agar pendidikan dan luaran merata secara nasional. Rekrutmen yang baik akan memudahkan proses pendidikan untuk menghasilkan peserta didik dengan luaran yang diharapkan.   </w:t>
      </w:r>
    </w:p>
    <w:p w:rsidR="00501694" w:rsidRPr="005D25C4" w:rsidRDefault="00501694" w:rsidP="00EA113B">
      <w:pPr>
        <w:shd w:val="clear" w:color="auto" w:fill="FFFFFF" w:themeFill="background1"/>
        <w:rPr>
          <w:b/>
          <w:sz w:val="22"/>
          <w:szCs w:val="22"/>
          <w:lang w:val="id-ID"/>
        </w:rPr>
      </w:pPr>
    </w:p>
    <w:p w:rsidR="006A6B6B" w:rsidRPr="005D25C4" w:rsidRDefault="00C464FA" w:rsidP="00EA113B">
      <w:pPr>
        <w:shd w:val="clear" w:color="auto" w:fill="FFFFFF" w:themeFill="background1"/>
        <w:rPr>
          <w:i/>
          <w:sz w:val="22"/>
          <w:szCs w:val="22"/>
        </w:rPr>
      </w:pPr>
      <w:r w:rsidRPr="005D25C4">
        <w:rPr>
          <w:b/>
          <w:sz w:val="22"/>
          <w:szCs w:val="22"/>
        </w:rPr>
        <w:t>D</w:t>
      </w:r>
      <w:r w:rsidR="00501694" w:rsidRPr="005D25C4">
        <w:rPr>
          <w:b/>
          <w:sz w:val="22"/>
          <w:szCs w:val="22"/>
          <w:lang w:val="id-ID"/>
        </w:rPr>
        <w:t>okter Spesialis Kedokteran O</w:t>
      </w:r>
      <w:r w:rsidRPr="005D25C4">
        <w:rPr>
          <w:b/>
          <w:sz w:val="22"/>
          <w:szCs w:val="22"/>
          <w:lang w:val="id-ID"/>
        </w:rPr>
        <w:t>kupasi</w:t>
      </w:r>
      <w:r w:rsidR="006A6B6B" w:rsidRPr="005D25C4">
        <w:rPr>
          <w:sz w:val="22"/>
          <w:szCs w:val="22"/>
        </w:rPr>
        <w:t xml:space="preserve"> harus: seorang </w:t>
      </w:r>
      <w:r w:rsidR="006A6B6B" w:rsidRPr="005D25C4">
        <w:rPr>
          <w:b/>
          <w:sz w:val="22"/>
          <w:szCs w:val="22"/>
        </w:rPr>
        <w:t>dokter</w:t>
      </w:r>
      <w:r w:rsidR="006A6B6B" w:rsidRPr="005D25C4">
        <w:rPr>
          <w:sz w:val="22"/>
          <w:szCs w:val="22"/>
        </w:rPr>
        <w:t xml:space="preserve"> yang </w:t>
      </w:r>
      <w:r w:rsidR="006A6B6B" w:rsidRPr="005D25C4">
        <w:rPr>
          <w:b/>
          <w:sz w:val="22"/>
          <w:szCs w:val="22"/>
        </w:rPr>
        <w:t>beriman/taqwa kepada Tuhan YME; berbudi luhur, berkepribadian; mandiri; maju; tangguh; cerdas; kreatif; trampil; berdisiplin; beretos kerja; profesional; bertanggung jawab; produktif; sehat jasmani dan rohani</w:t>
      </w:r>
      <w:r w:rsidR="006A6B6B" w:rsidRPr="005D25C4">
        <w:rPr>
          <w:i/>
          <w:sz w:val="22"/>
          <w:szCs w:val="22"/>
        </w:rPr>
        <w:t>.</w:t>
      </w:r>
    </w:p>
    <w:p w:rsidR="00C464FA" w:rsidRPr="005D25C4" w:rsidRDefault="00C464FA"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i/>
          <w:sz w:val="22"/>
          <w:szCs w:val="22"/>
          <w:lang w:val="id-ID"/>
        </w:rPr>
      </w:pPr>
      <w:r w:rsidRPr="005D25C4">
        <w:rPr>
          <w:b/>
          <w:sz w:val="22"/>
          <w:szCs w:val="22"/>
        </w:rPr>
        <w:lastRenderedPageBreak/>
        <w:t>Kolegium Kedokteran Okupasi</w:t>
      </w:r>
      <w:r w:rsidRPr="005D25C4">
        <w:rPr>
          <w:sz w:val="22"/>
          <w:szCs w:val="22"/>
        </w:rPr>
        <w:t xml:space="preserve"> Indonesia menetapkan </w:t>
      </w:r>
      <w:r w:rsidRPr="005D25C4">
        <w:rPr>
          <w:b/>
          <w:sz w:val="22"/>
          <w:szCs w:val="22"/>
        </w:rPr>
        <w:t>visi</w:t>
      </w:r>
      <w:r w:rsidRPr="005D25C4">
        <w:rPr>
          <w:sz w:val="22"/>
          <w:szCs w:val="22"/>
        </w:rPr>
        <w:t xml:space="preserve"> nya pada tahun 2006</w:t>
      </w:r>
      <w:r w:rsidR="00C464FA" w:rsidRPr="005D25C4">
        <w:rPr>
          <w:sz w:val="22"/>
          <w:szCs w:val="22"/>
        </w:rPr>
        <w:t xml:space="preserve"> bahwa:</w:t>
      </w:r>
      <w:r w:rsidRPr="005D25C4">
        <w:rPr>
          <w:sz w:val="22"/>
          <w:szCs w:val="22"/>
        </w:rPr>
        <w:t xml:space="preserve">pendidikan </w:t>
      </w:r>
      <w:r w:rsidR="00C464FA" w:rsidRPr="005D25C4">
        <w:rPr>
          <w:sz w:val="22"/>
          <w:szCs w:val="22"/>
          <w:lang w:val="id-ID"/>
        </w:rPr>
        <w:t>Dokter Spesialis Kedokteran Okupasi</w:t>
      </w:r>
      <w:r w:rsidRPr="005D25C4">
        <w:rPr>
          <w:sz w:val="22"/>
          <w:szCs w:val="22"/>
        </w:rPr>
        <w:t xml:space="preserve"> menghasilkan lulusan dengan standar </w:t>
      </w:r>
      <w:r w:rsidRPr="005D25C4">
        <w:rPr>
          <w:b/>
          <w:sz w:val="22"/>
          <w:szCs w:val="22"/>
        </w:rPr>
        <w:t xml:space="preserve">nasional, regional </w:t>
      </w:r>
      <w:r w:rsidRPr="005D25C4">
        <w:rPr>
          <w:sz w:val="22"/>
          <w:szCs w:val="22"/>
        </w:rPr>
        <w:t>dan</w:t>
      </w:r>
      <w:r w:rsidRPr="005D25C4">
        <w:rPr>
          <w:b/>
          <w:sz w:val="22"/>
          <w:szCs w:val="22"/>
        </w:rPr>
        <w:t xml:space="preserve">  internasional</w:t>
      </w:r>
      <w:r w:rsidRPr="005D25C4">
        <w:rPr>
          <w:i/>
          <w:sz w:val="22"/>
          <w:szCs w:val="22"/>
        </w:rPr>
        <w:t>.</w:t>
      </w:r>
    </w:p>
    <w:p w:rsidR="00C464FA" w:rsidRPr="005D25C4" w:rsidRDefault="00C464FA" w:rsidP="00EA113B">
      <w:pPr>
        <w:shd w:val="clear" w:color="auto" w:fill="FFFFFF" w:themeFill="background1"/>
        <w:rPr>
          <w:i/>
          <w:sz w:val="22"/>
          <w:szCs w:val="22"/>
          <w:lang w:val="id-ID"/>
        </w:rPr>
      </w:pPr>
    </w:p>
    <w:p w:rsidR="006A6B6B" w:rsidRPr="005D25C4" w:rsidRDefault="006A6B6B" w:rsidP="00EA113B">
      <w:pPr>
        <w:shd w:val="clear" w:color="auto" w:fill="FFFFFF" w:themeFill="background1"/>
        <w:rPr>
          <w:bCs/>
          <w:sz w:val="22"/>
          <w:szCs w:val="22"/>
        </w:rPr>
      </w:pPr>
      <w:r w:rsidRPr="005D25C4">
        <w:rPr>
          <w:bCs/>
          <w:sz w:val="22"/>
          <w:szCs w:val="22"/>
        </w:rPr>
        <w:t xml:space="preserve">Kurang meratanya </w:t>
      </w:r>
      <w:r w:rsidR="00C464FA" w:rsidRPr="005D25C4">
        <w:rPr>
          <w:bCs/>
          <w:sz w:val="22"/>
          <w:szCs w:val="22"/>
          <w:lang w:val="id-ID"/>
        </w:rPr>
        <w:t>Dokter Spesialis Kedokteran Okupasi</w:t>
      </w:r>
      <w:r w:rsidR="0084048A" w:rsidRPr="005D25C4">
        <w:rPr>
          <w:sz w:val="22"/>
          <w:szCs w:val="22"/>
          <w:lang w:val="id-ID"/>
        </w:rPr>
        <w:t>di perusahaan-perusahaan dan di</w:t>
      </w:r>
      <w:r w:rsidRPr="005D25C4">
        <w:rPr>
          <w:bCs/>
          <w:sz w:val="22"/>
          <w:szCs w:val="22"/>
        </w:rPr>
        <w:t xml:space="preserve">daerah terpencil ikut berperan terhadap tingginya angka kecelakaan sehingga pengadaan </w:t>
      </w:r>
      <w:r w:rsidR="00C464FA" w:rsidRPr="005D25C4">
        <w:rPr>
          <w:bCs/>
          <w:sz w:val="22"/>
          <w:szCs w:val="22"/>
          <w:lang w:val="id-ID"/>
        </w:rPr>
        <w:t>Dokter Spesialis Kedokteran Okupasi</w:t>
      </w:r>
      <w:r w:rsidRPr="005D25C4">
        <w:rPr>
          <w:bCs/>
          <w:sz w:val="22"/>
          <w:szCs w:val="22"/>
        </w:rPr>
        <w:t>di daerah terpencil perlu diprioritaskan.</w:t>
      </w:r>
    </w:p>
    <w:p w:rsidR="00C464FA" w:rsidRPr="005D25C4" w:rsidRDefault="00C464FA"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sz w:val="22"/>
          <w:szCs w:val="22"/>
        </w:rPr>
      </w:pPr>
      <w:r w:rsidRPr="005D25C4">
        <w:rPr>
          <w:sz w:val="22"/>
          <w:szCs w:val="22"/>
        </w:rPr>
        <w:t>Dengan memperhatikan hal diatas, rekrutmen akan terarah, sehingga proses pendidikan lebih lancar, lulusan</w:t>
      </w:r>
      <w:r w:rsidR="00C464FA" w:rsidRPr="005D25C4">
        <w:rPr>
          <w:sz w:val="22"/>
          <w:szCs w:val="22"/>
          <w:lang w:val="id-ID"/>
        </w:rPr>
        <w:t xml:space="preserve"> Pendidikan dokter Spesialis Kedoktrean Okupasi </w:t>
      </w:r>
      <w:r w:rsidRPr="005D25C4">
        <w:rPr>
          <w:sz w:val="22"/>
          <w:szCs w:val="22"/>
        </w:rPr>
        <w:t xml:space="preserve">sesuai dengan visi kolegium dan memenuhi kebutuhan masyarakat Indonesia. </w:t>
      </w:r>
    </w:p>
    <w:p w:rsidR="00C464FA" w:rsidRPr="005D25C4" w:rsidRDefault="00C464FA"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sz w:val="22"/>
          <w:szCs w:val="22"/>
        </w:rPr>
      </w:pPr>
      <w:r w:rsidRPr="005D25C4">
        <w:rPr>
          <w:sz w:val="22"/>
          <w:szCs w:val="22"/>
        </w:rPr>
        <w:t xml:space="preserve">Aturan harus jelas, transparan dan obyektif sehingga penerimaan calon PPDS adil dan tidak  menimbulkan keresahan dan kecurigaan.  </w:t>
      </w:r>
    </w:p>
    <w:p w:rsidR="006A6B6B" w:rsidRPr="005D25C4" w:rsidRDefault="006A6B6B"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sz w:val="22"/>
          <w:szCs w:val="22"/>
          <w:lang w:val="id-ID"/>
        </w:rPr>
      </w:pPr>
      <w:r w:rsidRPr="005D25C4">
        <w:rPr>
          <w:sz w:val="22"/>
          <w:szCs w:val="22"/>
        </w:rPr>
        <w:t>Kebijakan lokal Bagian/Departemen, Fakultas, Universitas dan Daerah juga sangat berperan sehingga  perlu dihargai dan diperhatikan.</w:t>
      </w:r>
    </w:p>
    <w:p w:rsidR="00C464FA" w:rsidRPr="005D25C4" w:rsidRDefault="00C464FA"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sz w:val="22"/>
          <w:szCs w:val="22"/>
        </w:rPr>
      </w:pPr>
      <w:r w:rsidRPr="005D25C4">
        <w:rPr>
          <w:sz w:val="22"/>
          <w:szCs w:val="22"/>
        </w:rPr>
        <w:t xml:space="preserve">Di </w:t>
      </w:r>
      <w:r w:rsidR="005423CA" w:rsidRPr="005D25C4">
        <w:rPr>
          <w:sz w:val="22"/>
          <w:szCs w:val="22"/>
          <w:lang w:val="id-ID"/>
        </w:rPr>
        <w:t>PPDS/</w:t>
      </w:r>
      <w:r w:rsidRPr="005D25C4">
        <w:rPr>
          <w:sz w:val="22"/>
          <w:szCs w:val="22"/>
        </w:rPr>
        <w:t xml:space="preserve">IPDS dibentuk </w:t>
      </w:r>
      <w:r w:rsidRPr="005D25C4">
        <w:rPr>
          <w:b/>
          <w:bCs/>
          <w:sz w:val="22"/>
          <w:szCs w:val="22"/>
        </w:rPr>
        <w:t>tim rekrutmen</w:t>
      </w:r>
      <w:r w:rsidRPr="005D25C4">
        <w:rPr>
          <w:bCs/>
          <w:sz w:val="22"/>
          <w:szCs w:val="22"/>
        </w:rPr>
        <w:t>oleh departemen pelaksana</w:t>
      </w:r>
      <w:r w:rsidRPr="005D25C4">
        <w:rPr>
          <w:sz w:val="22"/>
          <w:szCs w:val="22"/>
        </w:rPr>
        <w:t xml:space="preserve"> (selanjutnya disebut tim rekrutmen) untuk menyeleksi calon peserta PPDS yang akan diterima.</w:t>
      </w:r>
    </w:p>
    <w:p w:rsidR="006A6B6B" w:rsidRPr="005D25C4" w:rsidRDefault="006A6B6B" w:rsidP="00EA113B">
      <w:pPr>
        <w:shd w:val="clear" w:color="auto" w:fill="FFFFFF" w:themeFill="background1"/>
        <w:rPr>
          <w:b/>
          <w:sz w:val="22"/>
          <w:szCs w:val="22"/>
          <w:lang w:val="id-ID"/>
        </w:rPr>
      </w:pPr>
    </w:p>
    <w:p w:rsidR="006A6B6B" w:rsidRPr="005D25C4" w:rsidRDefault="006A6B6B" w:rsidP="00EA113B">
      <w:pPr>
        <w:shd w:val="clear" w:color="auto" w:fill="FFFFFF" w:themeFill="background1"/>
        <w:rPr>
          <w:b/>
          <w:sz w:val="22"/>
          <w:szCs w:val="22"/>
          <w:lang w:val="id-ID"/>
        </w:rPr>
      </w:pPr>
      <w:r w:rsidRPr="005D25C4">
        <w:rPr>
          <w:b/>
          <w:sz w:val="22"/>
          <w:szCs w:val="22"/>
          <w:lang w:val="id-ID"/>
        </w:rPr>
        <w:t xml:space="preserve">Persyaratan </w:t>
      </w:r>
    </w:p>
    <w:p w:rsidR="006A6B6B" w:rsidRPr="005D25C4" w:rsidRDefault="006A6B6B"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sz w:val="22"/>
          <w:szCs w:val="22"/>
          <w:lang w:val="sv-SE"/>
        </w:rPr>
      </w:pPr>
      <w:r w:rsidRPr="005D25C4">
        <w:rPr>
          <w:sz w:val="22"/>
          <w:szCs w:val="22"/>
          <w:lang w:val="sv-SE"/>
        </w:rPr>
        <w:t xml:space="preserve">Peserta yang mengikuti Program </w:t>
      </w:r>
      <w:r w:rsidRPr="005D25C4">
        <w:rPr>
          <w:sz w:val="22"/>
          <w:szCs w:val="22"/>
          <w:lang w:val="id-ID"/>
        </w:rPr>
        <w:t>Pendidikan</w:t>
      </w:r>
      <w:r w:rsidRPr="005D25C4">
        <w:rPr>
          <w:sz w:val="22"/>
          <w:szCs w:val="22"/>
          <w:lang w:val="sv-SE"/>
        </w:rPr>
        <w:t xml:space="preserve"> Dokter Spesialis  Kedokteran Okupasi adalah :</w:t>
      </w:r>
    </w:p>
    <w:p w:rsidR="006A6B6B" w:rsidRPr="005D25C4" w:rsidRDefault="006A6B6B" w:rsidP="00C42B67">
      <w:pPr>
        <w:pStyle w:val="ListParagraph"/>
        <w:numPr>
          <w:ilvl w:val="0"/>
          <w:numId w:val="58"/>
        </w:numPr>
        <w:shd w:val="clear" w:color="auto" w:fill="FFFFFF" w:themeFill="background1"/>
        <w:rPr>
          <w:rFonts w:cs="Arial"/>
          <w:bCs/>
          <w:sz w:val="22"/>
          <w:szCs w:val="22"/>
          <w:lang w:val="sv-SE"/>
        </w:rPr>
      </w:pPr>
      <w:r w:rsidRPr="005D25C4">
        <w:rPr>
          <w:rFonts w:cs="Arial"/>
          <w:bCs/>
          <w:sz w:val="22"/>
          <w:szCs w:val="22"/>
          <w:lang w:val="sv-SE"/>
        </w:rPr>
        <w:t>Memiliki ijasah Dokter yang diakui oleh Departemen Pendidikan Nasional</w:t>
      </w:r>
    </w:p>
    <w:p w:rsidR="006A6B6B" w:rsidRPr="005D25C4" w:rsidRDefault="006A6B6B" w:rsidP="00C42B67">
      <w:pPr>
        <w:pStyle w:val="ListParagraph"/>
        <w:numPr>
          <w:ilvl w:val="0"/>
          <w:numId w:val="58"/>
        </w:numPr>
        <w:shd w:val="clear" w:color="auto" w:fill="FFFFFF" w:themeFill="background1"/>
        <w:rPr>
          <w:rFonts w:cs="Arial"/>
          <w:bCs/>
          <w:sz w:val="22"/>
          <w:szCs w:val="22"/>
          <w:lang w:val="nb-NO"/>
        </w:rPr>
      </w:pPr>
      <w:r w:rsidRPr="005D25C4">
        <w:rPr>
          <w:rFonts w:cs="Arial"/>
          <w:bCs/>
          <w:sz w:val="22"/>
          <w:szCs w:val="22"/>
          <w:lang w:val="nb-NO"/>
        </w:rPr>
        <w:t>Mempunyai minat menerapkan dan mengembangkan ilmu kedokteran okupasi</w:t>
      </w:r>
    </w:p>
    <w:p w:rsidR="006A6B6B" w:rsidRPr="005D25C4" w:rsidRDefault="006A6B6B" w:rsidP="00C42B67">
      <w:pPr>
        <w:pStyle w:val="ListParagraph"/>
        <w:numPr>
          <w:ilvl w:val="0"/>
          <w:numId w:val="58"/>
        </w:numPr>
        <w:shd w:val="clear" w:color="auto" w:fill="FFFFFF" w:themeFill="background1"/>
        <w:rPr>
          <w:rFonts w:cs="Arial"/>
          <w:bCs/>
          <w:sz w:val="22"/>
          <w:szCs w:val="22"/>
          <w:lang w:val="sv-SE"/>
        </w:rPr>
      </w:pPr>
      <w:r w:rsidRPr="005D25C4">
        <w:rPr>
          <w:rFonts w:cs="Arial"/>
          <w:bCs/>
          <w:sz w:val="22"/>
          <w:szCs w:val="22"/>
          <w:lang w:val="sv-SE"/>
        </w:rPr>
        <w:t>Berbadan sehat dengan keterangan dokter yang berwenang</w:t>
      </w:r>
    </w:p>
    <w:p w:rsidR="006A6B6B" w:rsidRPr="005D25C4" w:rsidRDefault="006A6B6B" w:rsidP="00C42B67">
      <w:pPr>
        <w:pStyle w:val="ListParagraph"/>
        <w:numPr>
          <w:ilvl w:val="0"/>
          <w:numId w:val="58"/>
        </w:numPr>
        <w:shd w:val="clear" w:color="auto" w:fill="FFFFFF" w:themeFill="background1"/>
        <w:rPr>
          <w:rFonts w:cs="Arial"/>
          <w:bCs/>
          <w:sz w:val="22"/>
          <w:szCs w:val="22"/>
          <w:lang w:val="nb-NO"/>
        </w:rPr>
      </w:pPr>
      <w:r w:rsidRPr="005D25C4">
        <w:rPr>
          <w:rFonts w:cs="Arial"/>
          <w:bCs/>
          <w:sz w:val="22"/>
          <w:szCs w:val="22"/>
          <w:lang w:val="nb-NO"/>
        </w:rPr>
        <w:t>Lulus Test psikologi</w:t>
      </w:r>
    </w:p>
    <w:p w:rsidR="006A6B6B" w:rsidRPr="005D25C4" w:rsidRDefault="006A6B6B" w:rsidP="00C42B67">
      <w:pPr>
        <w:pStyle w:val="ListParagraph"/>
        <w:numPr>
          <w:ilvl w:val="0"/>
          <w:numId w:val="58"/>
        </w:numPr>
        <w:shd w:val="clear" w:color="auto" w:fill="FFFFFF" w:themeFill="background1"/>
        <w:rPr>
          <w:rFonts w:cs="Arial"/>
          <w:bCs/>
          <w:sz w:val="22"/>
          <w:szCs w:val="22"/>
          <w:lang w:val="nb-NO"/>
        </w:rPr>
      </w:pPr>
      <w:r w:rsidRPr="005D25C4">
        <w:rPr>
          <w:rFonts w:cs="Arial"/>
          <w:bCs/>
          <w:sz w:val="22"/>
          <w:szCs w:val="22"/>
          <w:lang w:val="nb-NO"/>
        </w:rPr>
        <w:t xml:space="preserve">Mampu berbahasa Inggris, dengan nilai TOEFL setara </w:t>
      </w:r>
      <w:r w:rsidRPr="005D25C4">
        <w:rPr>
          <w:rFonts w:cs="Arial"/>
          <w:bCs/>
          <w:sz w:val="22"/>
          <w:szCs w:val="22"/>
          <w:u w:val="single"/>
          <w:lang w:val="nb-NO"/>
        </w:rPr>
        <w:t>&gt;</w:t>
      </w:r>
      <w:r w:rsidRPr="005D25C4">
        <w:rPr>
          <w:rFonts w:cs="Arial"/>
          <w:bCs/>
          <w:sz w:val="22"/>
          <w:szCs w:val="22"/>
          <w:lang w:val="nb-NO"/>
        </w:rPr>
        <w:t xml:space="preserve"> 500</w:t>
      </w:r>
    </w:p>
    <w:p w:rsidR="006A6B6B" w:rsidRPr="005D25C4" w:rsidRDefault="006A6B6B" w:rsidP="00C42B67">
      <w:pPr>
        <w:pStyle w:val="ListParagraph"/>
        <w:numPr>
          <w:ilvl w:val="0"/>
          <w:numId w:val="58"/>
        </w:numPr>
        <w:shd w:val="clear" w:color="auto" w:fill="FFFFFF" w:themeFill="background1"/>
        <w:rPr>
          <w:rFonts w:cs="Arial"/>
          <w:bCs/>
          <w:sz w:val="22"/>
          <w:szCs w:val="22"/>
          <w:lang w:val="nb-NO"/>
        </w:rPr>
      </w:pPr>
      <w:r w:rsidRPr="005D25C4">
        <w:rPr>
          <w:rFonts w:cs="Arial"/>
          <w:bCs/>
          <w:sz w:val="22"/>
          <w:szCs w:val="22"/>
          <w:lang w:val="nb-NO"/>
        </w:rPr>
        <w:t xml:space="preserve">Sudah atau bersedia mengikuti ATLS </w:t>
      </w:r>
      <w:r w:rsidRPr="005D25C4">
        <w:rPr>
          <w:rFonts w:cs="Arial"/>
          <w:bCs/>
          <w:sz w:val="22"/>
          <w:szCs w:val="22"/>
          <w:lang w:val="id-ID"/>
        </w:rPr>
        <w:t xml:space="preserve">dan ACLS </w:t>
      </w:r>
      <w:r w:rsidRPr="005D25C4">
        <w:rPr>
          <w:rFonts w:cs="Arial"/>
          <w:bCs/>
          <w:sz w:val="22"/>
          <w:szCs w:val="22"/>
          <w:lang w:val="nb-NO"/>
        </w:rPr>
        <w:t>sebelum menjalani praktik klinik.</w:t>
      </w:r>
    </w:p>
    <w:p w:rsidR="006A6B6B" w:rsidRPr="005D25C4" w:rsidRDefault="006A6B6B" w:rsidP="00EA113B">
      <w:pPr>
        <w:pStyle w:val="BodyTextIndent2"/>
        <w:shd w:val="clear" w:color="auto" w:fill="FFFFFF" w:themeFill="background1"/>
        <w:ind w:left="0"/>
        <w:rPr>
          <w:sz w:val="22"/>
          <w:szCs w:val="22"/>
          <w:lang w:val="id-ID"/>
        </w:rPr>
      </w:pPr>
    </w:p>
    <w:p w:rsidR="006A6B6B" w:rsidRPr="005D25C4" w:rsidRDefault="006A6B6B" w:rsidP="00EA113B">
      <w:pPr>
        <w:pStyle w:val="BodyTextIndent2"/>
        <w:shd w:val="clear" w:color="auto" w:fill="FFFFFF" w:themeFill="background1"/>
        <w:ind w:left="0"/>
        <w:rPr>
          <w:sz w:val="22"/>
          <w:szCs w:val="22"/>
          <w:lang w:val="nb-NO"/>
        </w:rPr>
      </w:pPr>
      <w:r w:rsidRPr="005D25C4">
        <w:rPr>
          <w:sz w:val="22"/>
          <w:szCs w:val="22"/>
          <w:lang w:val="nb-NO"/>
        </w:rPr>
        <w:t>Calon peserta yang sudah memiliki ijasah Magister Kedokteran Kerja dari dalam atau luar negeri yang sudah diakui Departemen Pendidikan Nasional dapat mengikuti pendidikan Dokter Spesialis Kedokteran Okupasi dengan melakukan konversi mata ajaran yang sesuai.</w:t>
      </w:r>
    </w:p>
    <w:p w:rsidR="006A6B6B" w:rsidRPr="005D25C4" w:rsidRDefault="006A6B6B" w:rsidP="00EA113B">
      <w:pPr>
        <w:shd w:val="clear" w:color="auto" w:fill="FFFFFF" w:themeFill="background1"/>
        <w:rPr>
          <w:b/>
          <w:sz w:val="22"/>
          <w:szCs w:val="22"/>
          <w:lang w:val="id-ID"/>
        </w:rPr>
      </w:pPr>
    </w:p>
    <w:p w:rsidR="006A6B6B" w:rsidRPr="005D25C4" w:rsidRDefault="006A6B6B" w:rsidP="00EA113B">
      <w:pPr>
        <w:shd w:val="clear" w:color="auto" w:fill="FFFFFF" w:themeFill="background1"/>
        <w:rPr>
          <w:b/>
          <w:sz w:val="22"/>
          <w:szCs w:val="22"/>
        </w:rPr>
      </w:pPr>
      <w:r w:rsidRPr="005D25C4">
        <w:rPr>
          <w:b/>
          <w:sz w:val="22"/>
          <w:szCs w:val="22"/>
        </w:rPr>
        <w:t>Alur surat lamaran</w:t>
      </w:r>
    </w:p>
    <w:p w:rsidR="006A6B6B" w:rsidRPr="005D25C4" w:rsidRDefault="004E1BB2" w:rsidP="00EA113B">
      <w:pPr>
        <w:shd w:val="clear" w:color="auto" w:fill="FFFFFF" w:themeFill="background1"/>
        <w:rPr>
          <w:sz w:val="22"/>
          <w:szCs w:val="22"/>
        </w:rPr>
      </w:pPr>
      <w:r w:rsidRPr="005D25C4">
        <w:rPr>
          <w:sz w:val="22"/>
          <w:szCs w:val="22"/>
        </w:rPr>
        <w:t xml:space="preserve">Semua lamaran baik dari </w:t>
      </w:r>
      <w:r w:rsidRPr="005D25C4">
        <w:rPr>
          <w:sz w:val="22"/>
          <w:szCs w:val="22"/>
          <w:lang w:val="id-ID"/>
        </w:rPr>
        <w:t xml:space="preserve">Kementerian </w:t>
      </w:r>
      <w:r w:rsidR="006A6B6B" w:rsidRPr="005D25C4">
        <w:rPr>
          <w:sz w:val="22"/>
          <w:szCs w:val="22"/>
        </w:rPr>
        <w:t>Kes</w:t>
      </w:r>
      <w:r w:rsidRPr="005D25C4">
        <w:rPr>
          <w:sz w:val="22"/>
          <w:szCs w:val="22"/>
          <w:lang w:val="id-ID"/>
        </w:rPr>
        <w:t>ehatan</w:t>
      </w:r>
      <w:r w:rsidR="006A6B6B" w:rsidRPr="005D25C4">
        <w:rPr>
          <w:sz w:val="22"/>
          <w:szCs w:val="22"/>
        </w:rPr>
        <w:t xml:space="preserve">, Instansi TNI/Polri, perorangan dan lainnya dikirim  ke Pusat Data Pendidikan Tinggi Departemen Pendidikan Nasional/organisasi yang menangani pada Tingkat Nasional. Bila memenuhi syarat, maka diteruskan ke IPDS dengan tembusan ke </w:t>
      </w:r>
      <w:r w:rsidR="006A6B6B" w:rsidRPr="005D25C4">
        <w:rPr>
          <w:b/>
          <w:sz w:val="22"/>
          <w:szCs w:val="22"/>
        </w:rPr>
        <w:t>Kolegium Kedokteran Okupasi</w:t>
      </w:r>
      <w:r w:rsidR="006A6B6B" w:rsidRPr="005D25C4">
        <w:rPr>
          <w:sz w:val="22"/>
          <w:szCs w:val="22"/>
        </w:rPr>
        <w:t xml:space="preserve">   paling lambat satu bulan sebelum tes, sesuai dengan kesepakatan dan aturan yang berlaku secara nasional. </w:t>
      </w:r>
    </w:p>
    <w:p w:rsidR="006A6B6B" w:rsidRPr="005D25C4" w:rsidRDefault="006A6B6B" w:rsidP="00EA113B">
      <w:pPr>
        <w:shd w:val="clear" w:color="auto" w:fill="FFFFFF" w:themeFill="background1"/>
        <w:rPr>
          <w:b/>
          <w:sz w:val="22"/>
          <w:szCs w:val="22"/>
        </w:rPr>
      </w:pPr>
    </w:p>
    <w:p w:rsidR="00C464FA" w:rsidRPr="005D25C4" w:rsidRDefault="00595BB9" w:rsidP="00EA113B">
      <w:pPr>
        <w:shd w:val="clear" w:color="auto" w:fill="FFFFFF" w:themeFill="background1"/>
        <w:rPr>
          <w:b/>
          <w:sz w:val="22"/>
          <w:szCs w:val="22"/>
          <w:lang w:val="id-ID"/>
        </w:rPr>
      </w:pPr>
      <w:r w:rsidRPr="005D25C4">
        <w:rPr>
          <w:b/>
          <w:sz w:val="22"/>
          <w:szCs w:val="22"/>
        </w:rPr>
        <w:t>Seleksi administrasi</w:t>
      </w:r>
    </w:p>
    <w:p w:rsidR="006A6B6B" w:rsidRPr="005D25C4" w:rsidRDefault="006A6B6B" w:rsidP="00EA113B">
      <w:pPr>
        <w:shd w:val="clear" w:color="auto" w:fill="FFFFFF" w:themeFill="background1"/>
        <w:rPr>
          <w:b/>
          <w:sz w:val="22"/>
          <w:szCs w:val="22"/>
        </w:rPr>
      </w:pPr>
      <w:r w:rsidRPr="005D25C4">
        <w:rPr>
          <w:sz w:val="22"/>
          <w:szCs w:val="22"/>
        </w:rPr>
        <w:t>Tujuannya untuk menyaring calon yang memenuhi syarat untuk dipanggil mengikuti seleksi selanjutnya.</w:t>
      </w:r>
    </w:p>
    <w:p w:rsidR="00C464FA" w:rsidRPr="005D25C4" w:rsidRDefault="00C464FA" w:rsidP="00EA113B">
      <w:pPr>
        <w:shd w:val="clear" w:color="auto" w:fill="FFFFFF" w:themeFill="background1"/>
        <w:rPr>
          <w:sz w:val="22"/>
          <w:szCs w:val="22"/>
          <w:lang w:val="id-ID"/>
        </w:rPr>
      </w:pPr>
    </w:p>
    <w:p w:rsidR="006A6B6B" w:rsidRPr="005D25C4" w:rsidRDefault="006A6B6B" w:rsidP="00EA113B">
      <w:pPr>
        <w:shd w:val="clear" w:color="auto" w:fill="FFFFFF" w:themeFill="background1"/>
        <w:rPr>
          <w:sz w:val="22"/>
          <w:szCs w:val="22"/>
        </w:rPr>
      </w:pPr>
      <w:r w:rsidRPr="005D25C4">
        <w:rPr>
          <w:sz w:val="22"/>
          <w:szCs w:val="22"/>
        </w:rPr>
        <w:t>Syarat:</w:t>
      </w:r>
    </w:p>
    <w:p w:rsidR="006A6B6B" w:rsidRPr="005D25C4" w:rsidRDefault="006A6B6B" w:rsidP="00C42B67">
      <w:pPr>
        <w:pStyle w:val="ListParagraph"/>
        <w:numPr>
          <w:ilvl w:val="0"/>
          <w:numId w:val="59"/>
        </w:numPr>
        <w:shd w:val="clear" w:color="auto" w:fill="FFFFFF" w:themeFill="background1"/>
        <w:rPr>
          <w:rFonts w:cs="Arial"/>
          <w:sz w:val="22"/>
          <w:szCs w:val="22"/>
          <w:lang w:val="sv-SE"/>
        </w:rPr>
      </w:pPr>
      <w:r w:rsidRPr="005D25C4">
        <w:rPr>
          <w:rFonts w:cs="Arial"/>
          <w:sz w:val="22"/>
          <w:szCs w:val="22"/>
          <w:lang w:val="sv-SE"/>
        </w:rPr>
        <w:t xml:space="preserve">Dokter dengan ijazah profesi dokter  yang diakui pemerintah. </w:t>
      </w:r>
    </w:p>
    <w:p w:rsidR="006A6B6B" w:rsidRPr="005D25C4" w:rsidRDefault="006A6B6B" w:rsidP="00C42B67">
      <w:pPr>
        <w:pStyle w:val="ListParagraph"/>
        <w:numPr>
          <w:ilvl w:val="0"/>
          <w:numId w:val="59"/>
        </w:numPr>
        <w:shd w:val="clear" w:color="auto" w:fill="FFFFFF" w:themeFill="background1"/>
        <w:rPr>
          <w:rFonts w:cs="Arial"/>
          <w:sz w:val="22"/>
          <w:szCs w:val="22"/>
          <w:lang w:val="sv-SE"/>
        </w:rPr>
      </w:pPr>
      <w:r w:rsidRPr="005D25C4">
        <w:rPr>
          <w:rFonts w:cs="Arial"/>
          <w:sz w:val="22"/>
          <w:szCs w:val="22"/>
          <w:lang w:val="sv-SE"/>
        </w:rPr>
        <w:t>Dokter sudah boleh praktek mandiri, mempunyai surat izin dokter</w:t>
      </w:r>
      <w:r w:rsidR="0084048A" w:rsidRPr="005D25C4">
        <w:rPr>
          <w:rFonts w:cs="Arial"/>
          <w:sz w:val="22"/>
          <w:szCs w:val="22"/>
          <w:lang w:val="sv-SE"/>
        </w:rPr>
        <w:t>/</w:t>
      </w:r>
      <w:r w:rsidRPr="005D25C4">
        <w:rPr>
          <w:rFonts w:cs="Arial"/>
          <w:sz w:val="22"/>
          <w:szCs w:val="22"/>
          <w:lang w:val="sv-SE"/>
        </w:rPr>
        <w:t>Surat Penugasan</w:t>
      </w:r>
      <w:r w:rsidR="0084048A" w:rsidRPr="005D25C4">
        <w:rPr>
          <w:rFonts w:cs="Arial"/>
          <w:sz w:val="22"/>
          <w:szCs w:val="22"/>
          <w:lang w:val="sv-SE"/>
        </w:rPr>
        <w:t>/</w:t>
      </w:r>
      <w:r w:rsidRPr="005D25C4">
        <w:rPr>
          <w:rFonts w:cs="Arial"/>
          <w:sz w:val="22"/>
          <w:szCs w:val="22"/>
          <w:lang w:val="sv-SE"/>
        </w:rPr>
        <w:t>Surat Tanda Registrasi.</w:t>
      </w:r>
    </w:p>
    <w:p w:rsidR="006A6B6B" w:rsidRPr="005D25C4" w:rsidRDefault="006A6B6B" w:rsidP="00C42B67">
      <w:pPr>
        <w:pStyle w:val="ListParagraph"/>
        <w:numPr>
          <w:ilvl w:val="0"/>
          <w:numId w:val="59"/>
        </w:numPr>
        <w:shd w:val="clear" w:color="auto" w:fill="FFFFFF" w:themeFill="background1"/>
        <w:rPr>
          <w:rFonts w:cs="Arial"/>
          <w:sz w:val="22"/>
          <w:szCs w:val="22"/>
          <w:lang w:val="sv-SE"/>
        </w:rPr>
      </w:pPr>
      <w:r w:rsidRPr="005D25C4">
        <w:rPr>
          <w:rFonts w:cs="Arial"/>
          <w:sz w:val="22"/>
          <w:szCs w:val="22"/>
          <w:lang w:val="sv-SE"/>
        </w:rPr>
        <w:t xml:space="preserve">Usia waktu pendidikan dokter spesialis dimulai kurang dari 35 tahun, kecuali </w:t>
      </w:r>
      <w:r w:rsidRPr="005D25C4">
        <w:rPr>
          <w:rFonts w:cs="Arial"/>
          <w:b/>
          <w:sz w:val="22"/>
          <w:szCs w:val="22"/>
          <w:lang w:val="sv-SE"/>
        </w:rPr>
        <w:t>bila sangatdibutuhkan</w:t>
      </w:r>
      <w:r w:rsidRPr="005D25C4">
        <w:rPr>
          <w:rFonts w:cs="Arial"/>
          <w:sz w:val="22"/>
          <w:szCs w:val="22"/>
          <w:lang w:val="sv-SE"/>
        </w:rPr>
        <w:t xml:space="preserve"> dapat ditoleransi sesuai dengan keadaan.</w:t>
      </w:r>
    </w:p>
    <w:p w:rsidR="006A6B6B" w:rsidRPr="005D25C4" w:rsidRDefault="006A6B6B" w:rsidP="00EA113B">
      <w:pPr>
        <w:shd w:val="clear" w:color="auto" w:fill="FFFFFF" w:themeFill="background1"/>
        <w:rPr>
          <w:sz w:val="22"/>
          <w:szCs w:val="22"/>
          <w:lang w:val="sv-SE"/>
        </w:rPr>
      </w:pPr>
      <w:r w:rsidRPr="005D25C4">
        <w:rPr>
          <w:sz w:val="22"/>
          <w:szCs w:val="22"/>
          <w:lang w:val="sv-SE"/>
        </w:rPr>
        <w:lastRenderedPageBreak/>
        <w:t>Bila tidak bisa memenuhi syarat ini calon peserta tidak diterima, tidak perlu dipanggil untuk wawancara dan proses selanjutnya.</w:t>
      </w:r>
    </w:p>
    <w:p w:rsidR="006A6B6B" w:rsidRPr="005D25C4" w:rsidRDefault="006A6B6B" w:rsidP="00EA113B">
      <w:pPr>
        <w:shd w:val="clear" w:color="auto" w:fill="FFFFFF" w:themeFill="background1"/>
        <w:rPr>
          <w:b/>
          <w:sz w:val="22"/>
          <w:szCs w:val="22"/>
          <w:lang w:val="sv-SE"/>
        </w:rPr>
      </w:pPr>
    </w:p>
    <w:p w:rsidR="006A6B6B" w:rsidRPr="005D25C4" w:rsidRDefault="006A6B6B" w:rsidP="00EA113B">
      <w:pPr>
        <w:shd w:val="clear" w:color="auto" w:fill="FFFFFF" w:themeFill="background1"/>
        <w:rPr>
          <w:sz w:val="22"/>
          <w:szCs w:val="22"/>
          <w:lang w:val="sv-SE"/>
        </w:rPr>
      </w:pPr>
      <w:r w:rsidRPr="005D25C4">
        <w:rPr>
          <w:b/>
          <w:sz w:val="22"/>
          <w:szCs w:val="22"/>
          <w:lang w:val="sv-SE"/>
        </w:rPr>
        <w:t>Kelengkapan surat</w:t>
      </w:r>
    </w:p>
    <w:p w:rsidR="006A6B6B" w:rsidRPr="005D25C4" w:rsidRDefault="006A6B6B" w:rsidP="00C42B67">
      <w:pPr>
        <w:pStyle w:val="ListParagraph"/>
        <w:numPr>
          <w:ilvl w:val="0"/>
          <w:numId w:val="60"/>
        </w:numPr>
        <w:shd w:val="clear" w:color="auto" w:fill="FFFFFF" w:themeFill="background1"/>
        <w:rPr>
          <w:rFonts w:cs="Arial"/>
          <w:sz w:val="22"/>
          <w:szCs w:val="22"/>
          <w:lang w:val="fi-FI"/>
        </w:rPr>
      </w:pPr>
      <w:r w:rsidRPr="005D25C4">
        <w:rPr>
          <w:rFonts w:cs="Arial"/>
          <w:sz w:val="22"/>
          <w:szCs w:val="22"/>
          <w:lang w:val="fi-FI"/>
        </w:rPr>
        <w:t>Surat permohonan calon ke atasan, Dinas Kesehatan setempat.</w:t>
      </w:r>
    </w:p>
    <w:p w:rsidR="006A6B6B" w:rsidRPr="005D25C4" w:rsidRDefault="006A6B6B" w:rsidP="00C42B67">
      <w:pPr>
        <w:pStyle w:val="ListParagraph"/>
        <w:numPr>
          <w:ilvl w:val="0"/>
          <w:numId w:val="60"/>
        </w:numPr>
        <w:shd w:val="clear" w:color="auto" w:fill="FFFFFF" w:themeFill="background1"/>
        <w:rPr>
          <w:rFonts w:cs="Arial"/>
          <w:sz w:val="22"/>
          <w:szCs w:val="22"/>
        </w:rPr>
      </w:pPr>
      <w:r w:rsidRPr="005D25C4">
        <w:rPr>
          <w:rFonts w:cs="Arial"/>
          <w:sz w:val="22"/>
          <w:szCs w:val="22"/>
        </w:rPr>
        <w:t>Mengisi surat lamaran PPDS</w:t>
      </w:r>
    </w:p>
    <w:p w:rsidR="006A6B6B" w:rsidRPr="005D25C4" w:rsidRDefault="006A6B6B" w:rsidP="00C42B67">
      <w:pPr>
        <w:pStyle w:val="ListParagraph"/>
        <w:numPr>
          <w:ilvl w:val="0"/>
          <w:numId w:val="60"/>
        </w:numPr>
        <w:shd w:val="clear" w:color="auto" w:fill="FFFFFF" w:themeFill="background1"/>
        <w:rPr>
          <w:rFonts w:cs="Arial"/>
          <w:sz w:val="22"/>
          <w:szCs w:val="22"/>
          <w:lang w:val="sv-SE"/>
        </w:rPr>
      </w:pPr>
      <w:r w:rsidRPr="005D25C4">
        <w:rPr>
          <w:rFonts w:cs="Arial"/>
          <w:sz w:val="22"/>
          <w:szCs w:val="22"/>
          <w:lang w:val="sv-SE"/>
        </w:rPr>
        <w:t>Fotokopi ijazah dokter, transkrip akademik (disahkan fakultasnya)</w:t>
      </w:r>
    </w:p>
    <w:p w:rsidR="006A6B6B" w:rsidRPr="005D25C4" w:rsidRDefault="006A6B6B" w:rsidP="00C42B67">
      <w:pPr>
        <w:pStyle w:val="ListParagraph"/>
        <w:numPr>
          <w:ilvl w:val="0"/>
          <w:numId w:val="60"/>
        </w:numPr>
        <w:shd w:val="clear" w:color="auto" w:fill="FFFFFF" w:themeFill="background1"/>
        <w:rPr>
          <w:rFonts w:cs="Arial"/>
          <w:sz w:val="22"/>
          <w:szCs w:val="22"/>
        </w:rPr>
      </w:pPr>
      <w:r w:rsidRPr="005D25C4">
        <w:rPr>
          <w:rFonts w:cs="Arial"/>
          <w:sz w:val="22"/>
          <w:szCs w:val="22"/>
        </w:rPr>
        <w:t>Semua surat keputusan pengangkatan.</w:t>
      </w:r>
    </w:p>
    <w:p w:rsidR="006A6B6B" w:rsidRPr="005D25C4" w:rsidRDefault="006A6B6B" w:rsidP="00C42B67">
      <w:pPr>
        <w:pStyle w:val="ListParagraph"/>
        <w:numPr>
          <w:ilvl w:val="0"/>
          <w:numId w:val="60"/>
        </w:numPr>
        <w:shd w:val="clear" w:color="auto" w:fill="FFFFFF" w:themeFill="background1"/>
        <w:rPr>
          <w:rFonts w:cs="Arial"/>
          <w:sz w:val="22"/>
          <w:szCs w:val="22"/>
          <w:lang w:val="sv-SE"/>
        </w:rPr>
      </w:pPr>
      <w:r w:rsidRPr="005D25C4">
        <w:rPr>
          <w:rFonts w:cs="Arial"/>
          <w:sz w:val="22"/>
          <w:szCs w:val="22"/>
          <w:lang w:val="sv-SE"/>
        </w:rPr>
        <w:t>Surat izin / rekomendasi dari instansi masing-masing.</w:t>
      </w:r>
    </w:p>
    <w:p w:rsidR="006A6B6B" w:rsidRPr="005D25C4" w:rsidRDefault="006A6B6B" w:rsidP="00C42B67">
      <w:pPr>
        <w:pStyle w:val="ListParagraph"/>
        <w:numPr>
          <w:ilvl w:val="0"/>
          <w:numId w:val="60"/>
        </w:numPr>
        <w:shd w:val="clear" w:color="auto" w:fill="FFFFFF" w:themeFill="background1"/>
        <w:rPr>
          <w:rFonts w:cs="Arial"/>
          <w:sz w:val="22"/>
          <w:szCs w:val="22"/>
          <w:lang w:val="sv-SE"/>
        </w:rPr>
      </w:pPr>
      <w:r w:rsidRPr="005D25C4">
        <w:rPr>
          <w:rFonts w:cs="Arial"/>
          <w:sz w:val="22"/>
          <w:szCs w:val="22"/>
          <w:lang w:val="sv-SE"/>
        </w:rPr>
        <w:t>Rekomendasi I.D.I setempat.</w:t>
      </w:r>
    </w:p>
    <w:p w:rsidR="006A6B6B" w:rsidRPr="005D25C4" w:rsidRDefault="006A6B6B" w:rsidP="00C42B67">
      <w:pPr>
        <w:pStyle w:val="ListParagraph"/>
        <w:numPr>
          <w:ilvl w:val="0"/>
          <w:numId w:val="60"/>
        </w:numPr>
        <w:shd w:val="clear" w:color="auto" w:fill="FFFFFF" w:themeFill="background1"/>
        <w:rPr>
          <w:rFonts w:cs="Arial"/>
          <w:sz w:val="22"/>
          <w:szCs w:val="22"/>
          <w:lang w:val="sv-SE"/>
        </w:rPr>
      </w:pPr>
      <w:r w:rsidRPr="005D25C4">
        <w:rPr>
          <w:rFonts w:cs="Arial"/>
          <w:sz w:val="22"/>
          <w:szCs w:val="22"/>
          <w:lang w:val="sv-SE"/>
        </w:rPr>
        <w:t xml:space="preserve">Surat tidak terlibat kriminal dari kepolisian. </w:t>
      </w:r>
    </w:p>
    <w:p w:rsidR="006A6B6B" w:rsidRPr="005D25C4" w:rsidRDefault="006A6B6B" w:rsidP="00EA113B">
      <w:pPr>
        <w:shd w:val="clear" w:color="auto" w:fill="FFFFFF" w:themeFill="background1"/>
        <w:rPr>
          <w:sz w:val="22"/>
          <w:szCs w:val="22"/>
        </w:rPr>
      </w:pPr>
    </w:p>
    <w:p w:rsidR="006A6B6B" w:rsidRPr="005D25C4" w:rsidRDefault="006A6B6B" w:rsidP="00EA113B">
      <w:pPr>
        <w:shd w:val="clear" w:color="auto" w:fill="FFFFFF" w:themeFill="background1"/>
        <w:rPr>
          <w:sz w:val="22"/>
          <w:szCs w:val="22"/>
        </w:rPr>
      </w:pPr>
      <w:r w:rsidRPr="005D25C4">
        <w:rPr>
          <w:sz w:val="22"/>
          <w:szCs w:val="22"/>
        </w:rPr>
        <w:t>Apabila ada:</w:t>
      </w:r>
    </w:p>
    <w:p w:rsidR="006A6B6B" w:rsidRPr="005D25C4" w:rsidRDefault="006A6B6B" w:rsidP="00C42B67">
      <w:pPr>
        <w:pStyle w:val="ListParagraph"/>
        <w:numPr>
          <w:ilvl w:val="0"/>
          <w:numId w:val="61"/>
        </w:numPr>
        <w:shd w:val="clear" w:color="auto" w:fill="FFFFFF" w:themeFill="background1"/>
        <w:rPr>
          <w:rFonts w:cs="Arial"/>
          <w:sz w:val="22"/>
          <w:szCs w:val="22"/>
        </w:rPr>
      </w:pPr>
      <w:r w:rsidRPr="005D25C4">
        <w:rPr>
          <w:rFonts w:cs="Arial"/>
          <w:sz w:val="22"/>
          <w:szCs w:val="22"/>
        </w:rPr>
        <w:t>Fotokopi semua makalah, karya ilmiah/penelitian yang pernah dibuat.</w:t>
      </w:r>
    </w:p>
    <w:p w:rsidR="006A6B6B" w:rsidRPr="005D25C4" w:rsidRDefault="006A6B6B" w:rsidP="00C42B67">
      <w:pPr>
        <w:pStyle w:val="ListParagraph"/>
        <w:numPr>
          <w:ilvl w:val="0"/>
          <w:numId w:val="61"/>
        </w:numPr>
        <w:shd w:val="clear" w:color="auto" w:fill="FFFFFF" w:themeFill="background1"/>
        <w:rPr>
          <w:rFonts w:cs="Arial"/>
          <w:sz w:val="22"/>
          <w:szCs w:val="22"/>
        </w:rPr>
      </w:pPr>
      <w:r w:rsidRPr="005D25C4">
        <w:rPr>
          <w:rFonts w:cs="Arial"/>
          <w:sz w:val="22"/>
          <w:szCs w:val="22"/>
        </w:rPr>
        <w:t>Fotokopi semua sertifikat pelatihan (terutama Pelatihan Hiperkes), seminar, kursus yang pernah diikuti, serta penghargaan yang diraih.</w:t>
      </w:r>
    </w:p>
    <w:p w:rsidR="006A6B6B" w:rsidRPr="005D25C4" w:rsidRDefault="006A6B6B" w:rsidP="00C42B67">
      <w:pPr>
        <w:pStyle w:val="ListParagraph"/>
        <w:numPr>
          <w:ilvl w:val="0"/>
          <w:numId w:val="61"/>
        </w:numPr>
        <w:shd w:val="clear" w:color="auto" w:fill="FFFFFF" w:themeFill="background1"/>
        <w:rPr>
          <w:rFonts w:cs="Arial"/>
          <w:sz w:val="22"/>
          <w:szCs w:val="22"/>
        </w:rPr>
      </w:pPr>
      <w:r w:rsidRPr="005D25C4">
        <w:rPr>
          <w:rFonts w:cs="Arial"/>
          <w:sz w:val="22"/>
          <w:szCs w:val="22"/>
        </w:rPr>
        <w:t>Fotokopi sertifikat Bahasa Inggris (a.l. TOEFL), komputer, ATLS, ACLS, dan lain-lain.</w:t>
      </w:r>
    </w:p>
    <w:p w:rsidR="005423CA" w:rsidRPr="005D25C4" w:rsidRDefault="005423CA" w:rsidP="00EA113B">
      <w:pPr>
        <w:shd w:val="clear" w:color="auto" w:fill="FFFFFF" w:themeFill="background1"/>
        <w:rPr>
          <w:bCs/>
          <w:sz w:val="22"/>
          <w:szCs w:val="22"/>
          <w:lang w:val="id-ID"/>
        </w:rPr>
      </w:pPr>
    </w:p>
    <w:p w:rsidR="006A6B6B" w:rsidRPr="005D25C4" w:rsidRDefault="006A6B6B" w:rsidP="00EA113B">
      <w:pPr>
        <w:shd w:val="clear" w:color="auto" w:fill="FFFFFF" w:themeFill="background1"/>
        <w:rPr>
          <w:bCs/>
          <w:sz w:val="22"/>
          <w:szCs w:val="22"/>
        </w:rPr>
      </w:pPr>
      <w:r w:rsidRPr="005D25C4">
        <w:rPr>
          <w:bCs/>
          <w:sz w:val="22"/>
          <w:szCs w:val="22"/>
        </w:rPr>
        <w:t xml:space="preserve">Yang memenuhi syarat dipanggil untuk seleksi ke </w:t>
      </w:r>
      <w:r w:rsidR="005423CA" w:rsidRPr="005D25C4">
        <w:rPr>
          <w:bCs/>
          <w:sz w:val="22"/>
          <w:szCs w:val="22"/>
          <w:lang w:val="id-ID"/>
        </w:rPr>
        <w:t>PPDS/</w:t>
      </w:r>
      <w:r w:rsidRPr="005D25C4">
        <w:rPr>
          <w:bCs/>
          <w:sz w:val="22"/>
          <w:szCs w:val="22"/>
        </w:rPr>
        <w:t>IPDS pada waktu yang ditentukan.</w:t>
      </w:r>
    </w:p>
    <w:p w:rsidR="006A6B6B" w:rsidRPr="005D25C4" w:rsidRDefault="006A6B6B" w:rsidP="00EA113B">
      <w:pPr>
        <w:shd w:val="clear" w:color="auto" w:fill="FFFFFF" w:themeFill="background1"/>
        <w:rPr>
          <w:b/>
          <w:sz w:val="22"/>
          <w:szCs w:val="22"/>
        </w:rPr>
      </w:pPr>
    </w:p>
    <w:p w:rsidR="006A6B6B" w:rsidRPr="005D25C4" w:rsidRDefault="00595BB9" w:rsidP="00EA113B">
      <w:pPr>
        <w:shd w:val="clear" w:color="auto" w:fill="FFFFFF" w:themeFill="background1"/>
        <w:rPr>
          <w:sz w:val="22"/>
          <w:szCs w:val="22"/>
        </w:rPr>
      </w:pPr>
      <w:r w:rsidRPr="005D25C4">
        <w:rPr>
          <w:b/>
          <w:sz w:val="22"/>
          <w:szCs w:val="22"/>
        </w:rPr>
        <w:t>Seleksi</w:t>
      </w:r>
    </w:p>
    <w:p w:rsidR="006A6B6B" w:rsidRPr="005D25C4" w:rsidRDefault="006A6B6B" w:rsidP="00EA113B">
      <w:pPr>
        <w:shd w:val="clear" w:color="auto" w:fill="FFFFFF" w:themeFill="background1"/>
        <w:rPr>
          <w:sz w:val="22"/>
          <w:szCs w:val="22"/>
        </w:rPr>
      </w:pPr>
      <w:r w:rsidRPr="005D25C4">
        <w:rPr>
          <w:sz w:val="22"/>
          <w:szCs w:val="22"/>
        </w:rPr>
        <w:t>Yang memenuhi syarat dan kelengkapan dipanggil untuk seleksi di IPDS oleh tim rekrutmen  dua kali dalam setahun.</w:t>
      </w:r>
    </w:p>
    <w:p w:rsidR="006A6B6B" w:rsidRPr="005D25C4" w:rsidRDefault="006A6B6B" w:rsidP="00EA113B">
      <w:pPr>
        <w:shd w:val="clear" w:color="auto" w:fill="FFFFFF" w:themeFill="background1"/>
        <w:tabs>
          <w:tab w:val="left" w:pos="8220"/>
        </w:tabs>
        <w:rPr>
          <w:b/>
          <w:sz w:val="22"/>
          <w:szCs w:val="22"/>
        </w:rPr>
      </w:pPr>
    </w:p>
    <w:p w:rsidR="006A6B6B" w:rsidRPr="005D25C4" w:rsidRDefault="006A6B6B" w:rsidP="00EA113B">
      <w:pPr>
        <w:shd w:val="clear" w:color="auto" w:fill="FFFFFF" w:themeFill="background1"/>
        <w:tabs>
          <w:tab w:val="left" w:pos="8220"/>
        </w:tabs>
        <w:rPr>
          <w:sz w:val="22"/>
          <w:szCs w:val="22"/>
        </w:rPr>
      </w:pPr>
      <w:r w:rsidRPr="005D25C4">
        <w:rPr>
          <w:b/>
          <w:sz w:val="22"/>
          <w:szCs w:val="22"/>
        </w:rPr>
        <w:t>Cara seleksi</w:t>
      </w:r>
      <w:r w:rsidRPr="005D25C4">
        <w:rPr>
          <w:sz w:val="22"/>
          <w:szCs w:val="22"/>
        </w:rPr>
        <w:t>:</w:t>
      </w:r>
      <w:r w:rsidRPr="005D25C4">
        <w:rPr>
          <w:sz w:val="22"/>
          <w:szCs w:val="22"/>
        </w:rPr>
        <w:tab/>
      </w:r>
    </w:p>
    <w:p w:rsidR="006A6B6B" w:rsidRPr="005D25C4" w:rsidRDefault="006A6B6B" w:rsidP="00C42B67">
      <w:pPr>
        <w:pStyle w:val="ListParagraph"/>
        <w:numPr>
          <w:ilvl w:val="0"/>
          <w:numId w:val="62"/>
        </w:numPr>
        <w:shd w:val="clear" w:color="auto" w:fill="FFFFFF" w:themeFill="background1"/>
        <w:rPr>
          <w:rFonts w:cs="Arial"/>
          <w:sz w:val="22"/>
          <w:szCs w:val="22"/>
          <w:lang w:val="sv-SE"/>
        </w:rPr>
      </w:pPr>
      <w:r w:rsidRPr="005D25C4">
        <w:rPr>
          <w:rFonts w:cs="Arial"/>
          <w:sz w:val="22"/>
          <w:szCs w:val="22"/>
          <w:lang w:val="sv-SE"/>
        </w:rPr>
        <w:t xml:space="preserve">Ujian tulis. </w:t>
      </w:r>
    </w:p>
    <w:p w:rsidR="006A6B6B" w:rsidRPr="005D25C4" w:rsidRDefault="006A6B6B" w:rsidP="00C42B67">
      <w:pPr>
        <w:pStyle w:val="ListParagraph"/>
        <w:numPr>
          <w:ilvl w:val="0"/>
          <w:numId w:val="62"/>
        </w:numPr>
        <w:shd w:val="clear" w:color="auto" w:fill="FFFFFF" w:themeFill="background1"/>
        <w:rPr>
          <w:rFonts w:cs="Arial"/>
          <w:sz w:val="22"/>
          <w:szCs w:val="22"/>
          <w:lang w:val="sv-SE"/>
        </w:rPr>
      </w:pPr>
      <w:r w:rsidRPr="005D25C4">
        <w:rPr>
          <w:rFonts w:cs="Arial"/>
          <w:sz w:val="22"/>
          <w:szCs w:val="22"/>
          <w:lang w:val="sv-SE"/>
        </w:rPr>
        <w:t>Wawancara</w:t>
      </w:r>
    </w:p>
    <w:p w:rsidR="006A6B6B" w:rsidRPr="005D25C4" w:rsidRDefault="006A6B6B" w:rsidP="00C42B67">
      <w:pPr>
        <w:pStyle w:val="ListParagraph"/>
        <w:numPr>
          <w:ilvl w:val="0"/>
          <w:numId w:val="62"/>
        </w:numPr>
        <w:shd w:val="clear" w:color="auto" w:fill="FFFFFF" w:themeFill="background1"/>
        <w:rPr>
          <w:rFonts w:cs="Arial"/>
          <w:sz w:val="22"/>
          <w:szCs w:val="22"/>
          <w:lang w:val="sv-SE"/>
        </w:rPr>
      </w:pPr>
      <w:r w:rsidRPr="005D25C4">
        <w:rPr>
          <w:rFonts w:cs="Arial"/>
          <w:sz w:val="22"/>
          <w:szCs w:val="22"/>
          <w:lang w:val="sv-SE"/>
        </w:rPr>
        <w:t>Tes psikologi</w:t>
      </w:r>
    </w:p>
    <w:p w:rsidR="006A6B6B" w:rsidRPr="005D25C4" w:rsidRDefault="006A6B6B" w:rsidP="00C42B67">
      <w:pPr>
        <w:pStyle w:val="ListParagraph"/>
        <w:numPr>
          <w:ilvl w:val="0"/>
          <w:numId w:val="62"/>
        </w:numPr>
        <w:shd w:val="clear" w:color="auto" w:fill="FFFFFF" w:themeFill="background1"/>
        <w:rPr>
          <w:rFonts w:cs="Arial"/>
          <w:sz w:val="22"/>
          <w:szCs w:val="22"/>
          <w:lang w:val="sv-SE"/>
        </w:rPr>
      </w:pPr>
      <w:r w:rsidRPr="005D25C4">
        <w:rPr>
          <w:rFonts w:cs="Arial"/>
          <w:sz w:val="22"/>
          <w:szCs w:val="22"/>
          <w:lang w:val="sv-SE"/>
        </w:rPr>
        <w:t>Tes kesehatan</w:t>
      </w:r>
    </w:p>
    <w:p w:rsidR="006A6B6B" w:rsidRPr="005D25C4" w:rsidRDefault="006A6B6B" w:rsidP="00EA113B">
      <w:pPr>
        <w:shd w:val="clear" w:color="auto" w:fill="FFFFFF" w:themeFill="background1"/>
        <w:rPr>
          <w:sz w:val="22"/>
          <w:szCs w:val="22"/>
          <w:lang w:val="sv-SE"/>
        </w:rPr>
      </w:pPr>
      <w:r w:rsidRPr="005D25C4">
        <w:rPr>
          <w:sz w:val="22"/>
          <w:szCs w:val="22"/>
          <w:lang w:val="sv-SE"/>
        </w:rPr>
        <w:t>Untuk memilih calon yang baik, dari data yang berhasil dikumpulkan, diberi skor dan bobot, sehingga lebih obyektif, walaupun mungkin ada variasi untuk menyesuaikan dengan keadaan setempat.</w:t>
      </w:r>
    </w:p>
    <w:p w:rsidR="006A6B6B" w:rsidRPr="005D25C4" w:rsidRDefault="006A6B6B" w:rsidP="006A6B6B">
      <w:pPr>
        <w:rPr>
          <w:sz w:val="22"/>
          <w:szCs w:val="22"/>
          <w:lang w:val="sv-SE"/>
        </w:rPr>
      </w:pPr>
    </w:p>
    <w:p w:rsidR="009F1F2B" w:rsidRPr="005D25C4" w:rsidRDefault="009F1F2B">
      <w:pPr>
        <w:jc w:val="left"/>
        <w:rPr>
          <w:b/>
          <w:sz w:val="22"/>
          <w:szCs w:val="22"/>
        </w:rPr>
      </w:pPr>
      <w:r w:rsidRPr="005D25C4">
        <w:rPr>
          <w:b/>
          <w:sz w:val="22"/>
          <w:szCs w:val="22"/>
        </w:rPr>
        <w:br w:type="page"/>
      </w:r>
    </w:p>
    <w:p w:rsidR="006A6B6B" w:rsidRPr="005D25C4" w:rsidRDefault="00680964" w:rsidP="00F1032E">
      <w:pPr>
        <w:jc w:val="center"/>
        <w:rPr>
          <w:sz w:val="22"/>
          <w:lang w:val="id-ID"/>
        </w:rPr>
      </w:pPr>
      <w:r w:rsidRPr="005D25C4">
        <w:rPr>
          <w:sz w:val="22"/>
          <w:lang w:val="id-ID"/>
        </w:rPr>
        <w:lastRenderedPageBreak/>
        <w:t>Tabel</w:t>
      </w:r>
      <w:r w:rsidR="00F1032E" w:rsidRPr="005D25C4">
        <w:rPr>
          <w:sz w:val="22"/>
          <w:lang w:val="id-ID"/>
        </w:rPr>
        <w:t xml:space="preserve"> 4.1.</w:t>
      </w:r>
      <w:r w:rsidR="00710A31" w:rsidRPr="005D25C4">
        <w:rPr>
          <w:sz w:val="22"/>
          <w:lang w:val="id-ID"/>
        </w:rPr>
        <w:t xml:space="preserve"> Penilaian Calon Peserta Didik</w:t>
      </w:r>
    </w:p>
    <w:p w:rsidR="0069380C" w:rsidRPr="005D25C4" w:rsidRDefault="0069380C" w:rsidP="006A6B6B">
      <w:pPr>
        <w:rPr>
          <w:b/>
          <w:lang w:val="id-ID"/>
        </w:rPr>
      </w:pPr>
    </w:p>
    <w:tbl>
      <w:tblPr>
        <w:tblStyle w:val="TableGrid"/>
        <w:tblW w:w="0" w:type="auto"/>
        <w:tblInd w:w="288" w:type="dxa"/>
        <w:tblLook w:val="01E0" w:firstRow="1" w:lastRow="1" w:firstColumn="1" w:lastColumn="1" w:noHBand="0" w:noVBand="0"/>
      </w:tblPr>
      <w:tblGrid>
        <w:gridCol w:w="538"/>
        <w:gridCol w:w="1982"/>
        <w:gridCol w:w="3240"/>
        <w:gridCol w:w="900"/>
        <w:gridCol w:w="1080"/>
        <w:gridCol w:w="900"/>
      </w:tblGrid>
      <w:tr w:rsidR="00664649" w:rsidRPr="005D25C4" w:rsidTr="00F01924">
        <w:trPr>
          <w:trHeight w:val="431"/>
        </w:trPr>
        <w:tc>
          <w:tcPr>
            <w:tcW w:w="538" w:type="dxa"/>
            <w:vAlign w:val="center"/>
          </w:tcPr>
          <w:p w:rsidR="006A6B6B" w:rsidRPr="005D25C4" w:rsidRDefault="006A6B6B" w:rsidP="00F01924">
            <w:pPr>
              <w:jc w:val="center"/>
              <w:rPr>
                <w:b/>
                <w:sz w:val="18"/>
                <w:szCs w:val="18"/>
              </w:rPr>
            </w:pPr>
            <w:r w:rsidRPr="005D25C4">
              <w:rPr>
                <w:b/>
                <w:sz w:val="18"/>
                <w:szCs w:val="18"/>
              </w:rPr>
              <w:t>No</w:t>
            </w:r>
          </w:p>
        </w:tc>
        <w:tc>
          <w:tcPr>
            <w:tcW w:w="1982" w:type="dxa"/>
            <w:vAlign w:val="center"/>
          </w:tcPr>
          <w:p w:rsidR="006A6B6B" w:rsidRPr="005D25C4" w:rsidRDefault="006A6B6B" w:rsidP="00F01924">
            <w:pPr>
              <w:jc w:val="center"/>
              <w:rPr>
                <w:b/>
                <w:sz w:val="18"/>
                <w:szCs w:val="18"/>
              </w:rPr>
            </w:pPr>
            <w:r w:rsidRPr="005D25C4">
              <w:rPr>
                <w:b/>
                <w:sz w:val="18"/>
                <w:szCs w:val="18"/>
              </w:rPr>
              <w:t>KOMPONEN</w:t>
            </w:r>
          </w:p>
        </w:tc>
        <w:tc>
          <w:tcPr>
            <w:tcW w:w="3240" w:type="dxa"/>
            <w:vAlign w:val="center"/>
          </w:tcPr>
          <w:p w:rsidR="006A6B6B" w:rsidRPr="005D25C4" w:rsidRDefault="006A6B6B" w:rsidP="00F01924">
            <w:pPr>
              <w:jc w:val="center"/>
              <w:rPr>
                <w:b/>
                <w:sz w:val="18"/>
                <w:szCs w:val="18"/>
              </w:rPr>
            </w:pPr>
            <w:r w:rsidRPr="005D25C4">
              <w:rPr>
                <w:b/>
                <w:sz w:val="18"/>
                <w:szCs w:val="18"/>
              </w:rPr>
              <w:t>PENILAIAN</w:t>
            </w:r>
          </w:p>
        </w:tc>
        <w:tc>
          <w:tcPr>
            <w:tcW w:w="900" w:type="dxa"/>
            <w:vAlign w:val="center"/>
          </w:tcPr>
          <w:p w:rsidR="006A6B6B" w:rsidRPr="005D25C4" w:rsidRDefault="006A6B6B" w:rsidP="00F01924">
            <w:pPr>
              <w:jc w:val="center"/>
              <w:rPr>
                <w:b/>
                <w:sz w:val="18"/>
                <w:szCs w:val="18"/>
              </w:rPr>
            </w:pPr>
            <w:r w:rsidRPr="005D25C4">
              <w:rPr>
                <w:b/>
                <w:sz w:val="18"/>
                <w:szCs w:val="18"/>
              </w:rPr>
              <w:t>SKOR</w:t>
            </w:r>
          </w:p>
          <w:p w:rsidR="006A6B6B" w:rsidRPr="005D25C4" w:rsidRDefault="006A6B6B" w:rsidP="00F01924">
            <w:pPr>
              <w:jc w:val="center"/>
              <w:rPr>
                <w:b/>
                <w:sz w:val="18"/>
                <w:szCs w:val="18"/>
              </w:rPr>
            </w:pPr>
            <w:r w:rsidRPr="005D25C4">
              <w:rPr>
                <w:b/>
                <w:sz w:val="18"/>
                <w:szCs w:val="18"/>
              </w:rPr>
              <w:t>(1 - 5)</w:t>
            </w:r>
          </w:p>
        </w:tc>
        <w:tc>
          <w:tcPr>
            <w:tcW w:w="1080" w:type="dxa"/>
            <w:shd w:val="clear" w:color="auto" w:fill="auto"/>
            <w:vAlign w:val="center"/>
          </w:tcPr>
          <w:p w:rsidR="006A6B6B" w:rsidRPr="005D25C4" w:rsidRDefault="006A6B6B" w:rsidP="00F01924">
            <w:pPr>
              <w:jc w:val="center"/>
              <w:rPr>
                <w:b/>
                <w:sz w:val="18"/>
                <w:szCs w:val="18"/>
              </w:rPr>
            </w:pPr>
            <w:r w:rsidRPr="005D25C4">
              <w:rPr>
                <w:b/>
                <w:sz w:val="18"/>
                <w:szCs w:val="18"/>
              </w:rPr>
              <w:t>BOBOT</w:t>
            </w:r>
          </w:p>
        </w:tc>
        <w:tc>
          <w:tcPr>
            <w:tcW w:w="900" w:type="dxa"/>
            <w:shd w:val="clear" w:color="auto" w:fill="auto"/>
            <w:vAlign w:val="center"/>
          </w:tcPr>
          <w:p w:rsidR="006A6B6B" w:rsidRPr="005D25C4" w:rsidRDefault="006A6B6B" w:rsidP="00F01924">
            <w:pPr>
              <w:jc w:val="center"/>
              <w:rPr>
                <w:b/>
                <w:sz w:val="18"/>
                <w:szCs w:val="18"/>
              </w:rPr>
            </w:pPr>
            <w:r w:rsidRPr="005D25C4">
              <w:rPr>
                <w:b/>
                <w:sz w:val="18"/>
                <w:szCs w:val="18"/>
              </w:rPr>
              <w:t>NILAI</w:t>
            </w:r>
          </w:p>
          <w:p w:rsidR="006A6B6B" w:rsidRPr="005D25C4" w:rsidRDefault="006A6B6B" w:rsidP="00F01924">
            <w:pPr>
              <w:jc w:val="center"/>
              <w:rPr>
                <w:b/>
                <w:sz w:val="18"/>
                <w:szCs w:val="18"/>
              </w:rPr>
            </w:pPr>
            <w:r w:rsidRPr="005D25C4">
              <w:rPr>
                <w:b/>
                <w:sz w:val="18"/>
                <w:szCs w:val="18"/>
              </w:rPr>
              <w:t>(skor x bobot)</w:t>
            </w: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1</w:t>
            </w:r>
          </w:p>
        </w:tc>
        <w:tc>
          <w:tcPr>
            <w:tcW w:w="1982" w:type="dxa"/>
          </w:tcPr>
          <w:p w:rsidR="006A6B6B" w:rsidRPr="005D25C4" w:rsidRDefault="006A6B6B" w:rsidP="00F01924">
            <w:pPr>
              <w:rPr>
                <w:sz w:val="18"/>
                <w:szCs w:val="18"/>
              </w:rPr>
            </w:pPr>
            <w:r w:rsidRPr="005D25C4">
              <w:rPr>
                <w:sz w:val="18"/>
                <w:szCs w:val="18"/>
              </w:rPr>
              <w:t>Lama pendidikan</w:t>
            </w:r>
          </w:p>
        </w:tc>
        <w:tc>
          <w:tcPr>
            <w:tcW w:w="3240" w:type="dxa"/>
          </w:tcPr>
          <w:p w:rsidR="006A6B6B" w:rsidRPr="005D25C4" w:rsidRDefault="006A6B6B" w:rsidP="00F01924">
            <w:pPr>
              <w:jc w:val="center"/>
              <w:rPr>
                <w:sz w:val="18"/>
                <w:szCs w:val="18"/>
              </w:rPr>
            </w:pPr>
            <w:r w:rsidRPr="005D25C4">
              <w:rPr>
                <w:sz w:val="18"/>
                <w:szCs w:val="18"/>
              </w:rPr>
              <w:t>Tepat waktu</w:t>
            </w:r>
          </w:p>
          <w:p w:rsidR="006A6B6B" w:rsidRPr="005D25C4" w:rsidRDefault="006A6B6B" w:rsidP="00F01924">
            <w:pPr>
              <w:jc w:val="center"/>
              <w:rPr>
                <w:sz w:val="18"/>
                <w:szCs w:val="18"/>
              </w:rPr>
            </w:pPr>
            <w:r w:rsidRPr="005D25C4">
              <w:rPr>
                <w:sz w:val="18"/>
                <w:szCs w:val="18"/>
              </w:rPr>
              <w:t>Tepat waktu + 1 thn</w:t>
            </w:r>
          </w:p>
          <w:p w:rsidR="006A6B6B" w:rsidRPr="005D25C4" w:rsidRDefault="006A6B6B" w:rsidP="00F01924">
            <w:pPr>
              <w:jc w:val="center"/>
              <w:rPr>
                <w:sz w:val="18"/>
                <w:szCs w:val="18"/>
              </w:rPr>
            </w:pPr>
            <w:r w:rsidRPr="005D25C4">
              <w:rPr>
                <w:sz w:val="18"/>
                <w:szCs w:val="18"/>
              </w:rPr>
              <w:t>Dst</w:t>
            </w:r>
          </w:p>
        </w:tc>
        <w:tc>
          <w:tcPr>
            <w:tcW w:w="900" w:type="dxa"/>
          </w:tcPr>
          <w:p w:rsidR="006A6B6B" w:rsidRPr="005D25C4" w:rsidRDefault="006A6B6B" w:rsidP="00F01924">
            <w:pPr>
              <w:jc w:val="center"/>
              <w:rPr>
                <w:sz w:val="18"/>
                <w:szCs w:val="18"/>
              </w:rPr>
            </w:pP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jc w:val="center"/>
              <w:rPr>
                <w:sz w:val="18"/>
                <w:szCs w:val="18"/>
              </w:rPr>
            </w:pPr>
            <w:r w:rsidRPr="005D25C4">
              <w:rPr>
                <w:sz w:val="18"/>
                <w:szCs w:val="18"/>
              </w:rPr>
              <w:t>10</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2</w:t>
            </w:r>
          </w:p>
        </w:tc>
        <w:tc>
          <w:tcPr>
            <w:tcW w:w="1982" w:type="dxa"/>
          </w:tcPr>
          <w:p w:rsidR="006A6B6B" w:rsidRPr="005D25C4" w:rsidRDefault="006A6B6B" w:rsidP="00F01924">
            <w:pPr>
              <w:rPr>
                <w:sz w:val="18"/>
                <w:szCs w:val="18"/>
              </w:rPr>
            </w:pPr>
            <w:r w:rsidRPr="005D25C4">
              <w:rPr>
                <w:sz w:val="18"/>
                <w:szCs w:val="18"/>
              </w:rPr>
              <w:t>I P K</w:t>
            </w:r>
          </w:p>
        </w:tc>
        <w:tc>
          <w:tcPr>
            <w:tcW w:w="3240" w:type="dxa"/>
          </w:tcPr>
          <w:p w:rsidR="006A6B6B" w:rsidRPr="005D25C4" w:rsidRDefault="006A6B6B" w:rsidP="00F01924">
            <w:pPr>
              <w:jc w:val="center"/>
              <w:rPr>
                <w:sz w:val="18"/>
                <w:szCs w:val="18"/>
              </w:rPr>
            </w:pPr>
            <w:r w:rsidRPr="005D25C4">
              <w:rPr>
                <w:sz w:val="18"/>
                <w:szCs w:val="18"/>
              </w:rPr>
              <w:t>&gt; 3,5</w:t>
            </w:r>
          </w:p>
          <w:p w:rsidR="006A6B6B" w:rsidRPr="005D25C4" w:rsidRDefault="006A6B6B" w:rsidP="00F01924">
            <w:pPr>
              <w:jc w:val="center"/>
              <w:rPr>
                <w:sz w:val="18"/>
                <w:szCs w:val="18"/>
              </w:rPr>
            </w:pPr>
            <w:r w:rsidRPr="005D25C4">
              <w:rPr>
                <w:sz w:val="18"/>
                <w:szCs w:val="18"/>
              </w:rPr>
              <w:t>&gt; 3 – 3.5</w:t>
            </w:r>
          </w:p>
          <w:p w:rsidR="006A6B6B" w:rsidRPr="005D25C4" w:rsidRDefault="006A6B6B" w:rsidP="00F01924">
            <w:pPr>
              <w:jc w:val="center"/>
              <w:rPr>
                <w:sz w:val="18"/>
                <w:szCs w:val="18"/>
              </w:rPr>
            </w:pPr>
            <w:r w:rsidRPr="005D25C4">
              <w:rPr>
                <w:sz w:val="18"/>
                <w:szCs w:val="18"/>
              </w:rPr>
              <w:t>&gt; 2.75 – 3</w:t>
            </w:r>
          </w:p>
          <w:p w:rsidR="006A6B6B" w:rsidRPr="005D25C4" w:rsidRDefault="006A6B6B" w:rsidP="00F01924">
            <w:pPr>
              <w:jc w:val="center"/>
              <w:rPr>
                <w:sz w:val="18"/>
                <w:szCs w:val="18"/>
              </w:rPr>
            </w:pPr>
            <w:r w:rsidRPr="005D25C4">
              <w:rPr>
                <w:sz w:val="18"/>
                <w:szCs w:val="18"/>
              </w:rPr>
              <w:t>&gt; 2.5. – 2.75</w:t>
            </w:r>
          </w:p>
          <w:p w:rsidR="006A6B6B" w:rsidRPr="005D25C4" w:rsidRDefault="006A6B6B" w:rsidP="00F01924">
            <w:pPr>
              <w:jc w:val="center"/>
              <w:rPr>
                <w:sz w:val="18"/>
                <w:szCs w:val="18"/>
              </w:rPr>
            </w:pPr>
            <w:r w:rsidRPr="005D25C4">
              <w:rPr>
                <w:sz w:val="18"/>
                <w:szCs w:val="18"/>
              </w:rPr>
              <w:t>Dst</w:t>
            </w:r>
          </w:p>
        </w:tc>
        <w:tc>
          <w:tcPr>
            <w:tcW w:w="900" w:type="dxa"/>
          </w:tcPr>
          <w:p w:rsidR="006A6B6B" w:rsidRPr="005D25C4" w:rsidRDefault="006A6B6B" w:rsidP="00F01924">
            <w:pPr>
              <w:jc w:val="center"/>
              <w:rPr>
                <w:sz w:val="18"/>
                <w:szCs w:val="18"/>
              </w:rPr>
            </w:pP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jc w:val="center"/>
              <w:rPr>
                <w:sz w:val="18"/>
                <w:szCs w:val="18"/>
              </w:rPr>
            </w:pPr>
          </w:p>
          <w:p w:rsidR="006A6B6B" w:rsidRPr="005D25C4" w:rsidRDefault="006A6B6B" w:rsidP="00F01924">
            <w:pPr>
              <w:jc w:val="center"/>
              <w:rPr>
                <w:sz w:val="18"/>
                <w:szCs w:val="18"/>
              </w:rPr>
            </w:pPr>
            <w:r w:rsidRPr="005D25C4">
              <w:rPr>
                <w:sz w:val="18"/>
                <w:szCs w:val="18"/>
              </w:rPr>
              <w:t>5</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3</w:t>
            </w:r>
          </w:p>
        </w:tc>
        <w:tc>
          <w:tcPr>
            <w:tcW w:w="1982" w:type="dxa"/>
          </w:tcPr>
          <w:p w:rsidR="006A6B6B" w:rsidRPr="005D25C4" w:rsidRDefault="006A6B6B" w:rsidP="00F01924">
            <w:pPr>
              <w:rPr>
                <w:sz w:val="18"/>
                <w:szCs w:val="18"/>
                <w:lang w:val="fi-FI"/>
              </w:rPr>
            </w:pPr>
            <w:r w:rsidRPr="005D25C4">
              <w:rPr>
                <w:sz w:val="18"/>
                <w:szCs w:val="18"/>
                <w:lang w:val="fi-FI"/>
              </w:rPr>
              <w:t>Akreditasi asal FK calon peserta</w:t>
            </w:r>
          </w:p>
        </w:tc>
        <w:tc>
          <w:tcPr>
            <w:tcW w:w="3240" w:type="dxa"/>
          </w:tcPr>
          <w:p w:rsidR="006A6B6B" w:rsidRPr="005D25C4" w:rsidRDefault="006A6B6B" w:rsidP="00F01924">
            <w:pPr>
              <w:jc w:val="center"/>
              <w:rPr>
                <w:sz w:val="18"/>
                <w:szCs w:val="18"/>
              </w:rPr>
            </w:pPr>
            <w:r w:rsidRPr="005D25C4">
              <w:rPr>
                <w:sz w:val="18"/>
                <w:szCs w:val="18"/>
              </w:rPr>
              <w:t>A</w:t>
            </w:r>
          </w:p>
          <w:p w:rsidR="006A6B6B" w:rsidRPr="005D25C4" w:rsidRDefault="006A6B6B" w:rsidP="00F01924">
            <w:pPr>
              <w:jc w:val="center"/>
              <w:rPr>
                <w:sz w:val="18"/>
                <w:szCs w:val="18"/>
              </w:rPr>
            </w:pPr>
            <w:r w:rsidRPr="005D25C4">
              <w:rPr>
                <w:sz w:val="18"/>
                <w:szCs w:val="18"/>
              </w:rPr>
              <w:t>B</w:t>
            </w:r>
          </w:p>
          <w:p w:rsidR="006A6B6B" w:rsidRPr="005D25C4" w:rsidRDefault="006A6B6B" w:rsidP="00F01924">
            <w:pPr>
              <w:jc w:val="center"/>
              <w:rPr>
                <w:sz w:val="18"/>
                <w:szCs w:val="18"/>
              </w:rPr>
            </w:pPr>
            <w:r w:rsidRPr="005D25C4">
              <w:rPr>
                <w:sz w:val="18"/>
                <w:szCs w:val="18"/>
              </w:rPr>
              <w:t>C</w:t>
            </w:r>
          </w:p>
        </w:tc>
        <w:tc>
          <w:tcPr>
            <w:tcW w:w="900" w:type="dxa"/>
          </w:tcPr>
          <w:p w:rsidR="006A6B6B" w:rsidRPr="005D25C4" w:rsidRDefault="006A6B6B" w:rsidP="00F01924">
            <w:pPr>
              <w:jc w:val="center"/>
              <w:rPr>
                <w:sz w:val="18"/>
                <w:szCs w:val="18"/>
              </w:rPr>
            </w:pPr>
            <w:r w:rsidRPr="005D25C4">
              <w:rPr>
                <w:sz w:val="18"/>
                <w:szCs w:val="18"/>
              </w:rPr>
              <w:t>5</w:t>
            </w:r>
          </w:p>
          <w:p w:rsidR="006A6B6B" w:rsidRPr="005D25C4" w:rsidRDefault="006A6B6B" w:rsidP="00F01924">
            <w:pPr>
              <w:jc w:val="center"/>
              <w:rPr>
                <w:sz w:val="18"/>
                <w:szCs w:val="18"/>
              </w:rPr>
            </w:pPr>
            <w:r w:rsidRPr="005D25C4">
              <w:rPr>
                <w:sz w:val="18"/>
                <w:szCs w:val="18"/>
              </w:rPr>
              <w:t>3</w:t>
            </w:r>
          </w:p>
          <w:p w:rsidR="006A6B6B" w:rsidRPr="005D25C4" w:rsidRDefault="006A6B6B" w:rsidP="00F01924">
            <w:pPr>
              <w:jc w:val="center"/>
              <w:rPr>
                <w:sz w:val="18"/>
                <w:szCs w:val="18"/>
              </w:rPr>
            </w:pPr>
            <w:r w:rsidRPr="005D25C4">
              <w:rPr>
                <w:sz w:val="18"/>
                <w:szCs w:val="18"/>
              </w:rPr>
              <w:t>1</w:t>
            </w: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jc w:val="center"/>
              <w:rPr>
                <w:sz w:val="18"/>
                <w:szCs w:val="18"/>
              </w:rPr>
            </w:pPr>
            <w:r w:rsidRPr="005D25C4">
              <w:rPr>
                <w:sz w:val="18"/>
                <w:szCs w:val="18"/>
              </w:rPr>
              <w:t>5</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4</w:t>
            </w:r>
          </w:p>
        </w:tc>
        <w:tc>
          <w:tcPr>
            <w:tcW w:w="1982" w:type="dxa"/>
          </w:tcPr>
          <w:p w:rsidR="006A6B6B" w:rsidRPr="005D25C4" w:rsidRDefault="006A6B6B" w:rsidP="00F01924">
            <w:pPr>
              <w:rPr>
                <w:sz w:val="18"/>
                <w:szCs w:val="18"/>
                <w:lang w:val="fi-FI"/>
              </w:rPr>
            </w:pPr>
            <w:r w:rsidRPr="005D25C4">
              <w:rPr>
                <w:sz w:val="18"/>
                <w:szCs w:val="18"/>
                <w:lang w:val="fi-FI"/>
              </w:rPr>
              <w:t>Nilai rata2 Ked. Okupasi /IKM/IKK di FK</w:t>
            </w:r>
          </w:p>
        </w:tc>
        <w:tc>
          <w:tcPr>
            <w:tcW w:w="3240" w:type="dxa"/>
          </w:tcPr>
          <w:p w:rsidR="006A6B6B" w:rsidRPr="005D25C4" w:rsidRDefault="006A6B6B" w:rsidP="00F01924">
            <w:pPr>
              <w:jc w:val="center"/>
              <w:rPr>
                <w:sz w:val="18"/>
                <w:szCs w:val="18"/>
              </w:rPr>
            </w:pPr>
            <w:r w:rsidRPr="005D25C4">
              <w:rPr>
                <w:sz w:val="18"/>
                <w:szCs w:val="18"/>
              </w:rPr>
              <w:t>A</w:t>
            </w:r>
          </w:p>
          <w:p w:rsidR="006A6B6B" w:rsidRPr="005D25C4" w:rsidRDefault="006A6B6B" w:rsidP="00F01924">
            <w:pPr>
              <w:jc w:val="center"/>
              <w:rPr>
                <w:sz w:val="18"/>
                <w:szCs w:val="18"/>
              </w:rPr>
            </w:pPr>
            <w:r w:rsidRPr="005D25C4">
              <w:rPr>
                <w:sz w:val="18"/>
                <w:szCs w:val="18"/>
              </w:rPr>
              <w:t>B</w:t>
            </w:r>
          </w:p>
          <w:p w:rsidR="006A6B6B" w:rsidRPr="005D25C4" w:rsidRDefault="006A6B6B" w:rsidP="00F01924">
            <w:pPr>
              <w:jc w:val="center"/>
              <w:rPr>
                <w:sz w:val="18"/>
                <w:szCs w:val="18"/>
              </w:rPr>
            </w:pPr>
            <w:r w:rsidRPr="005D25C4">
              <w:rPr>
                <w:sz w:val="18"/>
                <w:szCs w:val="18"/>
              </w:rPr>
              <w:t>C</w:t>
            </w:r>
          </w:p>
        </w:tc>
        <w:tc>
          <w:tcPr>
            <w:tcW w:w="900" w:type="dxa"/>
          </w:tcPr>
          <w:p w:rsidR="006A6B6B" w:rsidRPr="005D25C4" w:rsidRDefault="006A6B6B" w:rsidP="00F01924">
            <w:pPr>
              <w:jc w:val="center"/>
              <w:rPr>
                <w:sz w:val="18"/>
                <w:szCs w:val="18"/>
              </w:rPr>
            </w:pP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jc w:val="center"/>
              <w:rPr>
                <w:sz w:val="18"/>
                <w:szCs w:val="18"/>
              </w:rPr>
            </w:pPr>
            <w:r w:rsidRPr="005D25C4">
              <w:rPr>
                <w:sz w:val="18"/>
                <w:szCs w:val="18"/>
              </w:rPr>
              <w:t>10</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5</w:t>
            </w:r>
          </w:p>
        </w:tc>
        <w:tc>
          <w:tcPr>
            <w:tcW w:w="1982" w:type="dxa"/>
          </w:tcPr>
          <w:p w:rsidR="006A6B6B" w:rsidRPr="005D25C4" w:rsidRDefault="006A6B6B" w:rsidP="00F01924">
            <w:pPr>
              <w:rPr>
                <w:sz w:val="18"/>
                <w:szCs w:val="18"/>
              </w:rPr>
            </w:pPr>
            <w:r w:rsidRPr="005D25C4">
              <w:rPr>
                <w:sz w:val="18"/>
                <w:szCs w:val="18"/>
              </w:rPr>
              <w:t>Pengalaman Kerja dan Karya Ilmiah yang berkaitan dengan bidang Ked. Ok</w:t>
            </w:r>
          </w:p>
        </w:tc>
        <w:tc>
          <w:tcPr>
            <w:tcW w:w="3240" w:type="dxa"/>
          </w:tcPr>
          <w:p w:rsidR="006A6B6B" w:rsidRPr="005D25C4" w:rsidRDefault="006A6B6B" w:rsidP="00F01924">
            <w:pPr>
              <w:ind w:left="-108"/>
              <w:jc w:val="center"/>
              <w:rPr>
                <w:sz w:val="18"/>
                <w:szCs w:val="18"/>
              </w:rPr>
            </w:pPr>
            <w:r w:rsidRPr="005D25C4">
              <w:rPr>
                <w:sz w:val="18"/>
                <w:szCs w:val="18"/>
              </w:rPr>
              <w:t xml:space="preserve">Pengalaman Kerja </w:t>
            </w:r>
          </w:p>
          <w:p w:rsidR="006A6B6B" w:rsidRPr="005D25C4" w:rsidRDefault="006A6B6B" w:rsidP="00F01924">
            <w:pPr>
              <w:ind w:left="-108"/>
              <w:jc w:val="center"/>
              <w:rPr>
                <w:sz w:val="18"/>
                <w:szCs w:val="18"/>
              </w:rPr>
            </w:pPr>
            <w:r w:rsidRPr="005D25C4">
              <w:rPr>
                <w:sz w:val="18"/>
                <w:szCs w:val="18"/>
              </w:rPr>
              <w:t>Karya Ilmiah</w:t>
            </w:r>
          </w:p>
          <w:p w:rsidR="006A6B6B" w:rsidRPr="005D25C4" w:rsidRDefault="006A6B6B" w:rsidP="00F01924">
            <w:pPr>
              <w:ind w:left="-108"/>
              <w:jc w:val="center"/>
              <w:rPr>
                <w:sz w:val="18"/>
                <w:szCs w:val="18"/>
                <w:lang w:val="fi-FI"/>
              </w:rPr>
            </w:pPr>
            <w:r w:rsidRPr="005D25C4">
              <w:rPr>
                <w:sz w:val="18"/>
                <w:szCs w:val="18"/>
              </w:rPr>
              <w:t xml:space="preserve">Ilmiah </w:t>
            </w:r>
            <w:r w:rsidRPr="005D25C4">
              <w:rPr>
                <w:sz w:val="18"/>
                <w:szCs w:val="18"/>
                <w:lang w:val="fi-FI"/>
              </w:rPr>
              <w:t>Populer</w:t>
            </w:r>
          </w:p>
          <w:p w:rsidR="006A6B6B" w:rsidRPr="005D25C4" w:rsidRDefault="006A6B6B" w:rsidP="00F01924">
            <w:pPr>
              <w:ind w:left="-108"/>
              <w:jc w:val="center"/>
              <w:rPr>
                <w:sz w:val="18"/>
                <w:szCs w:val="18"/>
                <w:lang w:val="fi-FI"/>
              </w:rPr>
            </w:pPr>
          </w:p>
        </w:tc>
        <w:tc>
          <w:tcPr>
            <w:tcW w:w="900" w:type="dxa"/>
          </w:tcPr>
          <w:p w:rsidR="006A6B6B" w:rsidRPr="005D25C4" w:rsidRDefault="006A6B6B" w:rsidP="00F01924">
            <w:pPr>
              <w:jc w:val="center"/>
              <w:rPr>
                <w:sz w:val="18"/>
                <w:szCs w:val="18"/>
                <w:lang w:val="fi-FI"/>
              </w:rPr>
            </w:pPr>
          </w:p>
          <w:p w:rsidR="006A6B6B" w:rsidRPr="005D25C4" w:rsidRDefault="006A6B6B" w:rsidP="00F01924">
            <w:pPr>
              <w:jc w:val="center"/>
              <w:rPr>
                <w:sz w:val="18"/>
                <w:szCs w:val="18"/>
                <w:lang w:val="fi-FI"/>
              </w:rPr>
            </w:pPr>
          </w:p>
          <w:p w:rsidR="006A6B6B" w:rsidRPr="005D25C4" w:rsidRDefault="006A6B6B" w:rsidP="00F01924">
            <w:pPr>
              <w:rPr>
                <w:sz w:val="18"/>
                <w:szCs w:val="18"/>
                <w:lang w:val="fi-FI"/>
              </w:rPr>
            </w:pPr>
          </w:p>
        </w:tc>
        <w:tc>
          <w:tcPr>
            <w:tcW w:w="1080" w:type="dxa"/>
            <w:shd w:val="clear" w:color="auto" w:fill="auto"/>
          </w:tcPr>
          <w:p w:rsidR="006A6B6B" w:rsidRPr="005D25C4" w:rsidRDefault="006A6B6B" w:rsidP="00F01924">
            <w:pPr>
              <w:jc w:val="center"/>
              <w:rPr>
                <w:sz w:val="18"/>
                <w:szCs w:val="18"/>
                <w:lang w:val="fi-FI"/>
              </w:rPr>
            </w:pPr>
          </w:p>
          <w:p w:rsidR="006A6B6B" w:rsidRPr="005D25C4" w:rsidRDefault="006A6B6B" w:rsidP="00F01924">
            <w:pPr>
              <w:jc w:val="center"/>
              <w:rPr>
                <w:sz w:val="18"/>
                <w:szCs w:val="18"/>
              </w:rPr>
            </w:pPr>
            <w:r w:rsidRPr="005D25C4">
              <w:rPr>
                <w:sz w:val="18"/>
                <w:szCs w:val="18"/>
              </w:rPr>
              <w:t>5</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rPr>
          <w:trHeight w:val="1007"/>
        </w:trPr>
        <w:tc>
          <w:tcPr>
            <w:tcW w:w="538" w:type="dxa"/>
          </w:tcPr>
          <w:p w:rsidR="006A6B6B" w:rsidRPr="005D25C4" w:rsidRDefault="006A6B6B" w:rsidP="00F01924">
            <w:pPr>
              <w:jc w:val="center"/>
              <w:rPr>
                <w:sz w:val="18"/>
                <w:szCs w:val="18"/>
              </w:rPr>
            </w:pPr>
          </w:p>
          <w:p w:rsidR="006A6B6B" w:rsidRPr="005D25C4" w:rsidRDefault="006A6B6B" w:rsidP="00F01924">
            <w:pPr>
              <w:jc w:val="center"/>
              <w:rPr>
                <w:sz w:val="18"/>
                <w:szCs w:val="18"/>
              </w:rPr>
            </w:pPr>
          </w:p>
          <w:p w:rsidR="006A6B6B" w:rsidRPr="005D25C4" w:rsidRDefault="006A6B6B" w:rsidP="00F01924">
            <w:pPr>
              <w:rPr>
                <w:sz w:val="18"/>
                <w:szCs w:val="18"/>
              </w:rPr>
            </w:pPr>
            <w:r w:rsidRPr="005D25C4">
              <w:rPr>
                <w:sz w:val="18"/>
                <w:szCs w:val="18"/>
              </w:rPr>
              <w:t>6</w:t>
            </w:r>
          </w:p>
        </w:tc>
        <w:tc>
          <w:tcPr>
            <w:tcW w:w="1982" w:type="dxa"/>
          </w:tcPr>
          <w:p w:rsidR="006A6B6B" w:rsidRPr="005D25C4" w:rsidRDefault="006A6B6B" w:rsidP="00F01924">
            <w:pPr>
              <w:rPr>
                <w:sz w:val="18"/>
                <w:szCs w:val="18"/>
              </w:rPr>
            </w:pPr>
          </w:p>
          <w:p w:rsidR="006A6B6B" w:rsidRPr="005D25C4" w:rsidRDefault="006A6B6B" w:rsidP="00F01924">
            <w:pPr>
              <w:rPr>
                <w:sz w:val="18"/>
                <w:szCs w:val="18"/>
              </w:rPr>
            </w:pPr>
          </w:p>
          <w:p w:rsidR="006A6B6B" w:rsidRPr="005D25C4" w:rsidRDefault="006A6B6B" w:rsidP="00F01924">
            <w:pPr>
              <w:rPr>
                <w:sz w:val="18"/>
                <w:szCs w:val="18"/>
              </w:rPr>
            </w:pPr>
            <w:r w:rsidRPr="005D25C4">
              <w:rPr>
                <w:sz w:val="18"/>
                <w:szCs w:val="18"/>
              </w:rPr>
              <w:t>Ujian tulis</w:t>
            </w:r>
          </w:p>
        </w:tc>
        <w:tc>
          <w:tcPr>
            <w:tcW w:w="3240" w:type="dxa"/>
          </w:tcPr>
          <w:p w:rsidR="006A6B6B" w:rsidRPr="005D25C4" w:rsidRDefault="006A6B6B" w:rsidP="00F01924">
            <w:pPr>
              <w:rPr>
                <w:sz w:val="18"/>
                <w:szCs w:val="18"/>
              </w:rPr>
            </w:pPr>
            <w:r w:rsidRPr="005D25C4">
              <w:rPr>
                <w:sz w:val="18"/>
                <w:szCs w:val="18"/>
              </w:rPr>
              <w:t>&gt; 80</w:t>
            </w:r>
          </w:p>
          <w:p w:rsidR="006A6B6B" w:rsidRPr="005D25C4" w:rsidRDefault="006A6B6B" w:rsidP="00F01924">
            <w:pPr>
              <w:ind w:left="360"/>
              <w:jc w:val="center"/>
              <w:rPr>
                <w:sz w:val="18"/>
                <w:szCs w:val="18"/>
              </w:rPr>
            </w:pPr>
            <w:r w:rsidRPr="005D25C4">
              <w:rPr>
                <w:sz w:val="18"/>
                <w:szCs w:val="18"/>
              </w:rPr>
              <w:t>&gt; 75 – 80</w:t>
            </w:r>
          </w:p>
          <w:p w:rsidR="006A6B6B" w:rsidRPr="005D25C4" w:rsidRDefault="006A6B6B" w:rsidP="00F01924">
            <w:pPr>
              <w:ind w:left="360"/>
              <w:jc w:val="center"/>
              <w:rPr>
                <w:sz w:val="18"/>
                <w:szCs w:val="18"/>
              </w:rPr>
            </w:pPr>
            <w:r w:rsidRPr="005D25C4">
              <w:rPr>
                <w:sz w:val="18"/>
                <w:szCs w:val="18"/>
              </w:rPr>
              <w:t>&gt; 70 – 75</w:t>
            </w:r>
          </w:p>
          <w:p w:rsidR="006A6B6B" w:rsidRPr="005D25C4" w:rsidRDefault="006A6B6B" w:rsidP="00F01924">
            <w:pPr>
              <w:ind w:left="360"/>
              <w:jc w:val="center"/>
              <w:rPr>
                <w:sz w:val="18"/>
                <w:szCs w:val="18"/>
              </w:rPr>
            </w:pPr>
            <w:r w:rsidRPr="005D25C4">
              <w:rPr>
                <w:sz w:val="18"/>
                <w:szCs w:val="18"/>
              </w:rPr>
              <w:t>Dst</w:t>
            </w:r>
          </w:p>
        </w:tc>
        <w:tc>
          <w:tcPr>
            <w:tcW w:w="900" w:type="dxa"/>
          </w:tcPr>
          <w:p w:rsidR="006A6B6B" w:rsidRPr="005D25C4" w:rsidRDefault="006A6B6B" w:rsidP="00F01924">
            <w:pPr>
              <w:jc w:val="center"/>
              <w:rPr>
                <w:sz w:val="18"/>
                <w:szCs w:val="18"/>
              </w:rPr>
            </w:pP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rPr>
                <w:sz w:val="18"/>
                <w:szCs w:val="18"/>
              </w:rPr>
            </w:pPr>
            <w:r w:rsidRPr="005D25C4">
              <w:rPr>
                <w:sz w:val="18"/>
                <w:szCs w:val="18"/>
              </w:rPr>
              <w:t xml:space="preserve">      20</w:t>
            </w:r>
          </w:p>
          <w:p w:rsidR="006A6B6B" w:rsidRPr="005D25C4" w:rsidRDefault="006A6B6B" w:rsidP="00F01924">
            <w:pPr>
              <w:rPr>
                <w:sz w:val="18"/>
                <w:szCs w:val="18"/>
              </w:rPr>
            </w:pPr>
          </w:p>
          <w:p w:rsidR="006A6B6B" w:rsidRPr="005D25C4" w:rsidRDefault="006A6B6B" w:rsidP="00F01924">
            <w:pPr>
              <w:jc w:val="center"/>
              <w:rPr>
                <w:sz w:val="18"/>
                <w:szCs w:val="18"/>
              </w:rPr>
            </w:pPr>
          </w:p>
        </w:tc>
        <w:tc>
          <w:tcPr>
            <w:tcW w:w="900" w:type="dxa"/>
            <w:shd w:val="clear" w:color="auto" w:fill="auto"/>
          </w:tcPr>
          <w:p w:rsidR="006A6B6B" w:rsidRPr="005D25C4" w:rsidRDefault="006A6B6B" w:rsidP="00F01924">
            <w:pPr>
              <w:jc w:val="center"/>
              <w:rPr>
                <w:sz w:val="18"/>
                <w:szCs w:val="18"/>
              </w:rPr>
            </w:pPr>
          </w:p>
          <w:p w:rsidR="006A6B6B" w:rsidRPr="005D25C4" w:rsidRDefault="006A6B6B" w:rsidP="00F01924">
            <w:pPr>
              <w:jc w:val="center"/>
              <w:rPr>
                <w:sz w:val="18"/>
                <w:szCs w:val="18"/>
              </w:rPr>
            </w:pPr>
          </w:p>
          <w:p w:rsidR="006A6B6B" w:rsidRPr="005D25C4" w:rsidRDefault="006A6B6B" w:rsidP="00F01924">
            <w:pPr>
              <w:jc w:val="center"/>
              <w:rPr>
                <w:sz w:val="18"/>
                <w:szCs w:val="18"/>
              </w:rPr>
            </w:pPr>
          </w:p>
          <w:p w:rsidR="006A6B6B" w:rsidRPr="005D25C4" w:rsidRDefault="006A6B6B" w:rsidP="00F01924">
            <w:pPr>
              <w:jc w:val="center"/>
              <w:rPr>
                <w:sz w:val="18"/>
                <w:szCs w:val="18"/>
              </w:rPr>
            </w:pPr>
          </w:p>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7</w:t>
            </w:r>
          </w:p>
        </w:tc>
        <w:tc>
          <w:tcPr>
            <w:tcW w:w="1982" w:type="dxa"/>
          </w:tcPr>
          <w:p w:rsidR="006A6B6B" w:rsidRPr="005D25C4" w:rsidRDefault="006A6B6B" w:rsidP="00F01924">
            <w:pPr>
              <w:rPr>
                <w:sz w:val="18"/>
                <w:szCs w:val="18"/>
              </w:rPr>
            </w:pPr>
            <w:r w:rsidRPr="005D25C4">
              <w:rPr>
                <w:sz w:val="18"/>
                <w:szCs w:val="18"/>
              </w:rPr>
              <w:t>Hasil wawancara</w:t>
            </w:r>
          </w:p>
        </w:tc>
        <w:tc>
          <w:tcPr>
            <w:tcW w:w="3240" w:type="dxa"/>
          </w:tcPr>
          <w:p w:rsidR="006A6B6B" w:rsidRPr="005D25C4" w:rsidRDefault="006A6B6B" w:rsidP="00F01924">
            <w:pPr>
              <w:ind w:left="360"/>
              <w:jc w:val="center"/>
              <w:rPr>
                <w:sz w:val="18"/>
                <w:szCs w:val="18"/>
                <w:lang w:val="sv-SE"/>
              </w:rPr>
            </w:pPr>
            <w:r w:rsidRPr="005D25C4">
              <w:rPr>
                <w:sz w:val="18"/>
                <w:szCs w:val="18"/>
                <w:lang w:val="sv-SE"/>
              </w:rPr>
              <w:t>Disarankan</w:t>
            </w:r>
          </w:p>
          <w:p w:rsidR="006A6B6B" w:rsidRPr="005D25C4" w:rsidRDefault="006A6B6B" w:rsidP="00F01924">
            <w:pPr>
              <w:ind w:left="360"/>
              <w:jc w:val="center"/>
              <w:rPr>
                <w:sz w:val="18"/>
                <w:szCs w:val="18"/>
                <w:lang w:val="sv-SE"/>
              </w:rPr>
            </w:pPr>
            <w:r w:rsidRPr="005D25C4">
              <w:rPr>
                <w:sz w:val="18"/>
                <w:szCs w:val="18"/>
                <w:lang w:val="sv-SE"/>
              </w:rPr>
              <w:t>Disarankan untuk dipertimbangka</w:t>
            </w:r>
          </w:p>
          <w:p w:rsidR="006A6B6B" w:rsidRPr="005D25C4" w:rsidRDefault="006A6B6B" w:rsidP="00F01924">
            <w:pPr>
              <w:ind w:left="360"/>
              <w:jc w:val="center"/>
              <w:rPr>
                <w:sz w:val="18"/>
                <w:szCs w:val="18"/>
                <w:lang w:val="sv-SE"/>
              </w:rPr>
            </w:pPr>
            <w:r w:rsidRPr="005D25C4">
              <w:rPr>
                <w:sz w:val="18"/>
                <w:szCs w:val="18"/>
                <w:lang w:val="sv-SE"/>
              </w:rPr>
              <w:t>Tidak disarankan</w:t>
            </w:r>
          </w:p>
        </w:tc>
        <w:tc>
          <w:tcPr>
            <w:tcW w:w="900" w:type="dxa"/>
          </w:tcPr>
          <w:p w:rsidR="006A6B6B" w:rsidRPr="005D25C4" w:rsidRDefault="006A6B6B" w:rsidP="00F01924">
            <w:pPr>
              <w:jc w:val="center"/>
              <w:rPr>
                <w:sz w:val="18"/>
                <w:szCs w:val="18"/>
                <w:lang w:val="sv-SE"/>
              </w:rPr>
            </w:pPr>
          </w:p>
        </w:tc>
        <w:tc>
          <w:tcPr>
            <w:tcW w:w="1080" w:type="dxa"/>
            <w:shd w:val="clear" w:color="auto" w:fill="auto"/>
          </w:tcPr>
          <w:p w:rsidR="006A6B6B" w:rsidRPr="005D25C4" w:rsidRDefault="006A6B6B" w:rsidP="00F01924">
            <w:pPr>
              <w:jc w:val="center"/>
              <w:rPr>
                <w:sz w:val="18"/>
                <w:szCs w:val="18"/>
                <w:lang w:val="sv-SE"/>
              </w:rPr>
            </w:pPr>
          </w:p>
          <w:p w:rsidR="006A6B6B" w:rsidRPr="005D25C4" w:rsidRDefault="006A6B6B" w:rsidP="00F01924">
            <w:pPr>
              <w:jc w:val="center"/>
              <w:rPr>
                <w:sz w:val="18"/>
                <w:szCs w:val="18"/>
                <w:lang w:val="sv-SE"/>
              </w:rPr>
            </w:pPr>
          </w:p>
          <w:p w:rsidR="006A6B6B" w:rsidRPr="005D25C4" w:rsidRDefault="006A6B6B" w:rsidP="00F01924">
            <w:pPr>
              <w:jc w:val="center"/>
              <w:rPr>
                <w:sz w:val="18"/>
                <w:szCs w:val="18"/>
              </w:rPr>
            </w:pPr>
            <w:r w:rsidRPr="005D25C4">
              <w:rPr>
                <w:sz w:val="18"/>
                <w:szCs w:val="18"/>
              </w:rPr>
              <w:t>20</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8</w:t>
            </w:r>
          </w:p>
        </w:tc>
        <w:tc>
          <w:tcPr>
            <w:tcW w:w="1982" w:type="dxa"/>
          </w:tcPr>
          <w:p w:rsidR="006A6B6B" w:rsidRPr="005D25C4" w:rsidRDefault="006A6B6B" w:rsidP="00F01924">
            <w:pPr>
              <w:rPr>
                <w:sz w:val="18"/>
                <w:szCs w:val="18"/>
              </w:rPr>
            </w:pPr>
            <w:r w:rsidRPr="005D25C4">
              <w:rPr>
                <w:sz w:val="18"/>
                <w:szCs w:val="18"/>
              </w:rPr>
              <w:t>Bahasa Inggris (TOEFL atau TOEFL like)</w:t>
            </w:r>
          </w:p>
        </w:tc>
        <w:tc>
          <w:tcPr>
            <w:tcW w:w="3240" w:type="dxa"/>
          </w:tcPr>
          <w:p w:rsidR="006A6B6B" w:rsidRPr="005D25C4" w:rsidRDefault="006A6B6B" w:rsidP="00F01924">
            <w:pPr>
              <w:ind w:left="360"/>
              <w:jc w:val="center"/>
              <w:rPr>
                <w:sz w:val="18"/>
                <w:szCs w:val="18"/>
              </w:rPr>
            </w:pPr>
            <w:r w:rsidRPr="005D25C4">
              <w:rPr>
                <w:sz w:val="18"/>
                <w:szCs w:val="18"/>
              </w:rPr>
              <w:t>550</w:t>
            </w:r>
          </w:p>
          <w:p w:rsidR="006A6B6B" w:rsidRPr="005D25C4" w:rsidRDefault="006A6B6B" w:rsidP="00F01924">
            <w:pPr>
              <w:ind w:left="360"/>
              <w:jc w:val="center"/>
              <w:rPr>
                <w:sz w:val="18"/>
                <w:szCs w:val="18"/>
              </w:rPr>
            </w:pPr>
            <w:r w:rsidRPr="005D25C4">
              <w:rPr>
                <w:sz w:val="18"/>
                <w:szCs w:val="18"/>
              </w:rPr>
              <w:t xml:space="preserve">&gt; 500 – 550                 </w:t>
            </w:r>
          </w:p>
          <w:p w:rsidR="006A6B6B" w:rsidRPr="005D25C4" w:rsidRDefault="006A6B6B" w:rsidP="00F01924">
            <w:pPr>
              <w:ind w:left="360"/>
              <w:jc w:val="center"/>
              <w:rPr>
                <w:sz w:val="18"/>
                <w:szCs w:val="18"/>
              </w:rPr>
            </w:pPr>
            <w:r w:rsidRPr="005D25C4">
              <w:rPr>
                <w:sz w:val="18"/>
                <w:szCs w:val="18"/>
              </w:rPr>
              <w:t>&gt; 450 – 500</w:t>
            </w:r>
          </w:p>
          <w:p w:rsidR="006A6B6B" w:rsidRPr="005D25C4" w:rsidRDefault="006A6B6B" w:rsidP="00F01924">
            <w:pPr>
              <w:ind w:left="360"/>
              <w:jc w:val="center"/>
              <w:rPr>
                <w:sz w:val="18"/>
                <w:szCs w:val="18"/>
              </w:rPr>
            </w:pPr>
            <w:r w:rsidRPr="005D25C4">
              <w:rPr>
                <w:sz w:val="18"/>
                <w:szCs w:val="18"/>
              </w:rPr>
              <w:t>&lt; 450</w:t>
            </w:r>
          </w:p>
        </w:tc>
        <w:tc>
          <w:tcPr>
            <w:tcW w:w="900" w:type="dxa"/>
          </w:tcPr>
          <w:p w:rsidR="006A6B6B" w:rsidRPr="005D25C4" w:rsidRDefault="006A6B6B" w:rsidP="00F01924">
            <w:pPr>
              <w:jc w:val="center"/>
              <w:rPr>
                <w:sz w:val="18"/>
                <w:szCs w:val="18"/>
              </w:rPr>
            </w:pP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rPr>
                <w:sz w:val="18"/>
                <w:szCs w:val="18"/>
              </w:rPr>
            </w:pPr>
          </w:p>
          <w:p w:rsidR="006A6B6B" w:rsidRPr="005D25C4" w:rsidRDefault="006A6B6B" w:rsidP="00F01924">
            <w:pPr>
              <w:rPr>
                <w:sz w:val="18"/>
                <w:szCs w:val="18"/>
              </w:rPr>
            </w:pPr>
            <w:r w:rsidRPr="005D25C4">
              <w:rPr>
                <w:sz w:val="18"/>
                <w:szCs w:val="18"/>
              </w:rPr>
              <w:t xml:space="preserve">      5</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9</w:t>
            </w:r>
          </w:p>
        </w:tc>
        <w:tc>
          <w:tcPr>
            <w:tcW w:w="1982" w:type="dxa"/>
          </w:tcPr>
          <w:p w:rsidR="006A6B6B" w:rsidRPr="005D25C4" w:rsidRDefault="006A6B6B" w:rsidP="00F01924">
            <w:pPr>
              <w:rPr>
                <w:sz w:val="18"/>
                <w:szCs w:val="18"/>
              </w:rPr>
            </w:pPr>
            <w:r w:rsidRPr="005D25C4">
              <w:rPr>
                <w:sz w:val="18"/>
                <w:szCs w:val="18"/>
              </w:rPr>
              <w:t>Psikotest</w:t>
            </w:r>
          </w:p>
        </w:tc>
        <w:tc>
          <w:tcPr>
            <w:tcW w:w="3240" w:type="dxa"/>
          </w:tcPr>
          <w:p w:rsidR="006A6B6B" w:rsidRPr="005D25C4" w:rsidRDefault="006A6B6B" w:rsidP="00F01924">
            <w:pPr>
              <w:ind w:left="360"/>
              <w:jc w:val="center"/>
              <w:rPr>
                <w:sz w:val="18"/>
                <w:szCs w:val="18"/>
                <w:lang w:val="sv-SE"/>
              </w:rPr>
            </w:pPr>
            <w:r w:rsidRPr="005D25C4">
              <w:rPr>
                <w:sz w:val="18"/>
                <w:szCs w:val="18"/>
                <w:lang w:val="sv-SE"/>
              </w:rPr>
              <w:t>Disarankan</w:t>
            </w:r>
          </w:p>
          <w:p w:rsidR="006A6B6B" w:rsidRPr="005D25C4" w:rsidRDefault="006A6B6B" w:rsidP="00F01924">
            <w:pPr>
              <w:ind w:left="360"/>
              <w:jc w:val="center"/>
              <w:rPr>
                <w:sz w:val="18"/>
                <w:szCs w:val="18"/>
                <w:lang w:val="sv-SE"/>
              </w:rPr>
            </w:pPr>
            <w:r w:rsidRPr="005D25C4">
              <w:rPr>
                <w:sz w:val="18"/>
                <w:szCs w:val="18"/>
                <w:lang w:val="sv-SE"/>
              </w:rPr>
              <w:t>Disarankan dng.cacatan</w:t>
            </w:r>
          </w:p>
          <w:p w:rsidR="006A6B6B" w:rsidRPr="005D25C4" w:rsidRDefault="006A6B6B" w:rsidP="00F01924">
            <w:pPr>
              <w:ind w:left="360"/>
              <w:jc w:val="center"/>
              <w:rPr>
                <w:sz w:val="18"/>
                <w:szCs w:val="18"/>
                <w:lang w:val="sv-SE"/>
              </w:rPr>
            </w:pPr>
            <w:r w:rsidRPr="005D25C4">
              <w:rPr>
                <w:sz w:val="18"/>
                <w:szCs w:val="18"/>
                <w:lang w:val="sv-SE"/>
              </w:rPr>
              <w:t>Tidak disarankan</w:t>
            </w:r>
          </w:p>
        </w:tc>
        <w:tc>
          <w:tcPr>
            <w:tcW w:w="900" w:type="dxa"/>
          </w:tcPr>
          <w:p w:rsidR="006A6B6B" w:rsidRPr="005D25C4" w:rsidRDefault="006A6B6B" w:rsidP="00F01924">
            <w:pPr>
              <w:jc w:val="center"/>
              <w:rPr>
                <w:sz w:val="18"/>
                <w:szCs w:val="18"/>
                <w:lang w:val="sv-SE"/>
              </w:rPr>
            </w:pPr>
          </w:p>
        </w:tc>
        <w:tc>
          <w:tcPr>
            <w:tcW w:w="1080" w:type="dxa"/>
            <w:shd w:val="clear" w:color="auto" w:fill="auto"/>
          </w:tcPr>
          <w:p w:rsidR="006A6B6B" w:rsidRPr="005D25C4" w:rsidRDefault="006A6B6B" w:rsidP="00F01924">
            <w:pPr>
              <w:jc w:val="center"/>
              <w:rPr>
                <w:sz w:val="18"/>
                <w:szCs w:val="18"/>
                <w:lang w:val="sv-SE"/>
              </w:rPr>
            </w:pPr>
          </w:p>
          <w:p w:rsidR="006A6B6B" w:rsidRPr="005D25C4" w:rsidRDefault="006A6B6B" w:rsidP="00F01924">
            <w:pPr>
              <w:rPr>
                <w:sz w:val="18"/>
                <w:szCs w:val="18"/>
              </w:rPr>
            </w:pPr>
            <w:r w:rsidRPr="005D25C4">
              <w:rPr>
                <w:sz w:val="18"/>
                <w:szCs w:val="18"/>
              </w:rPr>
              <w:t>10</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10</w:t>
            </w:r>
          </w:p>
        </w:tc>
        <w:tc>
          <w:tcPr>
            <w:tcW w:w="1982" w:type="dxa"/>
          </w:tcPr>
          <w:p w:rsidR="006A6B6B" w:rsidRPr="005D25C4" w:rsidRDefault="006A6B6B" w:rsidP="00F01924">
            <w:pPr>
              <w:rPr>
                <w:sz w:val="18"/>
                <w:szCs w:val="18"/>
              </w:rPr>
            </w:pPr>
            <w:r w:rsidRPr="005D25C4">
              <w:rPr>
                <w:sz w:val="18"/>
                <w:szCs w:val="18"/>
              </w:rPr>
              <w:t>Motivasi asal</w:t>
            </w:r>
          </w:p>
        </w:tc>
        <w:tc>
          <w:tcPr>
            <w:tcW w:w="3240" w:type="dxa"/>
          </w:tcPr>
          <w:p w:rsidR="006A6B6B" w:rsidRPr="005D25C4" w:rsidRDefault="006A6B6B" w:rsidP="00F01924">
            <w:pPr>
              <w:ind w:left="360"/>
              <w:jc w:val="center"/>
              <w:rPr>
                <w:sz w:val="18"/>
                <w:szCs w:val="18"/>
              </w:rPr>
            </w:pPr>
            <w:r w:rsidRPr="005D25C4">
              <w:rPr>
                <w:sz w:val="18"/>
                <w:szCs w:val="18"/>
              </w:rPr>
              <w:t>Utusan daerah</w:t>
            </w:r>
          </w:p>
          <w:p w:rsidR="006A6B6B" w:rsidRPr="005D25C4" w:rsidRDefault="006A6B6B" w:rsidP="00F01924">
            <w:pPr>
              <w:ind w:left="360"/>
              <w:jc w:val="center"/>
              <w:rPr>
                <w:sz w:val="18"/>
                <w:szCs w:val="18"/>
              </w:rPr>
            </w:pPr>
            <w:r w:rsidRPr="005D25C4">
              <w:rPr>
                <w:sz w:val="18"/>
                <w:szCs w:val="18"/>
              </w:rPr>
              <w:t>P.N.S / Pasca PTT</w:t>
            </w:r>
          </w:p>
          <w:p w:rsidR="006A6B6B" w:rsidRPr="005D25C4" w:rsidRDefault="006A6B6B" w:rsidP="00F01924">
            <w:pPr>
              <w:ind w:left="360"/>
              <w:jc w:val="center"/>
              <w:rPr>
                <w:sz w:val="18"/>
                <w:szCs w:val="18"/>
                <w:lang w:val="sv-SE"/>
              </w:rPr>
            </w:pPr>
            <w:r w:rsidRPr="005D25C4">
              <w:rPr>
                <w:sz w:val="18"/>
                <w:szCs w:val="18"/>
                <w:lang w:val="sv-SE"/>
              </w:rPr>
              <w:t>TNI / POLRI</w:t>
            </w:r>
          </w:p>
          <w:p w:rsidR="006A6B6B" w:rsidRPr="005D25C4" w:rsidRDefault="006A6B6B" w:rsidP="00F01924">
            <w:pPr>
              <w:ind w:left="360"/>
              <w:jc w:val="center"/>
              <w:rPr>
                <w:sz w:val="18"/>
                <w:szCs w:val="18"/>
                <w:lang w:val="sv-SE"/>
              </w:rPr>
            </w:pPr>
            <w:r w:rsidRPr="005D25C4">
              <w:rPr>
                <w:sz w:val="18"/>
                <w:szCs w:val="18"/>
                <w:lang w:val="sv-SE"/>
              </w:rPr>
              <w:t>Badan swasta</w:t>
            </w:r>
          </w:p>
          <w:p w:rsidR="006A6B6B" w:rsidRPr="005D25C4" w:rsidRDefault="006A6B6B" w:rsidP="00F01924">
            <w:pPr>
              <w:ind w:left="360"/>
              <w:jc w:val="center"/>
              <w:rPr>
                <w:sz w:val="18"/>
                <w:szCs w:val="18"/>
                <w:lang w:val="sv-SE"/>
              </w:rPr>
            </w:pPr>
            <w:r w:rsidRPr="005D25C4">
              <w:rPr>
                <w:sz w:val="18"/>
                <w:szCs w:val="18"/>
                <w:lang w:val="sv-SE"/>
              </w:rPr>
              <w:t>Swasta perorangan</w:t>
            </w:r>
          </w:p>
          <w:p w:rsidR="006A6B6B" w:rsidRPr="005D25C4" w:rsidRDefault="006A6B6B" w:rsidP="00F01924">
            <w:pPr>
              <w:ind w:left="360"/>
              <w:jc w:val="center"/>
              <w:rPr>
                <w:sz w:val="18"/>
                <w:szCs w:val="18"/>
                <w:lang w:val="sv-SE"/>
              </w:rPr>
            </w:pPr>
            <w:r w:rsidRPr="005D25C4">
              <w:rPr>
                <w:sz w:val="18"/>
                <w:szCs w:val="18"/>
                <w:lang w:val="sv-SE"/>
              </w:rPr>
              <w:t>Belum PTT</w:t>
            </w:r>
          </w:p>
        </w:tc>
        <w:tc>
          <w:tcPr>
            <w:tcW w:w="900" w:type="dxa"/>
          </w:tcPr>
          <w:p w:rsidR="006A6B6B" w:rsidRPr="005D25C4" w:rsidRDefault="006A6B6B" w:rsidP="00F01924">
            <w:pPr>
              <w:jc w:val="center"/>
              <w:rPr>
                <w:sz w:val="18"/>
                <w:szCs w:val="18"/>
                <w:lang w:val="sv-SE"/>
              </w:rPr>
            </w:pPr>
          </w:p>
        </w:tc>
        <w:tc>
          <w:tcPr>
            <w:tcW w:w="1080" w:type="dxa"/>
            <w:shd w:val="clear" w:color="auto" w:fill="auto"/>
          </w:tcPr>
          <w:p w:rsidR="006A6B6B" w:rsidRPr="005D25C4" w:rsidRDefault="006A6B6B" w:rsidP="00F01924">
            <w:pPr>
              <w:jc w:val="center"/>
              <w:rPr>
                <w:sz w:val="18"/>
                <w:szCs w:val="18"/>
                <w:lang w:val="sv-SE"/>
              </w:rPr>
            </w:pPr>
          </w:p>
          <w:p w:rsidR="006A6B6B" w:rsidRPr="005D25C4" w:rsidRDefault="006A6B6B" w:rsidP="00F01924">
            <w:pPr>
              <w:rPr>
                <w:sz w:val="18"/>
                <w:szCs w:val="18"/>
                <w:lang w:val="sv-SE"/>
              </w:rPr>
            </w:pPr>
          </w:p>
          <w:p w:rsidR="006A6B6B" w:rsidRPr="005D25C4" w:rsidRDefault="006A6B6B" w:rsidP="00F01924">
            <w:pPr>
              <w:rPr>
                <w:sz w:val="18"/>
                <w:szCs w:val="18"/>
                <w:lang w:val="sv-SE"/>
              </w:rPr>
            </w:pPr>
          </w:p>
          <w:p w:rsidR="006A6B6B" w:rsidRPr="005D25C4" w:rsidRDefault="006A6B6B" w:rsidP="00F01924">
            <w:pPr>
              <w:rPr>
                <w:sz w:val="18"/>
                <w:szCs w:val="18"/>
              </w:rPr>
            </w:pPr>
            <w:r w:rsidRPr="005D25C4">
              <w:rPr>
                <w:sz w:val="18"/>
                <w:szCs w:val="18"/>
              </w:rPr>
              <w:t>5</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538" w:type="dxa"/>
          </w:tcPr>
          <w:p w:rsidR="006A6B6B" w:rsidRPr="005D25C4" w:rsidRDefault="006A6B6B" w:rsidP="00F01924">
            <w:pPr>
              <w:jc w:val="center"/>
              <w:rPr>
                <w:sz w:val="18"/>
                <w:szCs w:val="18"/>
              </w:rPr>
            </w:pPr>
            <w:r w:rsidRPr="005D25C4">
              <w:rPr>
                <w:sz w:val="18"/>
                <w:szCs w:val="18"/>
              </w:rPr>
              <w:t>11</w:t>
            </w:r>
          </w:p>
        </w:tc>
        <w:tc>
          <w:tcPr>
            <w:tcW w:w="1982" w:type="dxa"/>
          </w:tcPr>
          <w:p w:rsidR="006A6B6B" w:rsidRPr="005D25C4" w:rsidRDefault="006A6B6B" w:rsidP="00F01924">
            <w:pPr>
              <w:rPr>
                <w:sz w:val="18"/>
                <w:szCs w:val="18"/>
              </w:rPr>
            </w:pPr>
            <w:r w:rsidRPr="005D25C4">
              <w:rPr>
                <w:sz w:val="18"/>
                <w:szCs w:val="18"/>
              </w:rPr>
              <w:t>Tempat tugas</w:t>
            </w:r>
          </w:p>
        </w:tc>
        <w:tc>
          <w:tcPr>
            <w:tcW w:w="3240" w:type="dxa"/>
          </w:tcPr>
          <w:p w:rsidR="006A6B6B" w:rsidRPr="005D25C4" w:rsidRDefault="006A6B6B" w:rsidP="00F01924">
            <w:pPr>
              <w:ind w:left="360"/>
              <w:jc w:val="center"/>
              <w:rPr>
                <w:sz w:val="18"/>
                <w:szCs w:val="18"/>
                <w:lang w:val="pt-BR"/>
              </w:rPr>
            </w:pPr>
            <w:r w:rsidRPr="005D25C4">
              <w:rPr>
                <w:sz w:val="18"/>
                <w:szCs w:val="18"/>
                <w:lang w:val="pt-BR"/>
              </w:rPr>
              <w:t>Terpencil</w:t>
            </w:r>
          </w:p>
          <w:p w:rsidR="006A6B6B" w:rsidRPr="005D25C4" w:rsidRDefault="006A6B6B" w:rsidP="00F01924">
            <w:pPr>
              <w:ind w:left="360"/>
              <w:jc w:val="center"/>
              <w:rPr>
                <w:sz w:val="18"/>
                <w:szCs w:val="18"/>
                <w:lang w:val="pt-BR"/>
              </w:rPr>
            </w:pPr>
            <w:r w:rsidRPr="005D25C4">
              <w:rPr>
                <w:sz w:val="18"/>
                <w:szCs w:val="18"/>
                <w:lang w:val="pt-BR"/>
              </w:rPr>
              <w:t>Luar Jawa /Bali/ Kota besar</w:t>
            </w:r>
          </w:p>
          <w:p w:rsidR="006A6B6B" w:rsidRPr="005D25C4" w:rsidRDefault="006A6B6B" w:rsidP="00F01924">
            <w:pPr>
              <w:ind w:left="360"/>
              <w:jc w:val="center"/>
              <w:rPr>
                <w:sz w:val="18"/>
                <w:szCs w:val="18"/>
              </w:rPr>
            </w:pPr>
            <w:r w:rsidRPr="005D25C4">
              <w:rPr>
                <w:sz w:val="18"/>
                <w:szCs w:val="18"/>
              </w:rPr>
              <w:t>Jawa Bali, kota besar</w:t>
            </w:r>
          </w:p>
        </w:tc>
        <w:tc>
          <w:tcPr>
            <w:tcW w:w="900" w:type="dxa"/>
          </w:tcPr>
          <w:p w:rsidR="006A6B6B" w:rsidRPr="005D25C4" w:rsidRDefault="006A6B6B" w:rsidP="00F01924">
            <w:pPr>
              <w:jc w:val="center"/>
              <w:rPr>
                <w:sz w:val="18"/>
                <w:szCs w:val="18"/>
              </w:rPr>
            </w:pPr>
          </w:p>
        </w:tc>
        <w:tc>
          <w:tcPr>
            <w:tcW w:w="1080" w:type="dxa"/>
            <w:shd w:val="clear" w:color="auto" w:fill="auto"/>
          </w:tcPr>
          <w:p w:rsidR="006A6B6B" w:rsidRPr="005D25C4" w:rsidRDefault="006A6B6B" w:rsidP="00F01924">
            <w:pPr>
              <w:jc w:val="center"/>
              <w:rPr>
                <w:sz w:val="18"/>
                <w:szCs w:val="18"/>
              </w:rPr>
            </w:pPr>
          </w:p>
          <w:p w:rsidR="006A6B6B" w:rsidRPr="005D25C4" w:rsidRDefault="006A6B6B" w:rsidP="00F01924">
            <w:pPr>
              <w:rPr>
                <w:sz w:val="18"/>
                <w:szCs w:val="18"/>
              </w:rPr>
            </w:pPr>
            <w:r w:rsidRPr="005D25C4">
              <w:rPr>
                <w:sz w:val="18"/>
                <w:szCs w:val="18"/>
              </w:rPr>
              <w:t xml:space="preserve">      10</w:t>
            </w:r>
          </w:p>
        </w:tc>
        <w:tc>
          <w:tcPr>
            <w:tcW w:w="900" w:type="dxa"/>
            <w:shd w:val="clear" w:color="auto" w:fill="auto"/>
          </w:tcPr>
          <w:p w:rsidR="006A6B6B" w:rsidRPr="005D25C4" w:rsidRDefault="006A6B6B" w:rsidP="00F01924">
            <w:pPr>
              <w:jc w:val="center"/>
              <w:rPr>
                <w:sz w:val="18"/>
                <w:szCs w:val="18"/>
              </w:rPr>
            </w:pPr>
          </w:p>
        </w:tc>
      </w:tr>
      <w:tr w:rsidR="00664649" w:rsidRPr="005D25C4" w:rsidTr="00F01924">
        <w:tc>
          <w:tcPr>
            <w:tcW w:w="8640" w:type="dxa"/>
            <w:gridSpan w:val="6"/>
          </w:tcPr>
          <w:p w:rsidR="006A6B6B" w:rsidRPr="005D25C4" w:rsidRDefault="006A6B6B" w:rsidP="00F01924">
            <w:pPr>
              <w:jc w:val="center"/>
              <w:rPr>
                <w:b/>
                <w:sz w:val="18"/>
                <w:szCs w:val="18"/>
              </w:rPr>
            </w:pPr>
            <w:r w:rsidRPr="005D25C4">
              <w:rPr>
                <w:b/>
                <w:sz w:val="18"/>
                <w:szCs w:val="18"/>
              </w:rPr>
              <w:t xml:space="preserve">J U M L A H                                               </w:t>
            </w:r>
          </w:p>
        </w:tc>
      </w:tr>
    </w:tbl>
    <w:p w:rsidR="006A6B6B" w:rsidRPr="005D25C4" w:rsidRDefault="006A6B6B" w:rsidP="00EA113B">
      <w:pPr>
        <w:shd w:val="clear" w:color="auto" w:fill="FFFFFF" w:themeFill="background1"/>
        <w:rPr>
          <w:b/>
          <w:bCs/>
          <w:sz w:val="20"/>
          <w:szCs w:val="20"/>
        </w:rPr>
      </w:pPr>
    </w:p>
    <w:p w:rsidR="006A6B6B" w:rsidRPr="005D25C4" w:rsidRDefault="006A6B6B" w:rsidP="00EA113B">
      <w:pPr>
        <w:shd w:val="clear" w:color="auto" w:fill="FFFFFF" w:themeFill="background1"/>
        <w:rPr>
          <w:b/>
          <w:bCs/>
          <w:sz w:val="22"/>
          <w:szCs w:val="20"/>
        </w:rPr>
      </w:pPr>
      <w:r w:rsidRPr="005D25C4">
        <w:rPr>
          <w:b/>
          <w:bCs/>
          <w:sz w:val="22"/>
          <w:szCs w:val="20"/>
        </w:rPr>
        <w:t xml:space="preserve">Kebijakan </w:t>
      </w:r>
      <w:r w:rsidR="00451695" w:rsidRPr="005D25C4">
        <w:rPr>
          <w:b/>
          <w:bCs/>
          <w:sz w:val="22"/>
          <w:szCs w:val="20"/>
          <w:lang w:val="id-ID"/>
        </w:rPr>
        <w:t>Program Pendidikan Dokter Spesialis(PPDS) atau Institusi Pendidikan Dokter Spesialis(</w:t>
      </w:r>
      <w:r w:rsidRPr="005D25C4">
        <w:rPr>
          <w:b/>
          <w:bCs/>
          <w:sz w:val="22"/>
          <w:szCs w:val="20"/>
        </w:rPr>
        <w:t>IPDS</w:t>
      </w:r>
      <w:r w:rsidR="00451695" w:rsidRPr="005D25C4">
        <w:rPr>
          <w:b/>
          <w:bCs/>
          <w:sz w:val="22"/>
          <w:szCs w:val="20"/>
          <w:lang w:val="id-ID"/>
        </w:rPr>
        <w:t>)</w:t>
      </w:r>
      <w:r w:rsidRPr="005D25C4">
        <w:rPr>
          <w:b/>
          <w:bCs/>
          <w:sz w:val="22"/>
          <w:szCs w:val="20"/>
        </w:rPr>
        <w:t xml:space="preserve"> setempat dapat ditambahkan ke dalam matriks ini. </w:t>
      </w:r>
    </w:p>
    <w:p w:rsidR="00631E5D" w:rsidRPr="005D25C4" w:rsidRDefault="00631E5D" w:rsidP="00EA113B">
      <w:pPr>
        <w:shd w:val="clear" w:color="auto" w:fill="FFFFFF" w:themeFill="background1"/>
        <w:rPr>
          <w:b/>
          <w:sz w:val="22"/>
          <w:szCs w:val="22"/>
          <w:lang w:val="id-ID"/>
        </w:rPr>
      </w:pPr>
    </w:p>
    <w:p w:rsidR="006A6B6B" w:rsidRPr="005D25C4" w:rsidRDefault="006A6B6B" w:rsidP="00EA113B">
      <w:pPr>
        <w:shd w:val="clear" w:color="auto" w:fill="FFFFFF" w:themeFill="background1"/>
        <w:rPr>
          <w:sz w:val="22"/>
          <w:szCs w:val="22"/>
        </w:rPr>
      </w:pPr>
      <w:r w:rsidRPr="005D25C4">
        <w:rPr>
          <w:b/>
          <w:sz w:val="22"/>
          <w:szCs w:val="22"/>
        </w:rPr>
        <w:t>Catatan</w:t>
      </w:r>
      <w:r w:rsidRPr="005D25C4">
        <w:rPr>
          <w:sz w:val="22"/>
          <w:szCs w:val="22"/>
        </w:rPr>
        <w:t>:</w:t>
      </w:r>
    </w:p>
    <w:p w:rsidR="00AA29F4" w:rsidRPr="005D25C4" w:rsidRDefault="006A6B6B" w:rsidP="00C42B67">
      <w:pPr>
        <w:numPr>
          <w:ilvl w:val="0"/>
          <w:numId w:val="9"/>
        </w:numPr>
        <w:shd w:val="clear" w:color="auto" w:fill="FFFFFF" w:themeFill="background1"/>
        <w:rPr>
          <w:sz w:val="22"/>
          <w:szCs w:val="22"/>
        </w:rPr>
      </w:pPr>
      <w:r w:rsidRPr="005D25C4">
        <w:rPr>
          <w:sz w:val="22"/>
          <w:szCs w:val="22"/>
          <w:lang w:val="sv-SE"/>
        </w:rPr>
        <w:t>Skor tertinggi paling atas, kebawah menurun. Misalnya: lulus tepat waktu diberi nilai 5, lebih 1 tahun nilai 4 dan seterusnya. Bobot ditentukan ke</w:t>
      </w:r>
      <w:r w:rsidRPr="005D25C4">
        <w:rPr>
          <w:sz w:val="22"/>
          <w:szCs w:val="22"/>
        </w:rPr>
        <w:t>bijakan lokal.</w:t>
      </w:r>
    </w:p>
    <w:p w:rsidR="006A6B6B" w:rsidRPr="005D25C4" w:rsidRDefault="006A6B6B" w:rsidP="00C42B67">
      <w:pPr>
        <w:numPr>
          <w:ilvl w:val="0"/>
          <w:numId w:val="9"/>
        </w:numPr>
        <w:shd w:val="clear" w:color="auto" w:fill="FFFFFF" w:themeFill="background1"/>
        <w:rPr>
          <w:sz w:val="22"/>
          <w:szCs w:val="22"/>
        </w:rPr>
      </w:pPr>
      <w:r w:rsidRPr="005D25C4">
        <w:rPr>
          <w:sz w:val="22"/>
          <w:szCs w:val="22"/>
          <w:lang w:val="sv-SE"/>
        </w:rPr>
        <w:t>Pada wawancara dapat dinilai:</w:t>
      </w:r>
    </w:p>
    <w:p w:rsidR="006A6B6B" w:rsidRPr="005D25C4" w:rsidRDefault="006A6B6B" w:rsidP="00C42B67">
      <w:pPr>
        <w:pStyle w:val="ListParagraph"/>
        <w:numPr>
          <w:ilvl w:val="0"/>
          <w:numId w:val="63"/>
        </w:numPr>
        <w:shd w:val="clear" w:color="auto" w:fill="FFFFFF" w:themeFill="background1"/>
        <w:rPr>
          <w:sz w:val="22"/>
          <w:szCs w:val="22"/>
        </w:rPr>
      </w:pPr>
      <w:r w:rsidRPr="005D25C4">
        <w:rPr>
          <w:sz w:val="22"/>
          <w:szCs w:val="22"/>
        </w:rPr>
        <w:t>Penampilan</w:t>
      </w:r>
    </w:p>
    <w:p w:rsidR="006A6B6B" w:rsidRPr="005D25C4" w:rsidRDefault="006A6B6B" w:rsidP="00C42B67">
      <w:pPr>
        <w:pStyle w:val="ListParagraph"/>
        <w:numPr>
          <w:ilvl w:val="0"/>
          <w:numId w:val="63"/>
        </w:numPr>
        <w:shd w:val="clear" w:color="auto" w:fill="FFFFFF" w:themeFill="background1"/>
        <w:rPr>
          <w:sz w:val="22"/>
          <w:szCs w:val="22"/>
        </w:rPr>
      </w:pPr>
      <w:r w:rsidRPr="005D25C4">
        <w:rPr>
          <w:sz w:val="22"/>
          <w:szCs w:val="22"/>
        </w:rPr>
        <w:t>Penggalian motivasi</w:t>
      </w:r>
    </w:p>
    <w:p w:rsidR="006A6B6B" w:rsidRPr="005D25C4" w:rsidRDefault="006A6B6B" w:rsidP="00C42B67">
      <w:pPr>
        <w:pStyle w:val="ListParagraph"/>
        <w:numPr>
          <w:ilvl w:val="0"/>
          <w:numId w:val="63"/>
        </w:numPr>
        <w:shd w:val="clear" w:color="auto" w:fill="FFFFFF" w:themeFill="background1"/>
        <w:rPr>
          <w:sz w:val="22"/>
          <w:szCs w:val="22"/>
        </w:rPr>
      </w:pPr>
      <w:r w:rsidRPr="005D25C4">
        <w:rPr>
          <w:sz w:val="22"/>
          <w:szCs w:val="22"/>
        </w:rPr>
        <w:t>Kemampuan komunikasi</w:t>
      </w:r>
    </w:p>
    <w:p w:rsidR="00AA29F4" w:rsidRPr="005D25C4" w:rsidRDefault="006A6B6B" w:rsidP="00C42B67">
      <w:pPr>
        <w:pStyle w:val="ListParagraph"/>
        <w:numPr>
          <w:ilvl w:val="0"/>
          <w:numId w:val="63"/>
        </w:numPr>
        <w:shd w:val="clear" w:color="auto" w:fill="FFFFFF" w:themeFill="background1"/>
        <w:rPr>
          <w:sz w:val="22"/>
          <w:szCs w:val="22"/>
        </w:rPr>
      </w:pPr>
      <w:r w:rsidRPr="005D25C4">
        <w:rPr>
          <w:sz w:val="22"/>
          <w:szCs w:val="22"/>
        </w:rPr>
        <w:t>Mencocokkan potensi akademik, Bahasa Inggris dengan pertanyaan sederhana, pengalaman dan lain-lain.</w:t>
      </w:r>
    </w:p>
    <w:p w:rsidR="006A6B6B" w:rsidRPr="005D25C4" w:rsidRDefault="006A6B6B" w:rsidP="00C42B67">
      <w:pPr>
        <w:numPr>
          <w:ilvl w:val="0"/>
          <w:numId w:val="9"/>
        </w:numPr>
        <w:shd w:val="clear" w:color="auto" w:fill="FFFFFF" w:themeFill="background1"/>
        <w:rPr>
          <w:sz w:val="22"/>
          <w:szCs w:val="22"/>
          <w:lang w:val="sv-SE"/>
        </w:rPr>
      </w:pPr>
      <w:r w:rsidRPr="005D25C4">
        <w:rPr>
          <w:sz w:val="22"/>
          <w:szCs w:val="22"/>
          <w:lang w:val="sv-SE"/>
        </w:rPr>
        <w:lastRenderedPageBreak/>
        <w:t>Pada psikotes digali:</w:t>
      </w:r>
    </w:p>
    <w:p w:rsidR="006A6B6B" w:rsidRPr="005D25C4" w:rsidRDefault="006A6B6B" w:rsidP="00C42B67">
      <w:pPr>
        <w:pStyle w:val="ListParagraph"/>
        <w:numPr>
          <w:ilvl w:val="0"/>
          <w:numId w:val="64"/>
        </w:numPr>
        <w:shd w:val="clear" w:color="auto" w:fill="FFFFFF" w:themeFill="background1"/>
        <w:rPr>
          <w:sz w:val="22"/>
          <w:szCs w:val="22"/>
        </w:rPr>
      </w:pPr>
      <w:r w:rsidRPr="005D25C4">
        <w:rPr>
          <w:sz w:val="22"/>
          <w:szCs w:val="22"/>
        </w:rPr>
        <w:t>Kemampuan kerjasama</w:t>
      </w:r>
    </w:p>
    <w:p w:rsidR="006A6B6B" w:rsidRPr="005D25C4" w:rsidRDefault="00AA29F4" w:rsidP="00C42B67">
      <w:pPr>
        <w:pStyle w:val="ListParagraph"/>
        <w:numPr>
          <w:ilvl w:val="0"/>
          <w:numId w:val="64"/>
        </w:numPr>
        <w:shd w:val="clear" w:color="auto" w:fill="FFFFFF" w:themeFill="background1"/>
        <w:rPr>
          <w:sz w:val="22"/>
          <w:szCs w:val="22"/>
        </w:rPr>
      </w:pPr>
      <w:r w:rsidRPr="005D25C4">
        <w:rPr>
          <w:sz w:val="22"/>
          <w:szCs w:val="22"/>
        </w:rPr>
        <w:t>Sabar</w:t>
      </w:r>
      <w:r w:rsidR="006A6B6B" w:rsidRPr="005D25C4">
        <w:rPr>
          <w:sz w:val="22"/>
          <w:szCs w:val="22"/>
        </w:rPr>
        <w:t>/menekan emosi</w:t>
      </w:r>
    </w:p>
    <w:p w:rsidR="006A6B6B" w:rsidRPr="005D25C4" w:rsidRDefault="006A6B6B" w:rsidP="00C42B67">
      <w:pPr>
        <w:pStyle w:val="ListParagraph"/>
        <w:numPr>
          <w:ilvl w:val="0"/>
          <w:numId w:val="64"/>
        </w:numPr>
        <w:shd w:val="clear" w:color="auto" w:fill="FFFFFF" w:themeFill="background1"/>
        <w:rPr>
          <w:sz w:val="22"/>
          <w:szCs w:val="22"/>
          <w:lang w:val="sv-SE"/>
        </w:rPr>
      </w:pPr>
      <w:r w:rsidRPr="005D25C4">
        <w:rPr>
          <w:sz w:val="22"/>
          <w:szCs w:val="22"/>
          <w:lang w:val="sv-SE"/>
        </w:rPr>
        <w:t>Mengambil keputusan penting dengan cepat dan tepat.</w:t>
      </w:r>
    </w:p>
    <w:p w:rsidR="006A6B6B" w:rsidRPr="005D25C4" w:rsidRDefault="006A6B6B" w:rsidP="00EA113B">
      <w:pPr>
        <w:shd w:val="clear" w:color="auto" w:fill="FFFFFF" w:themeFill="background1"/>
        <w:ind w:left="720"/>
        <w:rPr>
          <w:sz w:val="22"/>
          <w:szCs w:val="22"/>
          <w:lang w:val="sv-SE"/>
        </w:rPr>
      </w:pPr>
    </w:p>
    <w:p w:rsidR="006A6B6B" w:rsidRPr="005D25C4" w:rsidRDefault="006A6B6B" w:rsidP="00EA113B">
      <w:pPr>
        <w:shd w:val="clear" w:color="auto" w:fill="FFFFFF" w:themeFill="background1"/>
        <w:rPr>
          <w:sz w:val="22"/>
          <w:szCs w:val="22"/>
        </w:rPr>
      </w:pPr>
      <w:r w:rsidRPr="005D25C4">
        <w:rPr>
          <w:sz w:val="22"/>
          <w:szCs w:val="22"/>
        </w:rPr>
        <w:t xml:space="preserve">Setelah nilai dari semua calon dihitung, dimasukkan ke matrix baru dengan urutan nilai tertinggi di atas. </w:t>
      </w:r>
    </w:p>
    <w:p w:rsidR="006A6B6B" w:rsidRPr="005D25C4" w:rsidRDefault="006A6B6B" w:rsidP="00EA113B">
      <w:pPr>
        <w:shd w:val="clear" w:color="auto" w:fill="FFFFFF" w:themeFill="background1"/>
        <w:rPr>
          <w:sz w:val="20"/>
          <w:szCs w:val="22"/>
        </w:rPr>
      </w:pPr>
    </w:p>
    <w:p w:rsidR="006A6B6B" w:rsidRPr="005D25C4" w:rsidRDefault="0069380C" w:rsidP="00EA113B">
      <w:pPr>
        <w:shd w:val="clear" w:color="auto" w:fill="FFFFFF" w:themeFill="background1"/>
        <w:jc w:val="center"/>
        <w:rPr>
          <w:sz w:val="22"/>
          <w:szCs w:val="22"/>
          <w:lang w:val="id-ID"/>
        </w:rPr>
      </w:pPr>
      <w:r w:rsidRPr="005D25C4">
        <w:rPr>
          <w:sz w:val="22"/>
          <w:szCs w:val="22"/>
          <w:lang w:val="id-ID"/>
        </w:rPr>
        <w:t xml:space="preserve">Tabel </w:t>
      </w:r>
      <w:r w:rsidR="00F1032E" w:rsidRPr="005D25C4">
        <w:rPr>
          <w:sz w:val="22"/>
          <w:szCs w:val="22"/>
          <w:lang w:val="id-ID"/>
        </w:rPr>
        <w:t>4.2</w:t>
      </w:r>
      <w:r w:rsidR="006A6B6B" w:rsidRPr="005D25C4">
        <w:rPr>
          <w:sz w:val="22"/>
          <w:szCs w:val="22"/>
          <w:lang w:val="it-IT"/>
        </w:rPr>
        <w:t>Penerimaan Peserta  Program Studi Kedokteran Okupasi</w:t>
      </w:r>
    </w:p>
    <w:p w:rsidR="004E1BB2" w:rsidRPr="005D25C4" w:rsidRDefault="004E1BB2" w:rsidP="00EA113B">
      <w:pPr>
        <w:shd w:val="clear" w:color="auto" w:fill="FFFFFF" w:themeFill="background1"/>
        <w:jc w:val="center"/>
        <w:rPr>
          <w:b/>
          <w:sz w:val="22"/>
          <w:szCs w:val="22"/>
          <w:lang w:val="id-ID"/>
        </w:rPr>
      </w:pPr>
    </w:p>
    <w:tbl>
      <w:tblPr>
        <w:tblStyle w:val="TableGrid"/>
        <w:tblW w:w="7529" w:type="dxa"/>
        <w:jc w:val="center"/>
        <w:tblLayout w:type="fixed"/>
        <w:tblLook w:val="01E0" w:firstRow="1" w:lastRow="1" w:firstColumn="1" w:lastColumn="1" w:noHBand="0" w:noVBand="0"/>
      </w:tblPr>
      <w:tblGrid>
        <w:gridCol w:w="540"/>
        <w:gridCol w:w="1260"/>
        <w:gridCol w:w="417"/>
        <w:gridCol w:w="417"/>
        <w:gridCol w:w="417"/>
        <w:gridCol w:w="417"/>
        <w:gridCol w:w="417"/>
        <w:gridCol w:w="417"/>
        <w:gridCol w:w="417"/>
        <w:gridCol w:w="417"/>
        <w:gridCol w:w="417"/>
        <w:gridCol w:w="517"/>
        <w:gridCol w:w="587"/>
        <w:gridCol w:w="872"/>
      </w:tblGrid>
      <w:tr w:rsidR="00664649" w:rsidRPr="005D25C4" w:rsidTr="00595BB9">
        <w:trPr>
          <w:jc w:val="center"/>
        </w:trPr>
        <w:tc>
          <w:tcPr>
            <w:tcW w:w="540" w:type="dxa"/>
            <w:vMerge w:val="restart"/>
            <w:shd w:val="clear" w:color="auto" w:fill="auto"/>
          </w:tcPr>
          <w:p w:rsidR="006A6B6B" w:rsidRPr="005D25C4" w:rsidRDefault="006A6B6B" w:rsidP="00F01924">
            <w:pPr>
              <w:jc w:val="center"/>
              <w:rPr>
                <w:sz w:val="18"/>
              </w:rPr>
            </w:pPr>
            <w:r w:rsidRPr="005D25C4">
              <w:rPr>
                <w:sz w:val="18"/>
              </w:rPr>
              <w:t>No</w:t>
            </w:r>
          </w:p>
        </w:tc>
        <w:tc>
          <w:tcPr>
            <w:tcW w:w="1260" w:type="dxa"/>
            <w:vMerge w:val="restart"/>
            <w:shd w:val="clear" w:color="auto" w:fill="auto"/>
          </w:tcPr>
          <w:p w:rsidR="006A6B6B" w:rsidRPr="005D25C4" w:rsidRDefault="006A6B6B" w:rsidP="00F01924">
            <w:pPr>
              <w:jc w:val="center"/>
              <w:rPr>
                <w:sz w:val="18"/>
              </w:rPr>
            </w:pPr>
            <w:r w:rsidRPr="005D25C4">
              <w:rPr>
                <w:sz w:val="18"/>
              </w:rPr>
              <w:t>Nama</w:t>
            </w:r>
          </w:p>
          <w:p w:rsidR="006A6B6B" w:rsidRPr="005D25C4" w:rsidRDefault="006A6B6B" w:rsidP="00F01924">
            <w:pPr>
              <w:jc w:val="center"/>
              <w:rPr>
                <w:sz w:val="18"/>
              </w:rPr>
            </w:pPr>
            <w:r w:rsidRPr="005D25C4">
              <w:rPr>
                <w:sz w:val="18"/>
              </w:rPr>
              <w:t>Calon PPDS</w:t>
            </w:r>
          </w:p>
        </w:tc>
        <w:tc>
          <w:tcPr>
            <w:tcW w:w="4857" w:type="dxa"/>
            <w:gridSpan w:val="11"/>
          </w:tcPr>
          <w:p w:rsidR="006A6B6B" w:rsidRPr="005D25C4" w:rsidRDefault="006A6B6B" w:rsidP="00F01924">
            <w:pPr>
              <w:jc w:val="center"/>
              <w:rPr>
                <w:sz w:val="18"/>
              </w:rPr>
            </w:pPr>
            <w:r w:rsidRPr="005D25C4">
              <w:rPr>
                <w:sz w:val="18"/>
              </w:rPr>
              <w:t>Nilai</w:t>
            </w:r>
          </w:p>
        </w:tc>
        <w:tc>
          <w:tcPr>
            <w:tcW w:w="872" w:type="dxa"/>
            <w:vMerge w:val="restart"/>
          </w:tcPr>
          <w:p w:rsidR="006A6B6B" w:rsidRPr="005D25C4" w:rsidRDefault="006A6B6B" w:rsidP="00F01924">
            <w:pPr>
              <w:jc w:val="center"/>
              <w:rPr>
                <w:sz w:val="18"/>
              </w:rPr>
            </w:pPr>
            <w:r w:rsidRPr="005D25C4">
              <w:rPr>
                <w:sz w:val="18"/>
              </w:rPr>
              <w:t>Total</w:t>
            </w:r>
          </w:p>
          <w:p w:rsidR="006A6B6B" w:rsidRPr="005D25C4" w:rsidRDefault="006A6B6B" w:rsidP="00F01924">
            <w:pPr>
              <w:jc w:val="center"/>
              <w:rPr>
                <w:sz w:val="18"/>
              </w:rPr>
            </w:pPr>
            <w:r w:rsidRPr="005D25C4">
              <w:rPr>
                <w:sz w:val="18"/>
              </w:rPr>
              <w:t>Nilai</w:t>
            </w:r>
          </w:p>
        </w:tc>
      </w:tr>
      <w:tr w:rsidR="00664649" w:rsidRPr="005D25C4" w:rsidTr="00595BB9">
        <w:trPr>
          <w:jc w:val="center"/>
        </w:trPr>
        <w:tc>
          <w:tcPr>
            <w:tcW w:w="540" w:type="dxa"/>
            <w:vMerge/>
            <w:shd w:val="clear" w:color="auto" w:fill="auto"/>
          </w:tcPr>
          <w:p w:rsidR="006A6B6B" w:rsidRPr="005D25C4" w:rsidRDefault="006A6B6B" w:rsidP="00F01924">
            <w:pPr>
              <w:rPr>
                <w:sz w:val="18"/>
              </w:rPr>
            </w:pPr>
          </w:p>
        </w:tc>
        <w:tc>
          <w:tcPr>
            <w:tcW w:w="1260" w:type="dxa"/>
            <w:vMerge/>
            <w:shd w:val="clear" w:color="auto" w:fill="auto"/>
          </w:tcPr>
          <w:p w:rsidR="006A6B6B" w:rsidRPr="005D25C4" w:rsidRDefault="006A6B6B" w:rsidP="00F01924">
            <w:pPr>
              <w:rPr>
                <w:sz w:val="18"/>
              </w:rPr>
            </w:pPr>
          </w:p>
        </w:tc>
        <w:tc>
          <w:tcPr>
            <w:tcW w:w="417" w:type="dxa"/>
          </w:tcPr>
          <w:p w:rsidR="006A6B6B" w:rsidRPr="005D25C4" w:rsidRDefault="006A6B6B" w:rsidP="00F01924">
            <w:pPr>
              <w:jc w:val="center"/>
              <w:rPr>
                <w:sz w:val="18"/>
              </w:rPr>
            </w:pPr>
            <w:r w:rsidRPr="005D25C4">
              <w:rPr>
                <w:sz w:val="18"/>
              </w:rPr>
              <w:t>1</w:t>
            </w:r>
          </w:p>
        </w:tc>
        <w:tc>
          <w:tcPr>
            <w:tcW w:w="417" w:type="dxa"/>
          </w:tcPr>
          <w:p w:rsidR="006A6B6B" w:rsidRPr="005D25C4" w:rsidRDefault="006A6B6B" w:rsidP="00F01924">
            <w:pPr>
              <w:jc w:val="center"/>
              <w:rPr>
                <w:sz w:val="18"/>
              </w:rPr>
            </w:pPr>
            <w:r w:rsidRPr="005D25C4">
              <w:rPr>
                <w:sz w:val="18"/>
              </w:rPr>
              <w:t>2</w:t>
            </w:r>
          </w:p>
        </w:tc>
        <w:tc>
          <w:tcPr>
            <w:tcW w:w="417" w:type="dxa"/>
          </w:tcPr>
          <w:p w:rsidR="006A6B6B" w:rsidRPr="005D25C4" w:rsidRDefault="006A6B6B" w:rsidP="00F01924">
            <w:pPr>
              <w:jc w:val="center"/>
              <w:rPr>
                <w:sz w:val="18"/>
              </w:rPr>
            </w:pPr>
            <w:r w:rsidRPr="005D25C4">
              <w:rPr>
                <w:sz w:val="18"/>
              </w:rPr>
              <w:t>3</w:t>
            </w:r>
          </w:p>
        </w:tc>
        <w:tc>
          <w:tcPr>
            <w:tcW w:w="417" w:type="dxa"/>
          </w:tcPr>
          <w:p w:rsidR="006A6B6B" w:rsidRPr="005D25C4" w:rsidRDefault="006A6B6B" w:rsidP="00F01924">
            <w:pPr>
              <w:jc w:val="center"/>
              <w:rPr>
                <w:sz w:val="18"/>
              </w:rPr>
            </w:pPr>
            <w:r w:rsidRPr="005D25C4">
              <w:rPr>
                <w:sz w:val="18"/>
              </w:rPr>
              <w:t>4</w:t>
            </w:r>
          </w:p>
        </w:tc>
        <w:tc>
          <w:tcPr>
            <w:tcW w:w="417" w:type="dxa"/>
          </w:tcPr>
          <w:p w:rsidR="006A6B6B" w:rsidRPr="005D25C4" w:rsidRDefault="006A6B6B" w:rsidP="00F01924">
            <w:pPr>
              <w:jc w:val="center"/>
              <w:rPr>
                <w:sz w:val="18"/>
              </w:rPr>
            </w:pPr>
            <w:r w:rsidRPr="005D25C4">
              <w:rPr>
                <w:sz w:val="18"/>
              </w:rPr>
              <w:t>5</w:t>
            </w:r>
          </w:p>
        </w:tc>
        <w:tc>
          <w:tcPr>
            <w:tcW w:w="417" w:type="dxa"/>
          </w:tcPr>
          <w:p w:rsidR="006A6B6B" w:rsidRPr="005D25C4" w:rsidRDefault="006A6B6B" w:rsidP="00F01924">
            <w:pPr>
              <w:jc w:val="center"/>
              <w:rPr>
                <w:sz w:val="18"/>
              </w:rPr>
            </w:pPr>
            <w:r w:rsidRPr="005D25C4">
              <w:rPr>
                <w:sz w:val="18"/>
              </w:rPr>
              <w:t>6</w:t>
            </w:r>
          </w:p>
        </w:tc>
        <w:tc>
          <w:tcPr>
            <w:tcW w:w="417" w:type="dxa"/>
          </w:tcPr>
          <w:p w:rsidR="006A6B6B" w:rsidRPr="005D25C4" w:rsidRDefault="006A6B6B" w:rsidP="00F01924">
            <w:pPr>
              <w:jc w:val="center"/>
              <w:rPr>
                <w:sz w:val="18"/>
              </w:rPr>
            </w:pPr>
            <w:r w:rsidRPr="005D25C4">
              <w:rPr>
                <w:sz w:val="18"/>
              </w:rPr>
              <w:t>7</w:t>
            </w:r>
          </w:p>
        </w:tc>
        <w:tc>
          <w:tcPr>
            <w:tcW w:w="417" w:type="dxa"/>
          </w:tcPr>
          <w:p w:rsidR="006A6B6B" w:rsidRPr="005D25C4" w:rsidRDefault="006A6B6B" w:rsidP="00F01924">
            <w:pPr>
              <w:jc w:val="center"/>
              <w:rPr>
                <w:sz w:val="18"/>
              </w:rPr>
            </w:pPr>
            <w:r w:rsidRPr="005D25C4">
              <w:rPr>
                <w:sz w:val="18"/>
              </w:rPr>
              <w:t>8</w:t>
            </w:r>
          </w:p>
        </w:tc>
        <w:tc>
          <w:tcPr>
            <w:tcW w:w="417" w:type="dxa"/>
            <w:shd w:val="clear" w:color="auto" w:fill="auto"/>
          </w:tcPr>
          <w:p w:rsidR="006A6B6B" w:rsidRPr="005D25C4" w:rsidRDefault="006A6B6B" w:rsidP="00F01924">
            <w:pPr>
              <w:jc w:val="center"/>
              <w:rPr>
                <w:sz w:val="18"/>
              </w:rPr>
            </w:pPr>
            <w:r w:rsidRPr="005D25C4">
              <w:rPr>
                <w:sz w:val="18"/>
              </w:rPr>
              <w:t>9</w:t>
            </w:r>
          </w:p>
        </w:tc>
        <w:tc>
          <w:tcPr>
            <w:tcW w:w="517" w:type="dxa"/>
            <w:shd w:val="clear" w:color="auto" w:fill="auto"/>
          </w:tcPr>
          <w:p w:rsidR="006A6B6B" w:rsidRPr="005D25C4" w:rsidRDefault="006A6B6B" w:rsidP="00F01924">
            <w:pPr>
              <w:jc w:val="center"/>
              <w:rPr>
                <w:sz w:val="18"/>
              </w:rPr>
            </w:pPr>
            <w:r w:rsidRPr="005D25C4">
              <w:rPr>
                <w:sz w:val="18"/>
              </w:rPr>
              <w:t>10</w:t>
            </w:r>
          </w:p>
        </w:tc>
        <w:tc>
          <w:tcPr>
            <w:tcW w:w="587" w:type="dxa"/>
            <w:shd w:val="clear" w:color="auto" w:fill="auto"/>
          </w:tcPr>
          <w:p w:rsidR="006A6B6B" w:rsidRPr="005D25C4" w:rsidRDefault="00F74C1F" w:rsidP="00F01924">
            <w:pPr>
              <w:jc w:val="center"/>
              <w:rPr>
                <w:sz w:val="18"/>
              </w:rPr>
            </w:pPr>
            <w:r w:rsidRPr="005D25C4">
              <w:rPr>
                <w:sz w:val="18"/>
              </w:rPr>
              <w:t>D</w:t>
            </w:r>
            <w:r w:rsidR="006A6B6B" w:rsidRPr="005D25C4">
              <w:rPr>
                <w:sz w:val="18"/>
              </w:rPr>
              <w:t>st</w:t>
            </w:r>
          </w:p>
        </w:tc>
        <w:tc>
          <w:tcPr>
            <w:tcW w:w="872" w:type="dxa"/>
            <w:vMerge/>
          </w:tcPr>
          <w:p w:rsidR="006A6B6B" w:rsidRPr="005D25C4" w:rsidRDefault="006A6B6B" w:rsidP="00F01924">
            <w:pPr>
              <w:rPr>
                <w:sz w:val="18"/>
              </w:rPr>
            </w:pPr>
          </w:p>
        </w:tc>
      </w:tr>
      <w:tr w:rsidR="00664649" w:rsidRPr="005D25C4" w:rsidTr="00595BB9">
        <w:trPr>
          <w:jc w:val="center"/>
        </w:trPr>
        <w:tc>
          <w:tcPr>
            <w:tcW w:w="540" w:type="dxa"/>
            <w:shd w:val="clear" w:color="auto" w:fill="auto"/>
          </w:tcPr>
          <w:p w:rsidR="006A6B6B" w:rsidRPr="005D25C4" w:rsidRDefault="006A6B6B" w:rsidP="00F01924">
            <w:pPr>
              <w:jc w:val="center"/>
              <w:rPr>
                <w:sz w:val="18"/>
              </w:rPr>
            </w:pPr>
            <w:r w:rsidRPr="005D25C4">
              <w:rPr>
                <w:sz w:val="18"/>
              </w:rPr>
              <w:t>1</w:t>
            </w:r>
          </w:p>
        </w:tc>
        <w:tc>
          <w:tcPr>
            <w:tcW w:w="1260" w:type="dxa"/>
            <w:shd w:val="clear" w:color="auto" w:fill="auto"/>
          </w:tcPr>
          <w:p w:rsidR="006A6B6B" w:rsidRPr="005D25C4" w:rsidRDefault="006A6B6B" w:rsidP="00F01924">
            <w:pPr>
              <w:jc w:val="cente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shd w:val="clear" w:color="auto" w:fill="auto"/>
          </w:tcPr>
          <w:p w:rsidR="006A6B6B" w:rsidRPr="005D25C4" w:rsidRDefault="006A6B6B" w:rsidP="00F01924">
            <w:pPr>
              <w:rPr>
                <w:sz w:val="18"/>
              </w:rPr>
            </w:pPr>
          </w:p>
        </w:tc>
        <w:tc>
          <w:tcPr>
            <w:tcW w:w="517" w:type="dxa"/>
            <w:shd w:val="clear" w:color="auto" w:fill="auto"/>
          </w:tcPr>
          <w:p w:rsidR="006A6B6B" w:rsidRPr="005D25C4" w:rsidRDefault="006A6B6B" w:rsidP="00F01924">
            <w:pPr>
              <w:rPr>
                <w:sz w:val="18"/>
              </w:rPr>
            </w:pPr>
          </w:p>
        </w:tc>
        <w:tc>
          <w:tcPr>
            <w:tcW w:w="587" w:type="dxa"/>
            <w:shd w:val="clear" w:color="auto" w:fill="auto"/>
          </w:tcPr>
          <w:p w:rsidR="006A6B6B" w:rsidRPr="005D25C4" w:rsidRDefault="006A6B6B" w:rsidP="00F01924">
            <w:pPr>
              <w:rPr>
                <w:sz w:val="18"/>
              </w:rPr>
            </w:pPr>
          </w:p>
        </w:tc>
        <w:tc>
          <w:tcPr>
            <w:tcW w:w="872" w:type="dxa"/>
          </w:tcPr>
          <w:p w:rsidR="006A6B6B" w:rsidRPr="005D25C4" w:rsidRDefault="006A6B6B" w:rsidP="00F01924">
            <w:pPr>
              <w:rPr>
                <w:sz w:val="18"/>
              </w:rPr>
            </w:pPr>
          </w:p>
        </w:tc>
      </w:tr>
      <w:tr w:rsidR="00664649" w:rsidRPr="005D25C4" w:rsidTr="00595BB9">
        <w:trPr>
          <w:jc w:val="center"/>
        </w:trPr>
        <w:tc>
          <w:tcPr>
            <w:tcW w:w="540" w:type="dxa"/>
            <w:shd w:val="clear" w:color="auto" w:fill="auto"/>
          </w:tcPr>
          <w:p w:rsidR="006A6B6B" w:rsidRPr="005D25C4" w:rsidRDefault="006A6B6B" w:rsidP="00F01924">
            <w:pPr>
              <w:jc w:val="center"/>
              <w:rPr>
                <w:sz w:val="18"/>
              </w:rPr>
            </w:pPr>
            <w:r w:rsidRPr="005D25C4">
              <w:rPr>
                <w:sz w:val="18"/>
              </w:rPr>
              <w:t>2</w:t>
            </w:r>
          </w:p>
        </w:tc>
        <w:tc>
          <w:tcPr>
            <w:tcW w:w="1260" w:type="dxa"/>
            <w:shd w:val="clear" w:color="auto" w:fill="auto"/>
          </w:tcPr>
          <w:p w:rsidR="006A6B6B" w:rsidRPr="005D25C4" w:rsidRDefault="006A6B6B" w:rsidP="00F01924">
            <w:pPr>
              <w:jc w:val="cente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shd w:val="clear" w:color="auto" w:fill="auto"/>
          </w:tcPr>
          <w:p w:rsidR="006A6B6B" w:rsidRPr="005D25C4" w:rsidRDefault="006A6B6B" w:rsidP="00F01924">
            <w:pPr>
              <w:rPr>
                <w:sz w:val="18"/>
              </w:rPr>
            </w:pPr>
          </w:p>
        </w:tc>
        <w:tc>
          <w:tcPr>
            <w:tcW w:w="517" w:type="dxa"/>
            <w:shd w:val="clear" w:color="auto" w:fill="auto"/>
          </w:tcPr>
          <w:p w:rsidR="006A6B6B" w:rsidRPr="005D25C4" w:rsidRDefault="006A6B6B" w:rsidP="00F01924">
            <w:pPr>
              <w:rPr>
                <w:sz w:val="18"/>
              </w:rPr>
            </w:pPr>
          </w:p>
        </w:tc>
        <w:tc>
          <w:tcPr>
            <w:tcW w:w="587" w:type="dxa"/>
            <w:shd w:val="clear" w:color="auto" w:fill="auto"/>
          </w:tcPr>
          <w:p w:rsidR="006A6B6B" w:rsidRPr="005D25C4" w:rsidRDefault="006A6B6B" w:rsidP="00F01924">
            <w:pPr>
              <w:rPr>
                <w:sz w:val="18"/>
              </w:rPr>
            </w:pPr>
          </w:p>
        </w:tc>
        <w:tc>
          <w:tcPr>
            <w:tcW w:w="872" w:type="dxa"/>
          </w:tcPr>
          <w:p w:rsidR="006A6B6B" w:rsidRPr="005D25C4" w:rsidRDefault="006A6B6B" w:rsidP="00F01924">
            <w:pPr>
              <w:rPr>
                <w:sz w:val="18"/>
              </w:rPr>
            </w:pPr>
          </w:p>
        </w:tc>
      </w:tr>
      <w:tr w:rsidR="00664649" w:rsidRPr="005D25C4" w:rsidTr="00595BB9">
        <w:trPr>
          <w:jc w:val="center"/>
        </w:trPr>
        <w:tc>
          <w:tcPr>
            <w:tcW w:w="540" w:type="dxa"/>
            <w:shd w:val="clear" w:color="auto" w:fill="auto"/>
          </w:tcPr>
          <w:p w:rsidR="006A6B6B" w:rsidRPr="005D25C4" w:rsidRDefault="006A6B6B" w:rsidP="00F01924">
            <w:pPr>
              <w:jc w:val="center"/>
              <w:rPr>
                <w:sz w:val="18"/>
              </w:rPr>
            </w:pPr>
            <w:r w:rsidRPr="005D25C4">
              <w:rPr>
                <w:sz w:val="18"/>
              </w:rPr>
              <w:t>3</w:t>
            </w:r>
          </w:p>
        </w:tc>
        <w:tc>
          <w:tcPr>
            <w:tcW w:w="1260" w:type="dxa"/>
            <w:shd w:val="clear" w:color="auto" w:fill="auto"/>
          </w:tcPr>
          <w:p w:rsidR="006A6B6B" w:rsidRPr="005D25C4" w:rsidRDefault="006A6B6B" w:rsidP="00F01924">
            <w:pPr>
              <w:jc w:val="cente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shd w:val="clear" w:color="auto" w:fill="auto"/>
          </w:tcPr>
          <w:p w:rsidR="006A6B6B" w:rsidRPr="005D25C4" w:rsidRDefault="006A6B6B" w:rsidP="00F01924">
            <w:pPr>
              <w:rPr>
                <w:sz w:val="18"/>
              </w:rPr>
            </w:pPr>
          </w:p>
        </w:tc>
        <w:tc>
          <w:tcPr>
            <w:tcW w:w="517" w:type="dxa"/>
            <w:shd w:val="clear" w:color="auto" w:fill="auto"/>
          </w:tcPr>
          <w:p w:rsidR="006A6B6B" w:rsidRPr="005D25C4" w:rsidRDefault="006A6B6B" w:rsidP="00F01924">
            <w:pPr>
              <w:rPr>
                <w:sz w:val="18"/>
              </w:rPr>
            </w:pPr>
          </w:p>
        </w:tc>
        <w:tc>
          <w:tcPr>
            <w:tcW w:w="587" w:type="dxa"/>
            <w:shd w:val="clear" w:color="auto" w:fill="auto"/>
          </w:tcPr>
          <w:p w:rsidR="006A6B6B" w:rsidRPr="005D25C4" w:rsidRDefault="006A6B6B" w:rsidP="00F01924">
            <w:pPr>
              <w:rPr>
                <w:sz w:val="18"/>
              </w:rPr>
            </w:pPr>
          </w:p>
        </w:tc>
        <w:tc>
          <w:tcPr>
            <w:tcW w:w="872" w:type="dxa"/>
          </w:tcPr>
          <w:p w:rsidR="006A6B6B" w:rsidRPr="005D25C4" w:rsidRDefault="006A6B6B" w:rsidP="00F01924">
            <w:pPr>
              <w:rPr>
                <w:sz w:val="18"/>
              </w:rPr>
            </w:pPr>
          </w:p>
        </w:tc>
      </w:tr>
      <w:tr w:rsidR="00664649" w:rsidRPr="005D25C4" w:rsidTr="00595BB9">
        <w:trPr>
          <w:jc w:val="center"/>
        </w:trPr>
        <w:tc>
          <w:tcPr>
            <w:tcW w:w="540" w:type="dxa"/>
            <w:shd w:val="clear" w:color="auto" w:fill="auto"/>
          </w:tcPr>
          <w:p w:rsidR="006A6B6B" w:rsidRPr="005D25C4" w:rsidRDefault="006A6B6B" w:rsidP="00F01924">
            <w:pPr>
              <w:jc w:val="center"/>
              <w:rPr>
                <w:sz w:val="18"/>
              </w:rPr>
            </w:pPr>
            <w:r w:rsidRPr="005D25C4">
              <w:rPr>
                <w:sz w:val="18"/>
              </w:rPr>
              <w:t>4</w:t>
            </w:r>
          </w:p>
        </w:tc>
        <w:tc>
          <w:tcPr>
            <w:tcW w:w="1260" w:type="dxa"/>
            <w:shd w:val="clear" w:color="auto" w:fill="auto"/>
          </w:tcPr>
          <w:p w:rsidR="006A6B6B" w:rsidRPr="005D25C4" w:rsidRDefault="006A6B6B" w:rsidP="00F01924">
            <w:pPr>
              <w:jc w:val="cente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shd w:val="clear" w:color="auto" w:fill="auto"/>
          </w:tcPr>
          <w:p w:rsidR="006A6B6B" w:rsidRPr="005D25C4" w:rsidRDefault="006A6B6B" w:rsidP="00F01924">
            <w:pPr>
              <w:rPr>
                <w:sz w:val="18"/>
              </w:rPr>
            </w:pPr>
          </w:p>
        </w:tc>
        <w:tc>
          <w:tcPr>
            <w:tcW w:w="517" w:type="dxa"/>
            <w:shd w:val="clear" w:color="auto" w:fill="auto"/>
          </w:tcPr>
          <w:p w:rsidR="006A6B6B" w:rsidRPr="005D25C4" w:rsidRDefault="006A6B6B" w:rsidP="00F01924">
            <w:pPr>
              <w:rPr>
                <w:sz w:val="18"/>
              </w:rPr>
            </w:pPr>
          </w:p>
        </w:tc>
        <w:tc>
          <w:tcPr>
            <w:tcW w:w="587" w:type="dxa"/>
            <w:shd w:val="clear" w:color="auto" w:fill="auto"/>
          </w:tcPr>
          <w:p w:rsidR="006A6B6B" w:rsidRPr="005D25C4" w:rsidRDefault="006A6B6B" w:rsidP="00F01924">
            <w:pPr>
              <w:rPr>
                <w:sz w:val="18"/>
              </w:rPr>
            </w:pPr>
          </w:p>
        </w:tc>
        <w:tc>
          <w:tcPr>
            <w:tcW w:w="872" w:type="dxa"/>
          </w:tcPr>
          <w:p w:rsidR="006A6B6B" w:rsidRPr="005D25C4" w:rsidRDefault="006A6B6B" w:rsidP="00F01924">
            <w:pPr>
              <w:rPr>
                <w:sz w:val="18"/>
              </w:rPr>
            </w:pPr>
          </w:p>
        </w:tc>
      </w:tr>
      <w:tr w:rsidR="00664649" w:rsidRPr="005D25C4" w:rsidTr="00595BB9">
        <w:trPr>
          <w:jc w:val="center"/>
        </w:trPr>
        <w:tc>
          <w:tcPr>
            <w:tcW w:w="540" w:type="dxa"/>
            <w:shd w:val="clear" w:color="auto" w:fill="auto"/>
          </w:tcPr>
          <w:p w:rsidR="006A6B6B" w:rsidRPr="005D25C4" w:rsidRDefault="006A6B6B" w:rsidP="00F01924">
            <w:pPr>
              <w:jc w:val="center"/>
              <w:rPr>
                <w:sz w:val="18"/>
              </w:rPr>
            </w:pPr>
            <w:r w:rsidRPr="005D25C4">
              <w:rPr>
                <w:sz w:val="18"/>
              </w:rPr>
              <w:t>5</w:t>
            </w:r>
          </w:p>
        </w:tc>
        <w:tc>
          <w:tcPr>
            <w:tcW w:w="1260" w:type="dxa"/>
            <w:shd w:val="clear" w:color="auto" w:fill="auto"/>
          </w:tcPr>
          <w:p w:rsidR="006A6B6B" w:rsidRPr="005D25C4" w:rsidRDefault="006A6B6B" w:rsidP="00F01924">
            <w:pPr>
              <w:jc w:val="cente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shd w:val="clear" w:color="auto" w:fill="auto"/>
          </w:tcPr>
          <w:p w:rsidR="006A6B6B" w:rsidRPr="005D25C4" w:rsidRDefault="006A6B6B" w:rsidP="00F01924">
            <w:pPr>
              <w:rPr>
                <w:sz w:val="18"/>
              </w:rPr>
            </w:pPr>
          </w:p>
        </w:tc>
        <w:tc>
          <w:tcPr>
            <w:tcW w:w="517" w:type="dxa"/>
            <w:shd w:val="clear" w:color="auto" w:fill="auto"/>
          </w:tcPr>
          <w:p w:rsidR="006A6B6B" w:rsidRPr="005D25C4" w:rsidRDefault="006A6B6B" w:rsidP="00F01924">
            <w:pPr>
              <w:rPr>
                <w:sz w:val="18"/>
              </w:rPr>
            </w:pPr>
          </w:p>
        </w:tc>
        <w:tc>
          <w:tcPr>
            <w:tcW w:w="587" w:type="dxa"/>
            <w:shd w:val="clear" w:color="auto" w:fill="auto"/>
          </w:tcPr>
          <w:p w:rsidR="006A6B6B" w:rsidRPr="005D25C4" w:rsidRDefault="006A6B6B" w:rsidP="00F01924">
            <w:pPr>
              <w:rPr>
                <w:sz w:val="18"/>
              </w:rPr>
            </w:pPr>
          </w:p>
        </w:tc>
        <w:tc>
          <w:tcPr>
            <w:tcW w:w="872" w:type="dxa"/>
          </w:tcPr>
          <w:p w:rsidR="006A6B6B" w:rsidRPr="005D25C4" w:rsidRDefault="006A6B6B" w:rsidP="00F01924">
            <w:pPr>
              <w:rPr>
                <w:sz w:val="18"/>
              </w:rPr>
            </w:pPr>
          </w:p>
        </w:tc>
      </w:tr>
      <w:tr w:rsidR="00664649" w:rsidRPr="005D25C4" w:rsidTr="00595BB9">
        <w:trPr>
          <w:jc w:val="center"/>
        </w:trPr>
        <w:tc>
          <w:tcPr>
            <w:tcW w:w="540" w:type="dxa"/>
            <w:shd w:val="clear" w:color="auto" w:fill="auto"/>
          </w:tcPr>
          <w:p w:rsidR="006A6B6B" w:rsidRPr="005D25C4" w:rsidRDefault="006A6B6B" w:rsidP="00F01924">
            <w:pPr>
              <w:jc w:val="center"/>
              <w:rPr>
                <w:sz w:val="18"/>
              </w:rPr>
            </w:pPr>
            <w:r w:rsidRPr="005D25C4">
              <w:rPr>
                <w:sz w:val="18"/>
              </w:rPr>
              <w:t>6</w:t>
            </w:r>
          </w:p>
        </w:tc>
        <w:tc>
          <w:tcPr>
            <w:tcW w:w="1260" w:type="dxa"/>
            <w:shd w:val="clear" w:color="auto" w:fill="auto"/>
          </w:tcPr>
          <w:p w:rsidR="006A6B6B" w:rsidRPr="005D25C4" w:rsidRDefault="006A6B6B" w:rsidP="00F01924">
            <w:pPr>
              <w:jc w:val="cente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tcPr>
          <w:p w:rsidR="006A6B6B" w:rsidRPr="005D25C4" w:rsidRDefault="006A6B6B" w:rsidP="00F01924">
            <w:pPr>
              <w:rPr>
                <w:sz w:val="18"/>
              </w:rPr>
            </w:pPr>
          </w:p>
        </w:tc>
        <w:tc>
          <w:tcPr>
            <w:tcW w:w="417" w:type="dxa"/>
            <w:shd w:val="clear" w:color="auto" w:fill="auto"/>
          </w:tcPr>
          <w:p w:rsidR="006A6B6B" w:rsidRPr="005D25C4" w:rsidRDefault="006A6B6B" w:rsidP="00F01924">
            <w:pPr>
              <w:rPr>
                <w:sz w:val="18"/>
              </w:rPr>
            </w:pPr>
          </w:p>
        </w:tc>
        <w:tc>
          <w:tcPr>
            <w:tcW w:w="517" w:type="dxa"/>
            <w:shd w:val="clear" w:color="auto" w:fill="auto"/>
          </w:tcPr>
          <w:p w:rsidR="006A6B6B" w:rsidRPr="005D25C4" w:rsidRDefault="006A6B6B" w:rsidP="00F01924">
            <w:pPr>
              <w:rPr>
                <w:sz w:val="18"/>
              </w:rPr>
            </w:pPr>
          </w:p>
        </w:tc>
        <w:tc>
          <w:tcPr>
            <w:tcW w:w="587" w:type="dxa"/>
            <w:shd w:val="clear" w:color="auto" w:fill="auto"/>
          </w:tcPr>
          <w:p w:rsidR="006A6B6B" w:rsidRPr="005D25C4" w:rsidRDefault="006A6B6B" w:rsidP="00F01924">
            <w:pPr>
              <w:rPr>
                <w:sz w:val="18"/>
              </w:rPr>
            </w:pPr>
          </w:p>
        </w:tc>
        <w:tc>
          <w:tcPr>
            <w:tcW w:w="872" w:type="dxa"/>
          </w:tcPr>
          <w:p w:rsidR="006A6B6B" w:rsidRPr="005D25C4" w:rsidRDefault="006A6B6B" w:rsidP="00F01924">
            <w:pPr>
              <w:rPr>
                <w:sz w:val="18"/>
              </w:rPr>
            </w:pPr>
          </w:p>
        </w:tc>
      </w:tr>
    </w:tbl>
    <w:p w:rsidR="006A6B6B" w:rsidRPr="005D25C4" w:rsidRDefault="006A6B6B" w:rsidP="006A6B6B">
      <w:pPr>
        <w:rPr>
          <w:sz w:val="22"/>
          <w:szCs w:val="22"/>
        </w:rPr>
      </w:pPr>
    </w:p>
    <w:p w:rsidR="006A6B6B" w:rsidRPr="005D25C4" w:rsidRDefault="006A6B6B" w:rsidP="00EA113B">
      <w:pPr>
        <w:shd w:val="clear" w:color="auto" w:fill="FFFFFF" w:themeFill="background1"/>
        <w:rPr>
          <w:sz w:val="22"/>
          <w:szCs w:val="22"/>
        </w:rPr>
      </w:pPr>
      <w:r w:rsidRPr="005D25C4">
        <w:rPr>
          <w:sz w:val="22"/>
          <w:szCs w:val="22"/>
        </w:rPr>
        <w:t>Hasil penilaian dirapatkan Tim rekrutmen sebagai pertimbangan terakhir untuk  menentukan jumlah  dan siapa yang diterima, terutama untuk nilai yang berimbang.</w:t>
      </w:r>
    </w:p>
    <w:p w:rsidR="006A6B6B" w:rsidRPr="005D25C4" w:rsidRDefault="006A6B6B" w:rsidP="00EA113B">
      <w:pPr>
        <w:shd w:val="clear" w:color="auto" w:fill="FFFFFF" w:themeFill="background1"/>
        <w:rPr>
          <w:sz w:val="22"/>
          <w:szCs w:val="22"/>
        </w:rPr>
      </w:pPr>
    </w:p>
    <w:p w:rsidR="006A6B6B" w:rsidRPr="005D25C4" w:rsidRDefault="006A6B6B" w:rsidP="00EA113B">
      <w:pPr>
        <w:shd w:val="clear" w:color="auto" w:fill="FFFFFF" w:themeFill="background1"/>
        <w:rPr>
          <w:sz w:val="22"/>
          <w:szCs w:val="22"/>
          <w:lang w:val="sv-SE"/>
        </w:rPr>
      </w:pPr>
      <w:r w:rsidRPr="005D25C4">
        <w:rPr>
          <w:sz w:val="22"/>
          <w:szCs w:val="22"/>
          <w:lang w:val="sv-SE"/>
        </w:rPr>
        <w:t>Calon ditolak bila:</w:t>
      </w:r>
    </w:p>
    <w:p w:rsidR="006A6B6B" w:rsidRPr="005D25C4" w:rsidRDefault="006A6B6B" w:rsidP="00C42B67">
      <w:pPr>
        <w:pStyle w:val="ListParagraph"/>
        <w:numPr>
          <w:ilvl w:val="0"/>
          <w:numId w:val="65"/>
        </w:numPr>
        <w:shd w:val="clear" w:color="auto" w:fill="FFFFFF" w:themeFill="background1"/>
        <w:jc w:val="both"/>
        <w:rPr>
          <w:rFonts w:cs="Arial"/>
          <w:sz w:val="22"/>
          <w:szCs w:val="22"/>
          <w:lang w:val="sv-SE"/>
        </w:rPr>
      </w:pPr>
      <w:r w:rsidRPr="005D25C4">
        <w:rPr>
          <w:rFonts w:cs="Arial"/>
          <w:sz w:val="22"/>
          <w:szCs w:val="22"/>
          <w:lang w:val="sv-SE"/>
        </w:rPr>
        <w:t>Terlibat narkoba, tindakan kriminal, tindakan medik tidak terpuji (malpraktek ?), atau tingkah laku (attitude) tidak baik.</w:t>
      </w:r>
    </w:p>
    <w:p w:rsidR="006A6B6B" w:rsidRPr="005D25C4" w:rsidRDefault="006A6B6B" w:rsidP="00C42B67">
      <w:pPr>
        <w:pStyle w:val="ListParagraph"/>
        <w:numPr>
          <w:ilvl w:val="0"/>
          <w:numId w:val="65"/>
        </w:numPr>
        <w:shd w:val="clear" w:color="auto" w:fill="FFFFFF" w:themeFill="background1"/>
        <w:rPr>
          <w:rFonts w:cs="Arial"/>
          <w:sz w:val="22"/>
          <w:szCs w:val="22"/>
          <w:lang w:val="sv-SE"/>
        </w:rPr>
      </w:pPr>
      <w:r w:rsidRPr="005D25C4">
        <w:rPr>
          <w:rFonts w:cs="Arial"/>
          <w:sz w:val="22"/>
          <w:szCs w:val="22"/>
          <w:lang w:val="sv-SE"/>
        </w:rPr>
        <w:t>Penyakit yang merugikan kesehatan dirinya atau pasien yang akan ditangani.</w:t>
      </w:r>
    </w:p>
    <w:p w:rsidR="006A6B6B" w:rsidRPr="005D25C4" w:rsidRDefault="006A6B6B" w:rsidP="00631E5D">
      <w:pPr>
        <w:shd w:val="clear" w:color="auto" w:fill="FFFFFF" w:themeFill="background1"/>
        <w:rPr>
          <w:sz w:val="22"/>
          <w:szCs w:val="22"/>
          <w:lang w:val="sv-SE"/>
        </w:rPr>
      </w:pPr>
    </w:p>
    <w:p w:rsidR="006A6B6B" w:rsidRPr="005D25C4" w:rsidRDefault="006A6B6B" w:rsidP="00EA113B">
      <w:pPr>
        <w:shd w:val="clear" w:color="auto" w:fill="FFFFFF" w:themeFill="background1"/>
        <w:rPr>
          <w:sz w:val="22"/>
          <w:szCs w:val="22"/>
          <w:lang w:val="sv-SE"/>
        </w:rPr>
      </w:pPr>
      <w:r w:rsidRPr="005D25C4">
        <w:rPr>
          <w:sz w:val="22"/>
          <w:szCs w:val="22"/>
          <w:lang w:val="sv-SE"/>
        </w:rPr>
        <w:t>Baik yang diterima dan tidak, dilaporkan ke TKP PPDS, Dekan dan Rektor untuk  diteruskan ke pelamar dengan tembusan ke Kolegium.</w:t>
      </w:r>
    </w:p>
    <w:p w:rsidR="00A334DB" w:rsidRPr="005D25C4" w:rsidRDefault="00A334DB" w:rsidP="00EA113B">
      <w:pPr>
        <w:shd w:val="clear" w:color="auto" w:fill="FFFFFF" w:themeFill="background1"/>
        <w:rPr>
          <w:sz w:val="22"/>
          <w:szCs w:val="22"/>
          <w:lang w:val="id-ID"/>
        </w:rPr>
      </w:pPr>
    </w:p>
    <w:p w:rsidR="006A6B6B" w:rsidRPr="005D25C4" w:rsidRDefault="00501694" w:rsidP="00EA113B">
      <w:pPr>
        <w:shd w:val="clear" w:color="auto" w:fill="FFFFFF" w:themeFill="background1"/>
        <w:rPr>
          <w:sz w:val="22"/>
          <w:szCs w:val="22"/>
          <w:lang w:val="sv-SE"/>
        </w:rPr>
      </w:pPr>
      <w:r w:rsidRPr="005D25C4">
        <w:rPr>
          <w:sz w:val="22"/>
          <w:szCs w:val="22"/>
          <w:lang w:val="sv-SE"/>
        </w:rPr>
        <w:t>Jumlah P</w:t>
      </w:r>
      <w:r w:rsidRPr="005D25C4">
        <w:rPr>
          <w:sz w:val="22"/>
          <w:szCs w:val="22"/>
          <w:lang w:val="id-ID"/>
        </w:rPr>
        <w:t>esrta Didik</w:t>
      </w:r>
      <w:r w:rsidR="006A6B6B" w:rsidRPr="005D25C4">
        <w:rPr>
          <w:sz w:val="22"/>
          <w:szCs w:val="22"/>
          <w:lang w:val="sv-SE"/>
        </w:rPr>
        <w:t xml:space="preserve"> yang diterima harus memperhatikan kemampuan IPDS untuk mendidik dari segi jumlah staf pendidik (</w:t>
      </w:r>
      <w:r w:rsidR="00A334DB" w:rsidRPr="005D25C4">
        <w:rPr>
          <w:b/>
          <w:sz w:val="22"/>
          <w:szCs w:val="22"/>
          <w:lang w:val="id-ID"/>
        </w:rPr>
        <w:t>P</w:t>
      </w:r>
      <w:r w:rsidR="006A6B6B" w:rsidRPr="005D25C4">
        <w:rPr>
          <w:b/>
          <w:sz w:val="22"/>
          <w:szCs w:val="22"/>
          <w:lang w:val="sv-SE"/>
        </w:rPr>
        <w:t>endidik</w:t>
      </w:r>
      <w:r w:rsidRPr="005D25C4">
        <w:rPr>
          <w:b/>
          <w:sz w:val="22"/>
          <w:szCs w:val="22"/>
          <w:lang w:val="sv-SE"/>
        </w:rPr>
        <w:t>: P</w:t>
      </w:r>
      <w:r w:rsidRPr="005D25C4">
        <w:rPr>
          <w:b/>
          <w:sz w:val="22"/>
          <w:szCs w:val="22"/>
          <w:lang w:val="id-ID"/>
        </w:rPr>
        <w:t>eserta Didik</w:t>
      </w:r>
      <w:r w:rsidR="006A6B6B" w:rsidRPr="005D25C4">
        <w:rPr>
          <w:b/>
          <w:sz w:val="22"/>
          <w:szCs w:val="22"/>
          <w:lang w:val="sv-SE"/>
        </w:rPr>
        <w:t xml:space="preserve"> = 1: 2,5</w:t>
      </w:r>
      <w:r w:rsidR="009F1F2B" w:rsidRPr="005D25C4">
        <w:rPr>
          <w:sz w:val="22"/>
          <w:szCs w:val="22"/>
          <w:lang w:val="sv-SE"/>
        </w:rPr>
        <w:t>),  sarana</w:t>
      </w:r>
      <w:r w:rsidR="006A6B6B" w:rsidRPr="005D25C4">
        <w:rPr>
          <w:sz w:val="22"/>
          <w:szCs w:val="22"/>
          <w:lang w:val="sv-SE"/>
        </w:rPr>
        <w:t>/prasarana IPDS</w:t>
      </w:r>
      <w:r w:rsidR="00F74C1F" w:rsidRPr="005D25C4">
        <w:rPr>
          <w:sz w:val="22"/>
          <w:szCs w:val="22"/>
          <w:lang w:val="id-ID"/>
        </w:rPr>
        <w:t xml:space="preserve">, </w:t>
      </w:r>
      <w:r w:rsidR="00F74C1F" w:rsidRPr="005D25C4">
        <w:rPr>
          <w:b/>
          <w:sz w:val="22"/>
          <w:szCs w:val="22"/>
          <w:lang w:val="id-ID"/>
        </w:rPr>
        <w:t>lahan pendidikan/ industri</w:t>
      </w:r>
      <w:r w:rsidR="006A6B6B" w:rsidRPr="005D25C4">
        <w:rPr>
          <w:sz w:val="22"/>
          <w:szCs w:val="22"/>
          <w:lang w:val="sv-SE"/>
        </w:rPr>
        <w:t xml:space="preserve"> dan Rumah Sakit Pendidikan, maupun jumlah dan macam kasus, sehingga dapat melaksanakan kurikulum nasional yang ditentukan.</w:t>
      </w:r>
    </w:p>
    <w:p w:rsidR="006A6B6B" w:rsidRPr="005D25C4" w:rsidRDefault="006A6B6B" w:rsidP="00EA113B">
      <w:pPr>
        <w:shd w:val="clear" w:color="auto" w:fill="FFFFFF" w:themeFill="background1"/>
        <w:rPr>
          <w:sz w:val="22"/>
          <w:szCs w:val="22"/>
          <w:lang w:val="sv-SE"/>
        </w:rPr>
      </w:pPr>
    </w:p>
    <w:p w:rsidR="006A6B6B" w:rsidRPr="005D25C4" w:rsidRDefault="006A6B6B" w:rsidP="00EA113B">
      <w:pPr>
        <w:shd w:val="clear" w:color="auto" w:fill="FFFFFF" w:themeFill="background1"/>
        <w:rPr>
          <w:sz w:val="22"/>
          <w:szCs w:val="22"/>
          <w:lang w:val="sv-SE"/>
        </w:rPr>
      </w:pPr>
      <w:r w:rsidRPr="005D25C4">
        <w:rPr>
          <w:sz w:val="22"/>
          <w:szCs w:val="22"/>
          <w:lang w:val="sv-SE"/>
        </w:rPr>
        <w:t xml:space="preserve">Calon yang tidak diterima dapat mengikuti seleksi yang akan datang, </w:t>
      </w:r>
      <w:r w:rsidRPr="005D25C4">
        <w:rPr>
          <w:b/>
          <w:sz w:val="22"/>
          <w:szCs w:val="22"/>
          <w:lang w:val="sv-SE"/>
        </w:rPr>
        <w:t xml:space="preserve">paling banyak dua kali </w:t>
      </w:r>
      <w:r w:rsidRPr="005D25C4">
        <w:rPr>
          <w:sz w:val="22"/>
          <w:szCs w:val="22"/>
          <w:lang w:val="sv-SE"/>
        </w:rPr>
        <w:t>baik di IPDS yang sama maupun IPDS lain. Bila ada calon yang tidak diterima karena sifat tidak terpuji (</w:t>
      </w:r>
      <w:r w:rsidRPr="005D25C4">
        <w:rPr>
          <w:i/>
          <w:iCs/>
          <w:sz w:val="22"/>
          <w:szCs w:val="22"/>
          <w:lang w:val="sv-SE"/>
        </w:rPr>
        <w:t>attitude</w:t>
      </w:r>
      <w:r w:rsidRPr="005D25C4">
        <w:rPr>
          <w:sz w:val="22"/>
          <w:szCs w:val="22"/>
          <w:lang w:val="sv-SE"/>
        </w:rPr>
        <w:t xml:space="preserve">), </w:t>
      </w:r>
      <w:r w:rsidRPr="005D25C4">
        <w:rPr>
          <w:b/>
          <w:bCs/>
          <w:sz w:val="22"/>
          <w:szCs w:val="22"/>
          <w:lang w:val="sv-SE"/>
        </w:rPr>
        <w:t xml:space="preserve">diberitahukan ke </w:t>
      </w:r>
      <w:r w:rsidR="004E1BB2" w:rsidRPr="005D25C4">
        <w:rPr>
          <w:b/>
          <w:bCs/>
          <w:sz w:val="22"/>
          <w:szCs w:val="22"/>
          <w:lang w:val="id-ID"/>
        </w:rPr>
        <w:t xml:space="preserve">PPDS/ </w:t>
      </w:r>
      <w:r w:rsidRPr="005D25C4">
        <w:rPr>
          <w:b/>
          <w:bCs/>
          <w:sz w:val="22"/>
          <w:szCs w:val="22"/>
          <w:lang w:val="sv-SE"/>
        </w:rPr>
        <w:t>IPDS lain</w:t>
      </w:r>
      <w:r w:rsidRPr="005D25C4">
        <w:rPr>
          <w:sz w:val="22"/>
          <w:szCs w:val="22"/>
          <w:lang w:val="sv-SE"/>
        </w:rPr>
        <w:t>, untuk menjadi pertimbangan.</w:t>
      </w:r>
    </w:p>
    <w:p w:rsidR="006A6B6B" w:rsidRPr="005D25C4" w:rsidRDefault="006A6B6B" w:rsidP="00EA113B">
      <w:pPr>
        <w:shd w:val="clear" w:color="auto" w:fill="FFFFFF" w:themeFill="background1"/>
        <w:rPr>
          <w:sz w:val="22"/>
          <w:szCs w:val="22"/>
          <w:lang w:val="sv-SE"/>
        </w:rPr>
      </w:pPr>
    </w:p>
    <w:p w:rsidR="006A6B6B" w:rsidRPr="005D25C4" w:rsidRDefault="006A6B6B" w:rsidP="00EA113B">
      <w:pPr>
        <w:shd w:val="clear" w:color="auto" w:fill="FFFFFF" w:themeFill="background1"/>
        <w:rPr>
          <w:sz w:val="22"/>
          <w:szCs w:val="22"/>
          <w:lang w:val="sv-SE"/>
        </w:rPr>
      </w:pPr>
      <w:r w:rsidRPr="005D25C4">
        <w:rPr>
          <w:sz w:val="22"/>
          <w:szCs w:val="22"/>
          <w:lang w:val="sv-SE"/>
        </w:rPr>
        <w:t>Cara rekrutmen diatas dimaksudkan untuk memudahkan institusi IPDS mendidik PPDS sehingga dapat menghasilkan</w:t>
      </w:r>
      <w:r w:rsidR="00A334DB" w:rsidRPr="005D25C4">
        <w:rPr>
          <w:sz w:val="22"/>
          <w:szCs w:val="22"/>
          <w:lang w:val="id-ID"/>
        </w:rPr>
        <w:t xml:space="preserve"> Dokter Spesialis Kedokteran Okupasi (SpOk) </w:t>
      </w:r>
      <w:r w:rsidRPr="005D25C4">
        <w:rPr>
          <w:sz w:val="22"/>
          <w:szCs w:val="22"/>
          <w:lang w:val="sv-SE"/>
        </w:rPr>
        <w:t>yang sesuai dengan visi/misi Perdoki/Kolegium dan kebutuhan masyarakat. Secara berangsur penilaian akan ditingkatkan agar mutu internasional dapat tercapai.</w:t>
      </w:r>
    </w:p>
    <w:p w:rsidR="006A6B6B" w:rsidRPr="005D25C4" w:rsidRDefault="006A6B6B" w:rsidP="00EA113B">
      <w:pPr>
        <w:shd w:val="clear" w:color="auto" w:fill="FFFFFF" w:themeFill="background1"/>
        <w:rPr>
          <w:sz w:val="22"/>
          <w:szCs w:val="22"/>
          <w:lang w:val="sv-SE"/>
        </w:rPr>
      </w:pPr>
    </w:p>
    <w:p w:rsidR="006A6B6B" w:rsidRPr="005D25C4" w:rsidRDefault="006A6B6B" w:rsidP="00EA113B">
      <w:pPr>
        <w:shd w:val="clear" w:color="auto" w:fill="FFFFFF" w:themeFill="background1"/>
        <w:rPr>
          <w:b/>
          <w:sz w:val="22"/>
          <w:szCs w:val="22"/>
          <w:lang w:val="sv-SE"/>
        </w:rPr>
      </w:pPr>
      <w:r w:rsidRPr="005D25C4">
        <w:rPr>
          <w:b/>
          <w:sz w:val="22"/>
          <w:szCs w:val="22"/>
          <w:lang w:val="sv-SE"/>
        </w:rPr>
        <w:t>Sistim Konversi:</w:t>
      </w:r>
    </w:p>
    <w:p w:rsidR="006A6B6B" w:rsidRPr="005D25C4" w:rsidRDefault="006A6B6B" w:rsidP="00C42B67">
      <w:pPr>
        <w:pStyle w:val="ListParagraph"/>
        <w:numPr>
          <w:ilvl w:val="0"/>
          <w:numId w:val="66"/>
        </w:numPr>
        <w:shd w:val="clear" w:color="auto" w:fill="FFFFFF" w:themeFill="background1"/>
        <w:rPr>
          <w:rFonts w:cs="Arial"/>
          <w:sz w:val="22"/>
          <w:szCs w:val="22"/>
          <w:lang w:val="sv-SE"/>
        </w:rPr>
      </w:pPr>
      <w:r w:rsidRPr="005D25C4">
        <w:rPr>
          <w:rFonts w:cs="Arial"/>
          <w:sz w:val="22"/>
          <w:szCs w:val="22"/>
          <w:lang w:val="sv-SE"/>
        </w:rPr>
        <w:t xml:space="preserve">Sistim Konversi dapat diterapkan bagi peserta yang berasal dari Magister Kedokteran Kerja dan Magister Kesehatan Kerja baik dari dalam maupun luar negeri.   </w:t>
      </w:r>
    </w:p>
    <w:p w:rsidR="006A6B6B" w:rsidRPr="005D25C4" w:rsidRDefault="006A6B6B" w:rsidP="00C42B67">
      <w:pPr>
        <w:pStyle w:val="ListParagraph"/>
        <w:numPr>
          <w:ilvl w:val="0"/>
          <w:numId w:val="66"/>
        </w:numPr>
        <w:shd w:val="clear" w:color="auto" w:fill="FFFFFF" w:themeFill="background1"/>
        <w:rPr>
          <w:rFonts w:cs="Arial"/>
          <w:bCs/>
          <w:sz w:val="22"/>
          <w:szCs w:val="22"/>
          <w:lang w:val="sv-SE"/>
        </w:rPr>
      </w:pPr>
      <w:r w:rsidRPr="005D25C4">
        <w:rPr>
          <w:rFonts w:cs="Arial"/>
          <w:bCs/>
          <w:sz w:val="22"/>
          <w:szCs w:val="22"/>
          <w:lang w:val="sv-SE"/>
        </w:rPr>
        <w:t>Standar Sistim Konversi akan dikembangkan lebih lanjut</w:t>
      </w:r>
    </w:p>
    <w:p w:rsidR="006A6B6B" w:rsidRPr="005D25C4" w:rsidRDefault="006A6B6B" w:rsidP="00EA113B">
      <w:pPr>
        <w:shd w:val="clear" w:color="auto" w:fill="FFFFFF" w:themeFill="background1"/>
        <w:rPr>
          <w:bCs/>
          <w:sz w:val="22"/>
          <w:szCs w:val="22"/>
          <w:lang w:val="sv-SE"/>
        </w:rPr>
      </w:pPr>
    </w:p>
    <w:p w:rsidR="00631E5D" w:rsidRPr="005D25C4" w:rsidRDefault="00631E5D" w:rsidP="00EA113B">
      <w:pPr>
        <w:shd w:val="clear" w:color="auto" w:fill="FFFFFF" w:themeFill="background1"/>
        <w:rPr>
          <w:b/>
          <w:bCs/>
          <w:sz w:val="22"/>
          <w:szCs w:val="22"/>
          <w:lang w:val="id-ID"/>
        </w:rPr>
      </w:pPr>
    </w:p>
    <w:p w:rsidR="006A6B6B" w:rsidRPr="005D25C4" w:rsidRDefault="006A6B6B" w:rsidP="00EA113B">
      <w:pPr>
        <w:shd w:val="clear" w:color="auto" w:fill="FFFFFF" w:themeFill="background1"/>
        <w:rPr>
          <w:b/>
          <w:bCs/>
          <w:sz w:val="22"/>
          <w:szCs w:val="22"/>
          <w:lang w:val="sv-SE"/>
        </w:rPr>
      </w:pPr>
      <w:r w:rsidRPr="005D25C4">
        <w:rPr>
          <w:b/>
          <w:bCs/>
          <w:sz w:val="22"/>
          <w:szCs w:val="22"/>
          <w:lang w:val="sv-SE"/>
        </w:rPr>
        <w:t>Rekomendasi</w:t>
      </w:r>
    </w:p>
    <w:p w:rsidR="006A6B6B" w:rsidRPr="005D25C4" w:rsidRDefault="006A6B6B" w:rsidP="00EA113B">
      <w:pPr>
        <w:shd w:val="clear" w:color="auto" w:fill="FFFFFF" w:themeFill="background1"/>
        <w:rPr>
          <w:sz w:val="22"/>
          <w:szCs w:val="22"/>
          <w:lang w:val="sv-SE"/>
        </w:rPr>
      </w:pPr>
      <w:r w:rsidRPr="005D25C4">
        <w:rPr>
          <w:sz w:val="22"/>
          <w:szCs w:val="22"/>
          <w:lang w:val="sv-SE"/>
        </w:rPr>
        <w:t xml:space="preserve">Kolegium memberikan rekomendasi dalam rekrutmen secara nasional sesuai dengan kebutuhan. Faktor yang perlu diperhatikan ialah kebutuhan daerah, penugasan dan kapasitas IPDS. </w:t>
      </w:r>
    </w:p>
    <w:p w:rsidR="006A6B6B" w:rsidRPr="005D25C4" w:rsidRDefault="006A6B6B" w:rsidP="00EA113B">
      <w:pPr>
        <w:shd w:val="clear" w:color="auto" w:fill="FFFFFF" w:themeFill="background1"/>
        <w:rPr>
          <w:sz w:val="22"/>
          <w:szCs w:val="22"/>
          <w:lang w:val="sv-SE"/>
        </w:rPr>
      </w:pPr>
    </w:p>
    <w:p w:rsidR="00280659" w:rsidRPr="005D25C4" w:rsidRDefault="009F1F2B">
      <w:pPr>
        <w:pStyle w:val="Heading3"/>
        <w:rPr>
          <w:sz w:val="22"/>
          <w:szCs w:val="22"/>
          <w:lang w:val="id-ID"/>
        </w:rPr>
      </w:pPr>
      <w:r w:rsidRPr="005D25C4">
        <w:rPr>
          <w:sz w:val="22"/>
          <w:szCs w:val="22"/>
          <w:lang w:val="id-ID"/>
        </w:rPr>
        <w:t>H</w:t>
      </w:r>
      <w:r w:rsidR="008531C2" w:rsidRPr="005D25C4">
        <w:rPr>
          <w:sz w:val="22"/>
          <w:szCs w:val="22"/>
          <w:lang w:val="id-ID"/>
        </w:rPr>
        <w:t>ak dan Kewajiban Peserta Didik</w:t>
      </w:r>
    </w:p>
    <w:p w:rsidR="00413668" w:rsidRPr="005D25C4" w:rsidRDefault="00413668" w:rsidP="00413668">
      <w:pPr>
        <w:rPr>
          <w:sz w:val="22"/>
          <w:szCs w:val="22"/>
          <w:lang w:val="id-ID"/>
        </w:rPr>
      </w:pPr>
    </w:p>
    <w:p w:rsidR="00CD5137" w:rsidRPr="005D25C4" w:rsidRDefault="009F1F2B" w:rsidP="004E1BB2">
      <w:pPr>
        <w:pStyle w:val="ListParagraph"/>
        <w:numPr>
          <w:ilvl w:val="3"/>
          <w:numId w:val="4"/>
        </w:numPr>
        <w:tabs>
          <w:tab w:val="clear" w:pos="2880"/>
          <w:tab w:val="num" w:pos="284"/>
        </w:tabs>
        <w:ind w:hanging="2880"/>
        <w:rPr>
          <w:b/>
          <w:sz w:val="22"/>
          <w:szCs w:val="22"/>
        </w:rPr>
      </w:pPr>
      <w:r w:rsidRPr="005D25C4">
        <w:rPr>
          <w:b/>
          <w:sz w:val="22"/>
          <w:szCs w:val="22"/>
        </w:rPr>
        <w:t>Hak  peserta PPDS</w:t>
      </w:r>
    </w:p>
    <w:p w:rsidR="00CD5137" w:rsidRPr="005D25C4" w:rsidRDefault="00CD5137" w:rsidP="00C42B67">
      <w:pPr>
        <w:pStyle w:val="ListParagraph"/>
        <w:numPr>
          <w:ilvl w:val="0"/>
          <w:numId w:val="68"/>
        </w:numPr>
        <w:rPr>
          <w:rFonts w:eastAsia="PMingLiU" w:cs="Arial"/>
          <w:sz w:val="22"/>
          <w:szCs w:val="22"/>
          <w:lang w:val="fi-FI" w:eastAsia="zh-TW"/>
        </w:rPr>
      </w:pPr>
      <w:r w:rsidRPr="005D25C4">
        <w:rPr>
          <w:rFonts w:eastAsia="PMingLiU" w:cs="Arial"/>
          <w:sz w:val="22"/>
          <w:szCs w:val="22"/>
          <w:lang w:val="fi-FI" w:eastAsia="zh-TW"/>
        </w:rPr>
        <w:t xml:space="preserve">Mendapatkan kesempatan yang sama selama proses pendidikan. </w:t>
      </w:r>
    </w:p>
    <w:p w:rsidR="00CD5137" w:rsidRPr="005D25C4" w:rsidRDefault="00CD5137" w:rsidP="00C42B67">
      <w:pPr>
        <w:pStyle w:val="ListParagraph"/>
        <w:numPr>
          <w:ilvl w:val="0"/>
          <w:numId w:val="68"/>
        </w:numPr>
        <w:rPr>
          <w:rFonts w:eastAsia="PMingLiU" w:cs="Arial"/>
          <w:sz w:val="22"/>
          <w:szCs w:val="22"/>
          <w:lang w:val="nb-NO" w:eastAsia="zh-TW"/>
        </w:rPr>
      </w:pPr>
      <w:r w:rsidRPr="005D25C4">
        <w:rPr>
          <w:rFonts w:eastAsia="PMingLiU" w:cs="Arial"/>
          <w:sz w:val="22"/>
          <w:szCs w:val="22"/>
          <w:lang w:val="nb-NO" w:eastAsia="zh-TW"/>
        </w:rPr>
        <w:t>Mengetahui kompetensi yang akan diperoleh selama proses pendidikan.</w:t>
      </w:r>
    </w:p>
    <w:p w:rsidR="00CD5137" w:rsidRPr="005D25C4" w:rsidRDefault="00CD5137" w:rsidP="00C42B67">
      <w:pPr>
        <w:pStyle w:val="ListParagraph"/>
        <w:numPr>
          <w:ilvl w:val="0"/>
          <w:numId w:val="68"/>
        </w:numPr>
        <w:rPr>
          <w:rFonts w:eastAsia="PMingLiU" w:cs="Arial"/>
          <w:sz w:val="22"/>
          <w:szCs w:val="22"/>
          <w:lang w:val="sv-SE" w:eastAsia="zh-TW"/>
        </w:rPr>
      </w:pPr>
      <w:r w:rsidRPr="005D25C4">
        <w:rPr>
          <w:rFonts w:eastAsia="PMingLiU" w:cs="Arial"/>
          <w:spacing w:val="-8"/>
          <w:sz w:val="22"/>
          <w:szCs w:val="22"/>
          <w:lang w:val="sv-SE" w:eastAsia="zh-TW"/>
        </w:rPr>
        <w:t>Mendapatkan bimbingan dari pendidik klinik</w:t>
      </w:r>
      <w:r w:rsidR="00C626A2" w:rsidRPr="005D25C4">
        <w:rPr>
          <w:rFonts w:eastAsia="PMingLiU" w:cs="Arial"/>
          <w:spacing w:val="-8"/>
          <w:sz w:val="22"/>
          <w:szCs w:val="22"/>
          <w:lang w:val="id-ID" w:eastAsia="zh-TW"/>
        </w:rPr>
        <w:t>/ industri</w:t>
      </w:r>
      <w:r w:rsidRPr="005D25C4">
        <w:rPr>
          <w:rFonts w:eastAsia="PMingLiU" w:cs="Arial"/>
          <w:spacing w:val="-8"/>
          <w:sz w:val="22"/>
          <w:szCs w:val="22"/>
          <w:lang w:val="sv-SE" w:eastAsia="zh-TW"/>
        </w:rPr>
        <w:t xml:space="preserve"> selama </w:t>
      </w:r>
      <w:r w:rsidRPr="005D25C4">
        <w:rPr>
          <w:rFonts w:eastAsia="PMingLiU" w:cs="Arial"/>
          <w:sz w:val="22"/>
          <w:szCs w:val="22"/>
          <w:lang w:val="sv-SE" w:eastAsia="zh-TW"/>
        </w:rPr>
        <w:t>menjalankan pembelajaran klinik</w:t>
      </w:r>
      <w:r w:rsidR="00C626A2" w:rsidRPr="005D25C4">
        <w:rPr>
          <w:rFonts w:eastAsia="PMingLiU" w:cs="Arial"/>
          <w:sz w:val="22"/>
          <w:szCs w:val="22"/>
          <w:lang w:val="id-ID" w:eastAsia="zh-TW"/>
        </w:rPr>
        <w:t>/industri</w:t>
      </w:r>
      <w:r w:rsidRPr="005D25C4">
        <w:rPr>
          <w:rFonts w:eastAsia="PMingLiU" w:cs="Arial"/>
          <w:sz w:val="22"/>
          <w:szCs w:val="22"/>
          <w:lang w:val="sv-SE" w:eastAsia="zh-TW"/>
        </w:rPr>
        <w:t>.</w:t>
      </w:r>
    </w:p>
    <w:p w:rsidR="00CD5137" w:rsidRPr="005D25C4" w:rsidRDefault="00CD5137" w:rsidP="00C42B67">
      <w:pPr>
        <w:pStyle w:val="ListParagraph"/>
        <w:numPr>
          <w:ilvl w:val="0"/>
          <w:numId w:val="68"/>
        </w:numPr>
        <w:rPr>
          <w:rFonts w:eastAsia="PMingLiU" w:cs="Arial"/>
          <w:sz w:val="22"/>
          <w:szCs w:val="22"/>
          <w:lang w:eastAsia="zh-TW"/>
        </w:rPr>
      </w:pPr>
      <w:r w:rsidRPr="005D25C4">
        <w:rPr>
          <w:rFonts w:eastAsia="PMingLiU" w:cs="Arial"/>
          <w:sz w:val="22"/>
          <w:szCs w:val="22"/>
          <w:lang w:eastAsia="zh-TW"/>
        </w:rPr>
        <w:t>Mendapatkan dosen pembimbing klinik</w:t>
      </w:r>
      <w:r w:rsidR="00C626A2" w:rsidRPr="005D25C4">
        <w:rPr>
          <w:rFonts w:eastAsia="PMingLiU" w:cs="Arial"/>
          <w:sz w:val="22"/>
          <w:szCs w:val="22"/>
          <w:lang w:val="id-ID" w:eastAsia="zh-TW"/>
        </w:rPr>
        <w:t>/ industri</w:t>
      </w:r>
      <w:r w:rsidRPr="005D25C4">
        <w:rPr>
          <w:rFonts w:eastAsia="PMingLiU" w:cs="Arial"/>
          <w:sz w:val="22"/>
          <w:szCs w:val="22"/>
          <w:lang w:eastAsia="zh-TW"/>
        </w:rPr>
        <w:t>.</w:t>
      </w:r>
    </w:p>
    <w:p w:rsidR="00CD5137" w:rsidRPr="005D25C4" w:rsidRDefault="00CD5137" w:rsidP="00C42B67">
      <w:pPr>
        <w:pStyle w:val="ListParagraph"/>
        <w:numPr>
          <w:ilvl w:val="0"/>
          <w:numId w:val="68"/>
        </w:numPr>
        <w:rPr>
          <w:rFonts w:eastAsia="PMingLiU" w:cs="Arial"/>
          <w:sz w:val="22"/>
          <w:szCs w:val="22"/>
          <w:lang w:eastAsia="zh-TW"/>
        </w:rPr>
      </w:pPr>
      <w:r w:rsidRPr="005D25C4">
        <w:rPr>
          <w:rFonts w:eastAsia="PMingLiU" w:cs="Arial"/>
          <w:sz w:val="22"/>
          <w:szCs w:val="22"/>
          <w:lang w:eastAsia="zh-TW"/>
        </w:rPr>
        <w:t>Mengetahui aspek-aspek yang akan dinilai.</w:t>
      </w:r>
    </w:p>
    <w:p w:rsidR="00CD5137" w:rsidRPr="005D25C4" w:rsidRDefault="00CD5137" w:rsidP="00C42B67">
      <w:pPr>
        <w:pStyle w:val="ListParagraph"/>
        <w:numPr>
          <w:ilvl w:val="0"/>
          <w:numId w:val="68"/>
        </w:numPr>
        <w:rPr>
          <w:rFonts w:eastAsia="PMingLiU" w:cs="Arial"/>
          <w:sz w:val="22"/>
          <w:szCs w:val="22"/>
          <w:lang w:val="fi-FI" w:eastAsia="zh-TW"/>
        </w:rPr>
      </w:pPr>
      <w:r w:rsidRPr="005D25C4">
        <w:rPr>
          <w:rFonts w:eastAsia="PMingLiU" w:cs="Arial"/>
          <w:spacing w:val="-8"/>
          <w:sz w:val="22"/>
          <w:szCs w:val="22"/>
          <w:lang w:val="fi-FI" w:eastAsia="zh-TW"/>
        </w:rPr>
        <w:t>Mengikuti ujian setelah memenuhi segala persyaratan .</w:t>
      </w:r>
    </w:p>
    <w:p w:rsidR="00CD5137" w:rsidRPr="005D25C4" w:rsidRDefault="00CD5137" w:rsidP="00C42B67">
      <w:pPr>
        <w:pStyle w:val="ListParagraph"/>
        <w:numPr>
          <w:ilvl w:val="0"/>
          <w:numId w:val="68"/>
        </w:numPr>
        <w:rPr>
          <w:rFonts w:eastAsia="PMingLiU" w:cs="Arial"/>
          <w:sz w:val="22"/>
          <w:szCs w:val="22"/>
          <w:lang w:eastAsia="zh-TW"/>
        </w:rPr>
      </w:pPr>
      <w:r w:rsidRPr="005D25C4">
        <w:rPr>
          <w:rFonts w:eastAsia="PMingLiU" w:cs="Arial"/>
          <w:sz w:val="22"/>
          <w:szCs w:val="22"/>
          <w:lang w:eastAsia="zh-TW"/>
        </w:rPr>
        <w:t>Mendapatkan penilaian yang adil dan obyektif  sesuai dengan ketentuan yang berlaku.</w:t>
      </w:r>
    </w:p>
    <w:p w:rsidR="00CD5137" w:rsidRPr="005D25C4" w:rsidRDefault="00CD5137" w:rsidP="00C42B67">
      <w:pPr>
        <w:pStyle w:val="ListParagraph"/>
        <w:numPr>
          <w:ilvl w:val="0"/>
          <w:numId w:val="68"/>
        </w:numPr>
        <w:rPr>
          <w:rFonts w:eastAsia="PMingLiU" w:cs="Arial"/>
          <w:sz w:val="22"/>
          <w:szCs w:val="22"/>
          <w:lang w:eastAsia="zh-TW"/>
        </w:rPr>
      </w:pPr>
      <w:r w:rsidRPr="005D25C4">
        <w:rPr>
          <w:rFonts w:eastAsia="PMingLiU" w:cs="Arial"/>
          <w:sz w:val="22"/>
          <w:szCs w:val="22"/>
          <w:lang w:eastAsia="zh-TW"/>
        </w:rPr>
        <w:t>Mengetahui hasil penilaian.</w:t>
      </w:r>
    </w:p>
    <w:p w:rsidR="00CD5137" w:rsidRPr="005D25C4" w:rsidRDefault="00CD5137" w:rsidP="00C42B67">
      <w:pPr>
        <w:pStyle w:val="ListParagraph"/>
        <w:numPr>
          <w:ilvl w:val="0"/>
          <w:numId w:val="68"/>
        </w:numPr>
        <w:rPr>
          <w:rFonts w:eastAsia="PMingLiU" w:cs="Arial"/>
          <w:sz w:val="22"/>
          <w:szCs w:val="22"/>
          <w:lang w:eastAsia="zh-TW"/>
        </w:rPr>
      </w:pPr>
      <w:r w:rsidRPr="005D25C4">
        <w:rPr>
          <w:rFonts w:eastAsia="PMingLiU" w:cs="Arial"/>
          <w:spacing w:val="-2"/>
          <w:sz w:val="22"/>
          <w:szCs w:val="22"/>
          <w:lang w:eastAsia="zh-TW"/>
        </w:rPr>
        <w:t xml:space="preserve">Dalam hal tidak terpenuhinya hak-hak tersebut diatas maka Peserta PPDS </w:t>
      </w:r>
      <w:r w:rsidRPr="005D25C4">
        <w:rPr>
          <w:rFonts w:eastAsia="PMingLiU" w:cs="Arial"/>
          <w:spacing w:val="-4"/>
          <w:sz w:val="22"/>
          <w:szCs w:val="22"/>
          <w:lang w:eastAsia="zh-TW"/>
        </w:rPr>
        <w:t xml:space="preserve">berhak untuk mengajukan keberatan secara tertulis yang ditujukan kepada </w:t>
      </w:r>
      <w:r w:rsidRPr="005D25C4">
        <w:rPr>
          <w:rFonts w:eastAsia="PMingLiU" w:cs="Arial"/>
          <w:spacing w:val="-1"/>
          <w:sz w:val="22"/>
          <w:szCs w:val="22"/>
          <w:lang w:eastAsia="zh-TW"/>
        </w:rPr>
        <w:t xml:space="preserve">Ketua Program Studi yang bersangkutan untuk mendapatkan penyelesaian yang </w:t>
      </w:r>
      <w:r w:rsidRPr="005D25C4">
        <w:rPr>
          <w:rFonts w:eastAsia="PMingLiU" w:cs="Arial"/>
          <w:sz w:val="22"/>
          <w:szCs w:val="22"/>
          <w:lang w:eastAsia="zh-TW"/>
        </w:rPr>
        <w:t>adil.</w:t>
      </w:r>
    </w:p>
    <w:p w:rsidR="00CD5137" w:rsidRPr="005D25C4" w:rsidRDefault="00CD5137" w:rsidP="009F1F2B">
      <w:pPr>
        <w:ind w:left="717"/>
        <w:rPr>
          <w:sz w:val="22"/>
          <w:szCs w:val="22"/>
        </w:rPr>
      </w:pPr>
      <w:r w:rsidRPr="005D25C4">
        <w:rPr>
          <w:sz w:val="22"/>
          <w:szCs w:val="22"/>
        </w:rPr>
        <w:t>Butir 2, 5, 6 Sesuai program studi masing-masing.</w:t>
      </w:r>
    </w:p>
    <w:p w:rsidR="009F1F2B" w:rsidRPr="005D25C4" w:rsidRDefault="009F1F2B" w:rsidP="009F1F2B">
      <w:pPr>
        <w:ind w:left="717"/>
        <w:rPr>
          <w:sz w:val="22"/>
          <w:szCs w:val="22"/>
        </w:rPr>
      </w:pPr>
    </w:p>
    <w:p w:rsidR="00CD5137" w:rsidRPr="005D25C4" w:rsidRDefault="009F1F2B" w:rsidP="004E1BB2">
      <w:pPr>
        <w:pStyle w:val="ListParagraph"/>
        <w:numPr>
          <w:ilvl w:val="3"/>
          <w:numId w:val="4"/>
        </w:numPr>
        <w:tabs>
          <w:tab w:val="clear" w:pos="2880"/>
          <w:tab w:val="num" w:pos="284"/>
        </w:tabs>
        <w:ind w:left="284" w:hanging="284"/>
        <w:rPr>
          <w:b/>
          <w:sz w:val="22"/>
          <w:szCs w:val="22"/>
        </w:rPr>
      </w:pPr>
      <w:r w:rsidRPr="005D25C4">
        <w:rPr>
          <w:b/>
          <w:sz w:val="22"/>
          <w:szCs w:val="22"/>
        </w:rPr>
        <w:t>Kewajiban peserta PPDS</w:t>
      </w:r>
    </w:p>
    <w:p w:rsidR="009F1F2B" w:rsidRPr="005D25C4" w:rsidRDefault="00CD5137" w:rsidP="00C42B67">
      <w:pPr>
        <w:pStyle w:val="ListParagraph"/>
        <w:numPr>
          <w:ilvl w:val="0"/>
          <w:numId w:val="69"/>
        </w:numPr>
        <w:ind w:left="1077" w:hanging="357"/>
        <w:jc w:val="both"/>
        <w:rPr>
          <w:rFonts w:eastAsia="PMingLiU" w:cs="Arial"/>
          <w:sz w:val="22"/>
          <w:szCs w:val="22"/>
          <w:lang w:eastAsia="zh-TW"/>
        </w:rPr>
      </w:pPr>
      <w:r w:rsidRPr="005D25C4">
        <w:rPr>
          <w:rFonts w:eastAsia="PMingLiU" w:cs="Arial"/>
          <w:spacing w:val="-4"/>
          <w:sz w:val="22"/>
          <w:szCs w:val="22"/>
          <w:lang w:eastAsia="zh-TW"/>
        </w:rPr>
        <w:t xml:space="preserve">Mentaati peraturan dan menjalankan seluruh kegiatan pembelajaran klinik </w:t>
      </w:r>
      <w:r w:rsidRPr="005D25C4">
        <w:rPr>
          <w:rFonts w:eastAsia="PMingLiU" w:cs="Arial"/>
          <w:sz w:val="22"/>
          <w:szCs w:val="22"/>
          <w:lang w:eastAsia="zh-TW"/>
        </w:rPr>
        <w:t xml:space="preserve">yang ditetapkan oleh </w:t>
      </w:r>
      <w:r w:rsidRPr="005D25C4">
        <w:rPr>
          <w:rFonts w:eastAsia="PMingLiU" w:cs="Arial"/>
          <w:sz w:val="22"/>
          <w:szCs w:val="22"/>
          <w:lang w:val="id-ID" w:eastAsia="zh-TW"/>
        </w:rPr>
        <w:t>pengelola program</w:t>
      </w:r>
      <w:r w:rsidRPr="005D25C4">
        <w:rPr>
          <w:rFonts w:eastAsia="PMingLiU" w:cs="Arial"/>
          <w:sz w:val="22"/>
          <w:szCs w:val="22"/>
          <w:lang w:eastAsia="zh-TW"/>
        </w:rPr>
        <w:t xml:space="preserve"> dan masing-masing Program Studi.</w:t>
      </w:r>
    </w:p>
    <w:p w:rsidR="00CD5137" w:rsidRPr="005D25C4" w:rsidRDefault="00CD5137" w:rsidP="00C42B67">
      <w:pPr>
        <w:pStyle w:val="ListParagraph"/>
        <w:numPr>
          <w:ilvl w:val="0"/>
          <w:numId w:val="69"/>
        </w:numPr>
        <w:ind w:left="1077" w:hanging="357"/>
        <w:jc w:val="both"/>
        <w:rPr>
          <w:rFonts w:eastAsia="PMingLiU" w:cs="Arial"/>
          <w:sz w:val="22"/>
          <w:szCs w:val="22"/>
          <w:lang w:eastAsia="zh-TW"/>
        </w:rPr>
      </w:pPr>
      <w:r w:rsidRPr="005D25C4">
        <w:rPr>
          <w:rFonts w:eastAsia="PMingLiU" w:cs="Arial"/>
          <w:sz w:val="22"/>
          <w:szCs w:val="22"/>
          <w:lang w:eastAsia="zh-TW"/>
        </w:rPr>
        <w:t xml:space="preserve">Mematuhi tata tertib dan peraturan yang ditetapkan di masing-masing </w:t>
      </w:r>
      <w:r w:rsidRPr="005D25C4">
        <w:rPr>
          <w:rFonts w:eastAsia="PMingLiU" w:cs="Arial"/>
          <w:spacing w:val="-4"/>
          <w:sz w:val="22"/>
          <w:szCs w:val="22"/>
          <w:lang w:eastAsia="zh-TW"/>
        </w:rPr>
        <w:t>rumah sakit pendidikan dan wahana pendidikan lainnya</w:t>
      </w:r>
      <w:r w:rsidRPr="005D25C4">
        <w:rPr>
          <w:rFonts w:eastAsia="PMingLiU" w:cs="Arial"/>
          <w:sz w:val="22"/>
          <w:szCs w:val="22"/>
          <w:lang w:eastAsia="zh-TW"/>
        </w:rPr>
        <w:t>.</w:t>
      </w:r>
    </w:p>
    <w:p w:rsidR="00CD5137" w:rsidRPr="005D25C4" w:rsidRDefault="00CD5137" w:rsidP="00C42B67">
      <w:pPr>
        <w:pStyle w:val="ListParagraph"/>
        <w:numPr>
          <w:ilvl w:val="0"/>
          <w:numId w:val="69"/>
        </w:numPr>
        <w:ind w:left="1077" w:hanging="357"/>
        <w:jc w:val="both"/>
        <w:rPr>
          <w:rFonts w:eastAsia="PMingLiU" w:cs="Arial"/>
          <w:spacing w:val="-2"/>
          <w:sz w:val="22"/>
          <w:szCs w:val="22"/>
          <w:lang w:eastAsia="zh-TW"/>
        </w:rPr>
      </w:pPr>
      <w:r w:rsidRPr="005D25C4">
        <w:rPr>
          <w:rFonts w:eastAsia="PMingLiU" w:cs="Arial"/>
          <w:spacing w:val="-2"/>
          <w:sz w:val="22"/>
          <w:szCs w:val="22"/>
          <w:lang w:eastAsia="zh-TW"/>
        </w:rPr>
        <w:t>Mengucapkan janji Peserta PPDS  sebelum menjalankan pendidikan klinik.</w:t>
      </w:r>
    </w:p>
    <w:p w:rsidR="00CD5137" w:rsidRPr="005D25C4" w:rsidRDefault="00CD5137" w:rsidP="00C42B67">
      <w:pPr>
        <w:pStyle w:val="ListParagraph"/>
        <w:numPr>
          <w:ilvl w:val="0"/>
          <w:numId w:val="69"/>
        </w:numPr>
        <w:ind w:left="1077" w:hanging="357"/>
        <w:jc w:val="both"/>
        <w:rPr>
          <w:rFonts w:eastAsia="PMingLiU" w:cs="Arial"/>
          <w:sz w:val="22"/>
          <w:szCs w:val="22"/>
          <w:lang w:eastAsia="zh-TW"/>
        </w:rPr>
      </w:pPr>
      <w:r w:rsidRPr="005D25C4">
        <w:rPr>
          <w:rFonts w:eastAsia="PMingLiU" w:cs="Arial"/>
          <w:spacing w:val="-8"/>
          <w:sz w:val="22"/>
          <w:szCs w:val="22"/>
          <w:lang w:eastAsia="zh-TW"/>
        </w:rPr>
        <w:t>Mengetahui jenis-jenis kewenangan yang boleh didelegasikan oleh pendidik klinik</w:t>
      </w:r>
      <w:r w:rsidR="00C626A2" w:rsidRPr="005D25C4">
        <w:rPr>
          <w:rFonts w:eastAsia="PMingLiU" w:cs="Arial"/>
          <w:spacing w:val="-8"/>
          <w:sz w:val="22"/>
          <w:szCs w:val="22"/>
          <w:lang w:val="id-ID" w:eastAsia="zh-TW"/>
        </w:rPr>
        <w:t>/industri</w:t>
      </w:r>
      <w:r w:rsidRPr="005D25C4">
        <w:rPr>
          <w:rFonts w:eastAsia="PMingLiU" w:cs="Arial"/>
          <w:sz w:val="22"/>
          <w:szCs w:val="22"/>
          <w:lang w:eastAsia="zh-TW"/>
        </w:rPr>
        <w:t xml:space="preserve"> (perhatikan daftar kompetensi pada putaran klinik</w:t>
      </w:r>
      <w:r w:rsidR="00C626A2" w:rsidRPr="005D25C4">
        <w:rPr>
          <w:rFonts w:eastAsia="PMingLiU" w:cs="Arial"/>
          <w:sz w:val="22"/>
          <w:szCs w:val="22"/>
          <w:lang w:val="id-ID" w:eastAsia="zh-TW"/>
        </w:rPr>
        <w:t>/industri</w:t>
      </w:r>
      <w:r w:rsidRPr="005D25C4">
        <w:rPr>
          <w:rFonts w:eastAsia="PMingLiU" w:cs="Arial"/>
          <w:sz w:val="22"/>
          <w:szCs w:val="22"/>
          <w:lang w:eastAsia="zh-TW"/>
        </w:rPr>
        <w:t xml:space="preserve"> tersebut).</w:t>
      </w:r>
    </w:p>
    <w:p w:rsidR="00CD5137" w:rsidRPr="005D25C4" w:rsidRDefault="00CD5137" w:rsidP="00C42B67">
      <w:pPr>
        <w:pStyle w:val="ListParagraph"/>
        <w:numPr>
          <w:ilvl w:val="0"/>
          <w:numId w:val="69"/>
        </w:numPr>
        <w:ind w:left="1077" w:hanging="357"/>
        <w:jc w:val="both"/>
        <w:rPr>
          <w:rFonts w:eastAsia="PMingLiU" w:cs="Arial"/>
          <w:sz w:val="22"/>
          <w:szCs w:val="22"/>
          <w:lang w:eastAsia="zh-TW"/>
        </w:rPr>
      </w:pPr>
      <w:r w:rsidRPr="005D25C4">
        <w:rPr>
          <w:rFonts w:eastAsia="PMingLiU" w:cs="Arial"/>
          <w:sz w:val="22"/>
          <w:szCs w:val="22"/>
          <w:lang w:eastAsia="zh-TW"/>
        </w:rPr>
        <w:t>Melaksanakan tugas klinik</w:t>
      </w:r>
      <w:r w:rsidR="00C626A2" w:rsidRPr="005D25C4">
        <w:rPr>
          <w:rFonts w:eastAsia="PMingLiU" w:cs="Arial"/>
          <w:sz w:val="22"/>
          <w:szCs w:val="22"/>
          <w:lang w:val="id-ID" w:eastAsia="zh-TW"/>
        </w:rPr>
        <w:t>/ kedokteran okupasi</w:t>
      </w:r>
      <w:r w:rsidRPr="005D25C4">
        <w:rPr>
          <w:rFonts w:eastAsia="PMingLiU" w:cs="Arial"/>
          <w:sz w:val="22"/>
          <w:szCs w:val="22"/>
          <w:lang w:eastAsia="zh-TW"/>
        </w:rPr>
        <w:t xml:space="preserve"> yang didelegasikan oleh pendidik klinik</w:t>
      </w:r>
      <w:r w:rsidR="00C626A2" w:rsidRPr="005D25C4">
        <w:rPr>
          <w:rFonts w:eastAsia="PMingLiU" w:cs="Arial"/>
          <w:sz w:val="22"/>
          <w:szCs w:val="22"/>
          <w:lang w:val="id-ID" w:eastAsia="zh-TW"/>
        </w:rPr>
        <w:t>/ industri</w:t>
      </w:r>
      <w:r w:rsidRPr="005D25C4">
        <w:rPr>
          <w:rFonts w:eastAsia="PMingLiU" w:cs="Arial"/>
          <w:sz w:val="22"/>
          <w:szCs w:val="22"/>
          <w:lang w:eastAsia="zh-TW"/>
        </w:rPr>
        <w:t xml:space="preserve"> dan pembimbing klinik</w:t>
      </w:r>
      <w:r w:rsidR="00C626A2" w:rsidRPr="005D25C4">
        <w:rPr>
          <w:rFonts w:eastAsia="PMingLiU" w:cs="Arial"/>
          <w:sz w:val="22"/>
          <w:szCs w:val="22"/>
          <w:lang w:val="id-ID" w:eastAsia="zh-TW"/>
        </w:rPr>
        <w:t>/industri</w:t>
      </w:r>
      <w:r w:rsidRPr="005D25C4">
        <w:rPr>
          <w:rFonts w:eastAsia="PMingLiU" w:cs="Arial"/>
          <w:sz w:val="22"/>
          <w:szCs w:val="22"/>
          <w:lang w:eastAsia="zh-TW"/>
        </w:rPr>
        <w:t xml:space="preserve"> sesuai dengan kewenangannya.</w:t>
      </w:r>
    </w:p>
    <w:p w:rsidR="00CD5137" w:rsidRPr="005D25C4" w:rsidRDefault="00CD5137" w:rsidP="00C42B67">
      <w:pPr>
        <w:pStyle w:val="ListParagraph"/>
        <w:numPr>
          <w:ilvl w:val="0"/>
          <w:numId w:val="69"/>
        </w:numPr>
        <w:ind w:left="1077" w:hanging="357"/>
        <w:jc w:val="both"/>
        <w:rPr>
          <w:rFonts w:eastAsia="PMingLiU" w:cs="Arial"/>
          <w:sz w:val="22"/>
          <w:szCs w:val="22"/>
          <w:lang w:eastAsia="zh-TW"/>
        </w:rPr>
      </w:pPr>
      <w:r w:rsidRPr="005D25C4">
        <w:rPr>
          <w:rFonts w:eastAsia="PMingLiU" w:cs="Arial"/>
          <w:sz w:val="22"/>
          <w:szCs w:val="22"/>
          <w:lang w:eastAsia="zh-TW"/>
        </w:rPr>
        <w:t>Terhadap pasien</w:t>
      </w:r>
      <w:r w:rsidRPr="005D25C4">
        <w:rPr>
          <w:rFonts w:eastAsia="PMingLiU" w:cs="Arial"/>
          <w:sz w:val="22"/>
          <w:szCs w:val="22"/>
          <w:lang w:val="id-ID" w:eastAsia="zh-TW"/>
        </w:rPr>
        <w:t>/ pekerja</w:t>
      </w:r>
      <w:r w:rsidRPr="005D25C4">
        <w:rPr>
          <w:rFonts w:eastAsia="PMingLiU" w:cs="Arial"/>
          <w:sz w:val="22"/>
          <w:szCs w:val="22"/>
          <w:lang w:eastAsia="zh-TW"/>
        </w:rPr>
        <w:t>; berlaku wajar, sopan dan ramah; melakukan tugas dengan sepenuh hati, tegas dan sesuai dengan kewenangan; tidak diperkenankan mempermainkan pasien</w:t>
      </w:r>
      <w:r w:rsidRPr="005D25C4">
        <w:rPr>
          <w:rFonts w:eastAsia="PMingLiU" w:cs="Arial"/>
          <w:sz w:val="22"/>
          <w:szCs w:val="22"/>
          <w:lang w:val="id-ID" w:eastAsia="zh-TW"/>
        </w:rPr>
        <w:t>/ pekerja</w:t>
      </w:r>
      <w:r w:rsidRPr="005D25C4">
        <w:rPr>
          <w:rFonts w:eastAsia="PMingLiU" w:cs="Arial"/>
          <w:sz w:val="22"/>
          <w:szCs w:val="22"/>
          <w:lang w:eastAsia="zh-TW"/>
        </w:rPr>
        <w:t>; dan memberikan pelayanan terbaik sebagai ibadah.</w:t>
      </w:r>
    </w:p>
    <w:p w:rsidR="00CD5137" w:rsidRPr="005D25C4" w:rsidRDefault="00CD5137" w:rsidP="00CD5137">
      <w:pPr>
        <w:rPr>
          <w:bCs/>
          <w:iCs/>
          <w:sz w:val="22"/>
          <w:szCs w:val="22"/>
          <w:lang w:val="id-ID"/>
        </w:rPr>
      </w:pPr>
    </w:p>
    <w:p w:rsidR="00CD5137" w:rsidRPr="005D25C4" w:rsidRDefault="008531C2" w:rsidP="004E1BB2">
      <w:pPr>
        <w:jc w:val="left"/>
        <w:rPr>
          <w:b/>
          <w:bCs/>
          <w:sz w:val="22"/>
          <w:szCs w:val="22"/>
        </w:rPr>
      </w:pPr>
      <w:r w:rsidRPr="005D25C4">
        <w:rPr>
          <w:b/>
          <w:bCs/>
          <w:sz w:val="22"/>
          <w:szCs w:val="22"/>
        </w:rPr>
        <w:t>P</w:t>
      </w:r>
      <w:r w:rsidRPr="005D25C4">
        <w:rPr>
          <w:b/>
          <w:bCs/>
          <w:sz w:val="22"/>
          <w:szCs w:val="22"/>
          <w:lang w:val="id-ID"/>
        </w:rPr>
        <w:t>utus Pendidikan</w:t>
      </w:r>
      <w:r w:rsidR="00CD5137" w:rsidRPr="005D25C4">
        <w:rPr>
          <w:b/>
          <w:bCs/>
          <w:sz w:val="22"/>
          <w:szCs w:val="22"/>
        </w:rPr>
        <w:t xml:space="preserve"> (</w:t>
      </w:r>
      <w:r w:rsidR="00CD5137" w:rsidRPr="005D25C4">
        <w:rPr>
          <w:b/>
          <w:bCs/>
          <w:i/>
          <w:sz w:val="22"/>
          <w:szCs w:val="22"/>
        </w:rPr>
        <w:t>Drop out</w:t>
      </w:r>
      <w:r w:rsidR="00CD5137" w:rsidRPr="005D25C4">
        <w:rPr>
          <w:b/>
          <w:bCs/>
          <w:sz w:val="22"/>
          <w:szCs w:val="22"/>
        </w:rPr>
        <w:t>)</w:t>
      </w:r>
    </w:p>
    <w:p w:rsidR="00CD5137" w:rsidRPr="005D25C4" w:rsidRDefault="00CD5137" w:rsidP="00CD5137">
      <w:pPr>
        <w:rPr>
          <w:b/>
          <w:bCs/>
          <w:sz w:val="22"/>
          <w:szCs w:val="22"/>
          <w:lang w:val="id-ID"/>
        </w:rPr>
      </w:pPr>
    </w:p>
    <w:p w:rsidR="00CD5137" w:rsidRPr="005D25C4" w:rsidRDefault="00CD5137" w:rsidP="004E1BB2">
      <w:pPr>
        <w:pStyle w:val="ListParagraph"/>
        <w:numPr>
          <w:ilvl w:val="6"/>
          <w:numId w:val="4"/>
        </w:numPr>
        <w:tabs>
          <w:tab w:val="clear" w:pos="5040"/>
          <w:tab w:val="num" w:pos="284"/>
        </w:tabs>
        <w:ind w:left="284" w:hanging="284"/>
        <w:rPr>
          <w:b/>
          <w:bCs/>
          <w:sz w:val="22"/>
          <w:szCs w:val="22"/>
          <w:lang w:val="id-ID"/>
        </w:rPr>
      </w:pPr>
      <w:r w:rsidRPr="005D25C4">
        <w:rPr>
          <w:b/>
          <w:bCs/>
          <w:sz w:val="22"/>
          <w:szCs w:val="22"/>
        </w:rPr>
        <w:t>Prosedur</w:t>
      </w:r>
    </w:p>
    <w:p w:rsidR="00CD5137" w:rsidRPr="005D25C4" w:rsidRDefault="00CD5137" w:rsidP="00CD5137">
      <w:pPr>
        <w:rPr>
          <w:b/>
          <w:bCs/>
          <w:sz w:val="22"/>
          <w:szCs w:val="22"/>
          <w:lang w:val="id-ID"/>
        </w:rPr>
      </w:pPr>
    </w:p>
    <w:p w:rsidR="00CD5137" w:rsidRPr="005D25C4" w:rsidRDefault="00CD5137" w:rsidP="00C42B67">
      <w:pPr>
        <w:pStyle w:val="ListParagraph"/>
        <w:numPr>
          <w:ilvl w:val="0"/>
          <w:numId w:val="11"/>
        </w:numPr>
        <w:ind w:left="714" w:hanging="357"/>
        <w:jc w:val="both"/>
        <w:rPr>
          <w:rFonts w:eastAsia="PMingLiU" w:cs="Arial"/>
          <w:sz w:val="22"/>
          <w:szCs w:val="22"/>
          <w:lang w:eastAsia="zh-TW"/>
        </w:rPr>
      </w:pPr>
      <w:r w:rsidRPr="005D25C4">
        <w:rPr>
          <w:rFonts w:eastAsia="PMingLiU" w:cs="Arial"/>
          <w:sz w:val="22"/>
          <w:szCs w:val="22"/>
          <w:lang w:eastAsia="zh-TW"/>
        </w:rPr>
        <w:t>Dilakukan penilaian atas unsur-unsur kognitif, afektif, dan psikomotor.</w:t>
      </w:r>
    </w:p>
    <w:p w:rsidR="00CD5137" w:rsidRPr="005D25C4" w:rsidRDefault="00CD5137" w:rsidP="00C42B67">
      <w:pPr>
        <w:pStyle w:val="ListParagraph"/>
        <w:numPr>
          <w:ilvl w:val="0"/>
          <w:numId w:val="11"/>
        </w:numPr>
        <w:ind w:left="714" w:hanging="357"/>
        <w:jc w:val="both"/>
        <w:rPr>
          <w:rFonts w:eastAsia="PMingLiU" w:cs="Arial"/>
          <w:sz w:val="22"/>
          <w:szCs w:val="22"/>
          <w:lang w:eastAsia="zh-TW"/>
        </w:rPr>
      </w:pPr>
      <w:r w:rsidRPr="005D25C4">
        <w:rPr>
          <w:rFonts w:eastAsia="PMingLiU" w:cs="Arial"/>
          <w:sz w:val="22"/>
          <w:szCs w:val="22"/>
          <w:lang w:eastAsia="zh-TW"/>
        </w:rPr>
        <w:t>Setelah mendapat peringatan pertama (lisan), peringatan kedua (tertulis) dan peringatan ketiga (tertulis), peserta didik dapat diberhentikan proses pendidikannya.</w:t>
      </w:r>
    </w:p>
    <w:p w:rsidR="00CD5137" w:rsidRPr="005D25C4" w:rsidRDefault="00CD5137" w:rsidP="00C42B67">
      <w:pPr>
        <w:pStyle w:val="ListParagraph"/>
        <w:numPr>
          <w:ilvl w:val="0"/>
          <w:numId w:val="11"/>
        </w:numPr>
        <w:ind w:left="714" w:hanging="357"/>
        <w:jc w:val="both"/>
        <w:rPr>
          <w:rFonts w:eastAsia="PMingLiU" w:cs="Arial"/>
          <w:sz w:val="22"/>
          <w:szCs w:val="22"/>
          <w:lang w:eastAsia="zh-TW"/>
        </w:rPr>
      </w:pPr>
      <w:r w:rsidRPr="005D25C4">
        <w:rPr>
          <w:rFonts w:eastAsia="PMingLiU" w:cs="Arial"/>
          <w:sz w:val="22"/>
          <w:szCs w:val="22"/>
          <w:lang w:eastAsia="zh-TW"/>
        </w:rPr>
        <w:t xml:space="preserve">Dalam kasus pelanggaran etika dan susila, peringatan lisan dan tertulis tidak diperlukan (Diserahkan ke </w:t>
      </w:r>
      <w:r w:rsidRPr="005D25C4">
        <w:rPr>
          <w:rFonts w:eastAsia="PMingLiU" w:cs="Arial"/>
          <w:sz w:val="22"/>
          <w:szCs w:val="22"/>
          <w:lang w:val="id-ID" w:eastAsia="zh-TW"/>
        </w:rPr>
        <w:t xml:space="preserve">pengelola program </w:t>
      </w:r>
      <w:r w:rsidRPr="005D25C4">
        <w:rPr>
          <w:rFonts w:eastAsia="PMingLiU" w:cs="Arial"/>
          <w:sz w:val="22"/>
          <w:szCs w:val="22"/>
          <w:lang w:eastAsia="zh-TW"/>
        </w:rPr>
        <w:t>untuk membahas secara spesifik tentang kriteria pelanggaran).</w:t>
      </w:r>
    </w:p>
    <w:p w:rsidR="00CD5137" w:rsidRPr="005D25C4" w:rsidRDefault="00CD5137" w:rsidP="00C42B67">
      <w:pPr>
        <w:pStyle w:val="ListParagraph"/>
        <w:numPr>
          <w:ilvl w:val="0"/>
          <w:numId w:val="11"/>
        </w:numPr>
        <w:ind w:left="714" w:hanging="357"/>
        <w:jc w:val="both"/>
        <w:rPr>
          <w:rFonts w:eastAsia="PMingLiU" w:cs="Arial"/>
          <w:sz w:val="22"/>
          <w:szCs w:val="22"/>
          <w:lang w:val="sv-SE" w:eastAsia="zh-TW"/>
        </w:rPr>
      </w:pPr>
      <w:r w:rsidRPr="005D25C4">
        <w:rPr>
          <w:rFonts w:eastAsia="PMingLiU" w:cs="Arial"/>
          <w:sz w:val="22"/>
          <w:szCs w:val="22"/>
          <w:lang w:val="sv-SE" w:eastAsia="zh-TW"/>
        </w:rPr>
        <w:t>Hasil penilaian dan sangsi dirapatkan dalam rapat khusus</w:t>
      </w:r>
      <w:r w:rsidRPr="005D25C4">
        <w:rPr>
          <w:rFonts w:eastAsia="PMingLiU" w:cs="Arial"/>
          <w:sz w:val="22"/>
          <w:szCs w:val="22"/>
          <w:lang w:val="id-ID" w:eastAsia="zh-TW"/>
        </w:rPr>
        <w:t xml:space="preserve"> Prodi dan </w:t>
      </w:r>
      <w:r w:rsidR="00963073" w:rsidRPr="005D25C4">
        <w:rPr>
          <w:rFonts w:eastAsia="PMingLiU" w:cs="Arial"/>
          <w:sz w:val="22"/>
          <w:szCs w:val="22"/>
          <w:lang w:val="id-ID" w:eastAsia="zh-TW"/>
        </w:rPr>
        <w:t xml:space="preserve">Fakultas Kedokteran / </w:t>
      </w:r>
      <w:r w:rsidRPr="005D25C4">
        <w:rPr>
          <w:rFonts w:eastAsia="PMingLiU" w:cs="Arial"/>
          <w:sz w:val="22"/>
          <w:szCs w:val="22"/>
          <w:lang w:val="id-ID" w:eastAsia="zh-TW"/>
        </w:rPr>
        <w:t>pengelola Prodi</w:t>
      </w:r>
      <w:r w:rsidRPr="005D25C4">
        <w:rPr>
          <w:rFonts w:eastAsia="PMingLiU" w:cs="Arial"/>
          <w:sz w:val="22"/>
          <w:szCs w:val="22"/>
          <w:lang w:val="sv-SE" w:eastAsia="zh-TW"/>
        </w:rPr>
        <w:t>.</w:t>
      </w:r>
    </w:p>
    <w:p w:rsidR="00CD5137" w:rsidRPr="005D25C4" w:rsidRDefault="00CD5137" w:rsidP="00CD5137">
      <w:pPr>
        <w:rPr>
          <w:b/>
          <w:bCs/>
          <w:sz w:val="22"/>
          <w:szCs w:val="22"/>
          <w:lang w:val="id-ID"/>
        </w:rPr>
      </w:pPr>
    </w:p>
    <w:p w:rsidR="00CD5137" w:rsidRPr="005D25C4" w:rsidRDefault="004E1BB2" w:rsidP="00CD5137">
      <w:pPr>
        <w:rPr>
          <w:b/>
          <w:bCs/>
          <w:sz w:val="22"/>
          <w:szCs w:val="22"/>
          <w:lang w:val="id-ID"/>
        </w:rPr>
      </w:pPr>
      <w:r w:rsidRPr="005D25C4">
        <w:rPr>
          <w:b/>
          <w:bCs/>
          <w:sz w:val="22"/>
          <w:szCs w:val="22"/>
          <w:lang w:val="id-ID"/>
        </w:rPr>
        <w:t>2</w:t>
      </w:r>
      <w:r w:rsidR="00CD5137" w:rsidRPr="005D25C4">
        <w:rPr>
          <w:b/>
          <w:bCs/>
          <w:sz w:val="22"/>
          <w:szCs w:val="22"/>
          <w:lang w:val="sv-SE"/>
        </w:rPr>
        <w:t>. Kriteria putus pendidikan</w:t>
      </w:r>
    </w:p>
    <w:p w:rsidR="00074AE1" w:rsidRPr="005D25C4" w:rsidRDefault="00074AE1" w:rsidP="00074AE1">
      <w:pPr>
        <w:pStyle w:val="BodyTextIndent2"/>
        <w:ind w:left="600" w:hanging="600"/>
        <w:rPr>
          <w:sz w:val="22"/>
          <w:szCs w:val="22"/>
          <w:lang w:val="id-ID"/>
        </w:rPr>
      </w:pPr>
      <w:r w:rsidRPr="005D25C4">
        <w:rPr>
          <w:sz w:val="22"/>
          <w:szCs w:val="22"/>
          <w:lang w:val="id-ID"/>
        </w:rPr>
        <w:tab/>
      </w:r>
    </w:p>
    <w:p w:rsidR="00074AE1" w:rsidRPr="005D25C4" w:rsidRDefault="00074AE1" w:rsidP="004E1BB2">
      <w:pPr>
        <w:pStyle w:val="BodyTextIndent2"/>
        <w:rPr>
          <w:sz w:val="22"/>
          <w:szCs w:val="22"/>
          <w:lang w:val="sv-SE"/>
        </w:rPr>
      </w:pPr>
      <w:r w:rsidRPr="005D25C4">
        <w:rPr>
          <w:sz w:val="22"/>
          <w:szCs w:val="22"/>
          <w:lang w:val="id-ID"/>
        </w:rPr>
        <w:t>P</w:t>
      </w:r>
      <w:r w:rsidRPr="005D25C4">
        <w:rPr>
          <w:sz w:val="22"/>
          <w:szCs w:val="22"/>
          <w:lang w:val="sv-SE"/>
        </w:rPr>
        <w:t xml:space="preserve">eserta spesialis (Sp-I) dinyatakan </w:t>
      </w:r>
      <w:r w:rsidRPr="005D25C4">
        <w:rPr>
          <w:b/>
          <w:bCs/>
          <w:sz w:val="22"/>
          <w:szCs w:val="22"/>
          <w:lang w:val="sv-SE"/>
        </w:rPr>
        <w:t>putus studi</w:t>
      </w:r>
      <w:r w:rsidRPr="005D25C4">
        <w:rPr>
          <w:sz w:val="22"/>
          <w:szCs w:val="22"/>
          <w:lang w:val="sv-SE"/>
        </w:rPr>
        <w:t>, apabila:</w:t>
      </w:r>
    </w:p>
    <w:p w:rsidR="00074AE1" w:rsidRPr="005D25C4" w:rsidRDefault="00963073" w:rsidP="00074AE1">
      <w:pPr>
        <w:pStyle w:val="BodyTextIndent2"/>
        <w:numPr>
          <w:ilvl w:val="0"/>
          <w:numId w:val="70"/>
        </w:numPr>
        <w:rPr>
          <w:sz w:val="22"/>
          <w:szCs w:val="22"/>
          <w:lang w:val="sv-SE"/>
        </w:rPr>
      </w:pPr>
      <w:r w:rsidRPr="005D25C4">
        <w:rPr>
          <w:sz w:val="22"/>
          <w:szCs w:val="22"/>
          <w:lang w:val="id-ID"/>
        </w:rPr>
        <w:t>A</w:t>
      </w:r>
      <w:r w:rsidR="00074AE1" w:rsidRPr="005D25C4">
        <w:rPr>
          <w:sz w:val="22"/>
          <w:szCs w:val="22"/>
          <w:lang w:val="sv-SE"/>
        </w:rPr>
        <w:t>pabila dalam keadaan sesuatu dan lain hal tidak dapat melanjutkan kegiatan akademik disebabkan</w:t>
      </w:r>
      <w:r w:rsidRPr="005D25C4">
        <w:rPr>
          <w:sz w:val="22"/>
          <w:szCs w:val="22"/>
          <w:lang w:val="sv-SE"/>
        </w:rPr>
        <w:t xml:space="preserve"> oleh masalah administrasi dan</w:t>
      </w:r>
      <w:r w:rsidR="00074AE1" w:rsidRPr="005D25C4">
        <w:rPr>
          <w:sz w:val="22"/>
          <w:szCs w:val="22"/>
          <w:lang w:val="sv-SE"/>
        </w:rPr>
        <w:t xml:space="preserve">atau </w:t>
      </w:r>
      <w:r w:rsidRPr="005D25C4">
        <w:rPr>
          <w:sz w:val="22"/>
          <w:szCs w:val="22"/>
          <w:lang w:val="id-ID"/>
        </w:rPr>
        <w:t xml:space="preserve">berdasarkan </w:t>
      </w:r>
      <w:r w:rsidR="00074AE1" w:rsidRPr="005D25C4">
        <w:rPr>
          <w:sz w:val="22"/>
          <w:szCs w:val="22"/>
          <w:lang w:val="sv-SE"/>
        </w:rPr>
        <w:t>evaluasi akademik;</w:t>
      </w:r>
    </w:p>
    <w:p w:rsidR="00074AE1" w:rsidRPr="005D25C4" w:rsidRDefault="00074AE1" w:rsidP="00074AE1">
      <w:pPr>
        <w:pStyle w:val="BodyTextIndent2"/>
        <w:numPr>
          <w:ilvl w:val="0"/>
          <w:numId w:val="70"/>
        </w:numPr>
        <w:rPr>
          <w:sz w:val="22"/>
          <w:szCs w:val="22"/>
          <w:lang w:val="sv-SE"/>
        </w:rPr>
      </w:pPr>
      <w:r w:rsidRPr="005D25C4">
        <w:rPr>
          <w:sz w:val="22"/>
          <w:szCs w:val="22"/>
          <w:lang w:val="sv-SE"/>
        </w:rPr>
        <w:lastRenderedPageBreak/>
        <w:t>Apabila pada evaluasi 2 (dua) semester pertama tidak memperoleh indeks prestasi minimal 2,75 (dua koma tujuh puluh lima) dari sekurang-kurangnya 18 (delapan belas) SKS terbaik;</w:t>
      </w:r>
    </w:p>
    <w:p w:rsidR="00074AE1" w:rsidRPr="005D25C4" w:rsidRDefault="00074AE1" w:rsidP="00074AE1">
      <w:pPr>
        <w:pStyle w:val="BodyTextIndent2"/>
        <w:numPr>
          <w:ilvl w:val="0"/>
          <w:numId w:val="70"/>
        </w:numPr>
        <w:rPr>
          <w:sz w:val="22"/>
          <w:szCs w:val="22"/>
          <w:lang w:val="sv-SE"/>
        </w:rPr>
      </w:pPr>
      <w:r w:rsidRPr="005D25C4">
        <w:rPr>
          <w:sz w:val="22"/>
          <w:szCs w:val="22"/>
          <w:lang w:val="sv-SE"/>
        </w:rPr>
        <w:t>Apabila pada evaluasi akhir masa studi tidak memperoleh indeks prestasi minimal 2,75 (dua koma tujuh puluh lima) dari beban studi yang dipersyaratka</w:t>
      </w:r>
      <w:r w:rsidRPr="005D25C4">
        <w:rPr>
          <w:sz w:val="22"/>
          <w:szCs w:val="22"/>
          <w:lang w:val="id-ID"/>
        </w:rPr>
        <w:t>n</w:t>
      </w:r>
      <w:r w:rsidRPr="005D25C4">
        <w:rPr>
          <w:sz w:val="22"/>
          <w:szCs w:val="22"/>
          <w:lang w:val="sv-SE"/>
        </w:rPr>
        <w:t>, dengan nilai terendah C.</w:t>
      </w:r>
    </w:p>
    <w:p w:rsidR="00963073" w:rsidRPr="005D25C4" w:rsidRDefault="00963073" w:rsidP="00074AE1">
      <w:pPr>
        <w:pStyle w:val="BodyTextIndent2"/>
        <w:numPr>
          <w:ilvl w:val="0"/>
          <w:numId w:val="70"/>
        </w:numPr>
        <w:rPr>
          <w:sz w:val="22"/>
          <w:szCs w:val="22"/>
          <w:lang w:val="sv-SE"/>
        </w:rPr>
      </w:pPr>
      <w:r w:rsidRPr="005D25C4">
        <w:rPr>
          <w:sz w:val="22"/>
          <w:szCs w:val="22"/>
          <w:lang w:val="id-ID"/>
        </w:rPr>
        <w:t>Kurangnya rasa tanggung jawab profesional yang dapat membahayakan pasien dan lembaga pendidika</w:t>
      </w:r>
    </w:p>
    <w:p w:rsidR="00963073" w:rsidRPr="005D25C4" w:rsidRDefault="00963073" w:rsidP="00074AE1">
      <w:pPr>
        <w:pStyle w:val="BodyTextIndent2"/>
        <w:numPr>
          <w:ilvl w:val="0"/>
          <w:numId w:val="70"/>
        </w:numPr>
        <w:rPr>
          <w:sz w:val="22"/>
          <w:szCs w:val="22"/>
          <w:lang w:val="sv-SE"/>
        </w:rPr>
      </w:pPr>
      <w:r w:rsidRPr="005D25C4">
        <w:rPr>
          <w:sz w:val="22"/>
          <w:szCs w:val="22"/>
          <w:lang w:val="id-ID"/>
        </w:rPr>
        <w:t>Pelanggaran etik kedokteran yang berat dan atau tindak asusila</w:t>
      </w:r>
    </w:p>
    <w:p w:rsidR="00074AE1" w:rsidRPr="005D25C4" w:rsidRDefault="00074AE1" w:rsidP="00074AE1">
      <w:pPr>
        <w:pStyle w:val="BodyTextIndent2"/>
        <w:numPr>
          <w:ilvl w:val="0"/>
          <w:numId w:val="70"/>
        </w:numPr>
        <w:rPr>
          <w:sz w:val="22"/>
          <w:szCs w:val="22"/>
          <w:lang w:val="sv-SE"/>
        </w:rPr>
      </w:pPr>
      <w:r w:rsidRPr="005D25C4">
        <w:rPr>
          <w:sz w:val="22"/>
          <w:szCs w:val="22"/>
          <w:lang w:val="sv-SE"/>
        </w:rPr>
        <w:t>Selain ketentuan putus studi yang dia</w:t>
      </w:r>
      <w:r w:rsidR="00963073" w:rsidRPr="005D25C4">
        <w:rPr>
          <w:sz w:val="22"/>
          <w:szCs w:val="22"/>
          <w:lang w:val="id-ID"/>
        </w:rPr>
        <w:t>tas</w:t>
      </w:r>
      <w:r w:rsidRPr="005D25C4">
        <w:rPr>
          <w:sz w:val="22"/>
          <w:szCs w:val="22"/>
          <w:lang w:val="id-ID"/>
        </w:rPr>
        <w:t>, peserta</w:t>
      </w:r>
      <w:r w:rsidR="00963073" w:rsidRPr="005D25C4">
        <w:rPr>
          <w:sz w:val="22"/>
          <w:szCs w:val="22"/>
          <w:lang w:val="id-ID"/>
        </w:rPr>
        <w:t xml:space="preserve"> didik</w:t>
      </w:r>
      <w:r w:rsidRPr="005D25C4">
        <w:rPr>
          <w:sz w:val="22"/>
          <w:szCs w:val="22"/>
          <w:lang w:val="sv-SE"/>
        </w:rPr>
        <w:t xml:space="preserve">mendapat sanksi atas pelanggaran </w:t>
      </w:r>
      <w:r w:rsidRPr="005D25C4">
        <w:rPr>
          <w:sz w:val="22"/>
          <w:szCs w:val="22"/>
          <w:lang w:val="id-ID"/>
        </w:rPr>
        <w:t xml:space="preserve">etika dan </w:t>
      </w:r>
      <w:r w:rsidRPr="005D25C4">
        <w:rPr>
          <w:sz w:val="22"/>
          <w:szCs w:val="22"/>
          <w:lang w:val="sv-SE"/>
        </w:rPr>
        <w:t>tata tertib kehidupan kampus</w:t>
      </w:r>
      <w:r w:rsidR="00963073" w:rsidRPr="005D25C4">
        <w:rPr>
          <w:sz w:val="22"/>
          <w:szCs w:val="22"/>
          <w:lang w:val="id-ID"/>
        </w:rPr>
        <w:t xml:space="preserve">, dalam hal ini </w:t>
      </w:r>
      <w:r w:rsidRPr="005D25C4">
        <w:rPr>
          <w:sz w:val="22"/>
          <w:szCs w:val="22"/>
          <w:lang w:val="id-ID"/>
        </w:rPr>
        <w:t xml:space="preserve">termasuk di rumah sakit atau klinik kedokteran okupasi </w:t>
      </w:r>
      <w:r w:rsidR="00963073" w:rsidRPr="005D25C4">
        <w:rPr>
          <w:sz w:val="22"/>
          <w:szCs w:val="22"/>
          <w:lang w:val="id-ID"/>
        </w:rPr>
        <w:t>tempat pendidikan peserta didik melakukan pendidikannya</w:t>
      </w:r>
      <w:r w:rsidRPr="005D25C4">
        <w:rPr>
          <w:sz w:val="22"/>
          <w:szCs w:val="22"/>
          <w:lang w:val="sv-SE"/>
        </w:rPr>
        <w:t>.</w:t>
      </w:r>
    </w:p>
    <w:p w:rsidR="00074AE1" w:rsidRPr="005D25C4" w:rsidRDefault="00074AE1" w:rsidP="00074AE1">
      <w:pPr>
        <w:pStyle w:val="BodyTextIndent2"/>
        <w:numPr>
          <w:ilvl w:val="0"/>
          <w:numId w:val="70"/>
        </w:numPr>
        <w:rPr>
          <w:sz w:val="22"/>
          <w:szCs w:val="22"/>
          <w:lang w:val="sv-SE"/>
        </w:rPr>
      </w:pPr>
      <w:r w:rsidRPr="005D25C4">
        <w:rPr>
          <w:sz w:val="22"/>
          <w:szCs w:val="22"/>
          <w:lang w:val="sv-SE"/>
        </w:rPr>
        <w:t>Pernyataan putus studi sebagaimana dimaksud diputuskan oleh Rektor  atas usul Pimpinan Fakultas.</w:t>
      </w:r>
    </w:p>
    <w:p w:rsidR="00074AE1" w:rsidRPr="005D25C4" w:rsidRDefault="00074AE1" w:rsidP="00074AE1">
      <w:pPr>
        <w:pStyle w:val="BodyTextIndent2"/>
        <w:ind w:left="720"/>
        <w:rPr>
          <w:sz w:val="22"/>
          <w:szCs w:val="22"/>
          <w:lang w:val="sv-SE"/>
        </w:rPr>
      </w:pPr>
    </w:p>
    <w:p w:rsidR="00CD5137" w:rsidRPr="005D25C4" w:rsidRDefault="00CD5137" w:rsidP="004E1BB2">
      <w:pPr>
        <w:pStyle w:val="ListParagraph"/>
        <w:numPr>
          <w:ilvl w:val="3"/>
          <w:numId w:val="4"/>
        </w:numPr>
        <w:tabs>
          <w:tab w:val="clear" w:pos="2880"/>
          <w:tab w:val="num" w:pos="284"/>
        </w:tabs>
        <w:ind w:left="284" w:hanging="284"/>
        <w:rPr>
          <w:b/>
          <w:bCs/>
          <w:sz w:val="22"/>
          <w:szCs w:val="22"/>
        </w:rPr>
      </w:pPr>
      <w:r w:rsidRPr="005D25C4">
        <w:rPr>
          <w:b/>
          <w:bCs/>
          <w:sz w:val="22"/>
          <w:szCs w:val="22"/>
        </w:rPr>
        <w:t>Proses Putus Pendidikan</w:t>
      </w:r>
    </w:p>
    <w:p w:rsidR="00CD5137" w:rsidRPr="005D25C4" w:rsidRDefault="00CD5137" w:rsidP="00CD5137">
      <w:pPr>
        <w:rPr>
          <w:b/>
          <w:bCs/>
          <w:sz w:val="22"/>
          <w:szCs w:val="22"/>
        </w:rPr>
      </w:pPr>
    </w:p>
    <w:p w:rsidR="00CD5137" w:rsidRPr="005D25C4" w:rsidRDefault="00CD5137"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eastAsia="zh-TW"/>
        </w:rPr>
        <w:t>Peserta didik dipanggil oleh Program Studi untuk diberitahu tentang pelanggaran yang diduga telah dilakukan. Peserta didik diberikan kesempatan untuk memberikan jawaban, klarifikasi atau pembelaan terkait dugaan pelanggaran.</w:t>
      </w:r>
    </w:p>
    <w:p w:rsidR="00CD5137" w:rsidRPr="005D25C4" w:rsidRDefault="00CD5137"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eastAsia="zh-TW"/>
        </w:rPr>
        <w:t xml:space="preserve">Program studi mengadakan rapat  terkait dugaan pelanggaran peserta didik dan mengambil sikap dan keputusan setelah mendengarkan pertimbangan dari berbagai pihak terkait. </w:t>
      </w:r>
    </w:p>
    <w:p w:rsidR="00CD5137" w:rsidRPr="005D25C4" w:rsidRDefault="00CD5137"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eastAsia="zh-TW"/>
        </w:rPr>
        <w:t xml:space="preserve">Apabila terbukti bersalah, Program Studi mengajukan surat </w:t>
      </w:r>
      <w:r w:rsidR="00074AE1" w:rsidRPr="005D25C4">
        <w:rPr>
          <w:rFonts w:eastAsia="PMingLiU" w:cs="Arial"/>
          <w:sz w:val="22"/>
          <w:szCs w:val="22"/>
          <w:lang w:val="id-ID" w:eastAsia="zh-TW"/>
        </w:rPr>
        <w:t xml:space="preserve">usulan </w:t>
      </w:r>
      <w:r w:rsidRPr="005D25C4">
        <w:rPr>
          <w:rFonts w:eastAsia="PMingLiU" w:cs="Arial"/>
          <w:sz w:val="22"/>
          <w:szCs w:val="22"/>
          <w:lang w:eastAsia="zh-TW"/>
        </w:rPr>
        <w:t xml:space="preserve">pemberhentian kepada </w:t>
      </w:r>
      <w:r w:rsidR="00963073" w:rsidRPr="005D25C4">
        <w:rPr>
          <w:rFonts w:eastAsia="PMingLiU" w:cs="Arial"/>
          <w:sz w:val="22"/>
          <w:szCs w:val="22"/>
          <w:lang w:val="id-ID" w:eastAsia="zh-TW"/>
        </w:rPr>
        <w:t xml:space="preserve">Dekan </w:t>
      </w:r>
      <w:r w:rsidR="00074AE1" w:rsidRPr="005D25C4">
        <w:rPr>
          <w:rFonts w:eastAsia="PMingLiU" w:cs="Arial"/>
          <w:sz w:val="22"/>
          <w:szCs w:val="22"/>
          <w:lang w:val="id-ID" w:eastAsia="zh-TW"/>
        </w:rPr>
        <w:t xml:space="preserve">Fakultas Kedokteran </w:t>
      </w:r>
      <w:r w:rsidRPr="005D25C4">
        <w:rPr>
          <w:rFonts w:eastAsia="PMingLiU" w:cs="Arial"/>
          <w:sz w:val="22"/>
          <w:szCs w:val="22"/>
          <w:lang w:eastAsia="zh-TW"/>
        </w:rPr>
        <w:t xml:space="preserve">berdasarkan hasil rapat. </w:t>
      </w:r>
    </w:p>
    <w:p w:rsidR="00CD5137" w:rsidRPr="005D25C4" w:rsidRDefault="00074AE1"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val="id-ID" w:eastAsia="zh-TW"/>
        </w:rPr>
        <w:t>Dekan akan mengajukan usulan pemberhentian ke Rektor Universitas , setelah ada klarifikasi masalah dari Program studi dan peserta didik yang bersangkutan</w:t>
      </w:r>
    </w:p>
    <w:p w:rsidR="00CD5137" w:rsidRPr="005D25C4" w:rsidRDefault="00CD5137"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eastAsia="zh-TW"/>
        </w:rPr>
        <w:t xml:space="preserve">Peserta didik dipanggil oleh Tim  </w:t>
      </w:r>
      <w:r w:rsidR="00074AE1" w:rsidRPr="005D25C4">
        <w:rPr>
          <w:rFonts w:eastAsia="PMingLiU" w:cs="Arial"/>
          <w:sz w:val="22"/>
          <w:szCs w:val="22"/>
          <w:lang w:val="id-ID" w:eastAsia="zh-TW"/>
        </w:rPr>
        <w:t xml:space="preserve">yang dibentuk oleh Dekan Fakultas Kedokteran, </w:t>
      </w:r>
      <w:r w:rsidRPr="005D25C4">
        <w:rPr>
          <w:rFonts w:eastAsia="PMingLiU" w:cs="Arial"/>
          <w:sz w:val="22"/>
          <w:szCs w:val="22"/>
          <w:lang w:eastAsia="zh-TW"/>
        </w:rPr>
        <w:t xml:space="preserve">yang terdiri dari Ketua Prodi, </w:t>
      </w:r>
      <w:r w:rsidR="00074AE1" w:rsidRPr="005D25C4">
        <w:rPr>
          <w:rFonts w:eastAsia="PMingLiU" w:cs="Arial"/>
          <w:sz w:val="22"/>
          <w:szCs w:val="22"/>
          <w:lang w:val="id-ID" w:eastAsia="zh-TW"/>
        </w:rPr>
        <w:t>Koordinator</w:t>
      </w:r>
      <w:r w:rsidRPr="005D25C4">
        <w:rPr>
          <w:rFonts w:eastAsia="PMingLiU" w:cs="Arial"/>
          <w:sz w:val="22"/>
          <w:szCs w:val="22"/>
          <w:lang w:eastAsia="zh-TW"/>
        </w:rPr>
        <w:t xml:space="preserve"> PPDS dan </w:t>
      </w:r>
      <w:r w:rsidR="00074AE1" w:rsidRPr="005D25C4">
        <w:rPr>
          <w:rFonts w:eastAsia="PMingLiU" w:cs="Arial"/>
          <w:sz w:val="22"/>
          <w:szCs w:val="22"/>
          <w:lang w:val="id-ID" w:eastAsia="zh-TW"/>
        </w:rPr>
        <w:t xml:space="preserve">Manajer Akademik serta Pembimbing Akademik </w:t>
      </w:r>
      <w:r w:rsidRPr="005D25C4">
        <w:rPr>
          <w:rFonts w:eastAsia="PMingLiU" w:cs="Arial"/>
          <w:sz w:val="22"/>
          <w:szCs w:val="22"/>
          <w:lang w:eastAsia="zh-TW"/>
        </w:rPr>
        <w:t>untuk diberitahu tentang keputusan Putus Pendidikan dan alasan-alasannya.</w:t>
      </w:r>
    </w:p>
    <w:p w:rsidR="00CD5137" w:rsidRPr="005D25C4" w:rsidRDefault="00CD5137"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eastAsia="zh-TW"/>
        </w:rPr>
        <w:t>Peserta didik ikut menandatangani Berita Acara yang berisi pelanggaran</w:t>
      </w:r>
      <w:r w:rsidRPr="005D25C4">
        <w:rPr>
          <w:rFonts w:eastAsia="PMingLiU" w:cs="Arial"/>
          <w:sz w:val="22"/>
          <w:szCs w:val="22"/>
          <w:lang w:eastAsia="zh-TW"/>
        </w:rPr>
        <w:softHyphen/>
        <w:t xml:space="preserve"> yang dilakukan oleh yang bersangkutan.</w:t>
      </w:r>
    </w:p>
    <w:p w:rsidR="00CD5137" w:rsidRPr="005D25C4" w:rsidRDefault="00CD5137" w:rsidP="00C42B67">
      <w:pPr>
        <w:pStyle w:val="ListParagraph"/>
        <w:numPr>
          <w:ilvl w:val="0"/>
          <w:numId w:val="10"/>
        </w:numPr>
        <w:ind w:left="714" w:hanging="357"/>
        <w:jc w:val="both"/>
        <w:rPr>
          <w:rFonts w:eastAsia="PMingLiU" w:cs="Arial"/>
          <w:sz w:val="22"/>
          <w:szCs w:val="22"/>
          <w:lang w:eastAsia="zh-TW"/>
        </w:rPr>
      </w:pPr>
      <w:r w:rsidRPr="005D25C4">
        <w:rPr>
          <w:rFonts w:eastAsia="PMingLiU" w:cs="Arial"/>
          <w:sz w:val="22"/>
          <w:szCs w:val="22"/>
          <w:lang w:eastAsia="zh-TW"/>
        </w:rPr>
        <w:t>Pemberitahuan putus pendidikan dilakukan secara tertulis oleh Rektor Universitas.</w:t>
      </w:r>
    </w:p>
    <w:p w:rsidR="00CD5137" w:rsidRPr="005D25C4" w:rsidRDefault="00CD5137" w:rsidP="00413668">
      <w:pPr>
        <w:rPr>
          <w:sz w:val="22"/>
          <w:szCs w:val="22"/>
          <w:lang w:val="id-ID"/>
        </w:rPr>
      </w:pPr>
    </w:p>
    <w:p w:rsidR="00413668" w:rsidRPr="005D25C4" w:rsidRDefault="00413668" w:rsidP="00413668">
      <w:pPr>
        <w:rPr>
          <w:sz w:val="22"/>
          <w:szCs w:val="22"/>
          <w:lang w:val="id-ID"/>
        </w:rPr>
      </w:pPr>
    </w:p>
    <w:p w:rsidR="00595BB9" w:rsidRPr="005D25C4" w:rsidRDefault="00595BB9">
      <w:pPr>
        <w:jc w:val="left"/>
        <w:rPr>
          <w:b/>
          <w:bCs/>
          <w:sz w:val="22"/>
          <w:szCs w:val="22"/>
          <w:lang w:val="id-ID"/>
        </w:rPr>
      </w:pPr>
      <w:r w:rsidRPr="005D25C4">
        <w:rPr>
          <w:sz w:val="22"/>
          <w:szCs w:val="22"/>
          <w:lang w:val="id-ID"/>
        </w:rPr>
        <w:br w:type="page"/>
      </w:r>
    </w:p>
    <w:p w:rsidR="00280659" w:rsidRPr="005D25C4" w:rsidRDefault="00280659" w:rsidP="00280659">
      <w:pPr>
        <w:pStyle w:val="Heading3"/>
        <w:jc w:val="center"/>
        <w:rPr>
          <w:sz w:val="22"/>
          <w:szCs w:val="22"/>
        </w:rPr>
      </w:pPr>
      <w:r w:rsidRPr="005D25C4">
        <w:rPr>
          <w:sz w:val="22"/>
          <w:szCs w:val="22"/>
          <w:lang w:val="id-ID"/>
        </w:rPr>
        <w:lastRenderedPageBreak/>
        <w:t>Standar 4</w:t>
      </w:r>
    </w:p>
    <w:p w:rsidR="00280659" w:rsidRPr="005D25C4" w:rsidRDefault="00E63DA9" w:rsidP="00280659">
      <w:pPr>
        <w:pStyle w:val="Heading3"/>
        <w:jc w:val="center"/>
        <w:rPr>
          <w:sz w:val="22"/>
          <w:szCs w:val="22"/>
        </w:rPr>
      </w:pPr>
      <w:r w:rsidRPr="005D25C4">
        <w:rPr>
          <w:sz w:val="22"/>
          <w:szCs w:val="22"/>
          <w:lang w:val="id-ID"/>
        </w:rPr>
        <w:t>Sumber daya manusia</w:t>
      </w:r>
    </w:p>
    <w:p w:rsidR="00280659" w:rsidRPr="005D25C4" w:rsidRDefault="00280659" w:rsidP="00280659">
      <w:pPr>
        <w:rPr>
          <w:sz w:val="22"/>
          <w:szCs w:val="22"/>
        </w:rPr>
      </w:pPr>
    </w:p>
    <w:p w:rsidR="0081437B" w:rsidRPr="005D25C4" w:rsidRDefault="00E63DA9">
      <w:pPr>
        <w:widowControl w:val="0"/>
        <w:autoSpaceDE w:val="0"/>
        <w:autoSpaceDN w:val="0"/>
        <w:adjustRightInd w:val="0"/>
        <w:rPr>
          <w:noProof/>
          <w:sz w:val="22"/>
          <w:szCs w:val="22"/>
        </w:rPr>
      </w:pPr>
      <w:r w:rsidRPr="005D25C4">
        <w:rPr>
          <w:sz w:val="22"/>
          <w:szCs w:val="22"/>
          <w:lang w:val="id-ID"/>
        </w:rPr>
        <w:t xml:space="preserve">Standar ini merupakan acuan keunggulan mutu sumber daya manusia, serta bagaimana seharusnya program </w:t>
      </w:r>
      <w:r w:rsidR="002A4F42" w:rsidRPr="005D25C4">
        <w:rPr>
          <w:sz w:val="22"/>
          <w:szCs w:val="22"/>
          <w:lang w:val="id-ID"/>
        </w:rPr>
        <w:t>Pendidikan</w:t>
      </w:r>
      <w:r w:rsidRPr="005D25C4">
        <w:rPr>
          <w:sz w:val="22"/>
          <w:szCs w:val="22"/>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5D25C4">
        <w:rPr>
          <w:noProof/>
          <w:sz w:val="22"/>
          <w:szCs w:val="22"/>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5D25C4" w:rsidRDefault="0081437B">
      <w:pPr>
        <w:widowControl w:val="0"/>
        <w:autoSpaceDE w:val="0"/>
        <w:autoSpaceDN w:val="0"/>
        <w:adjustRightInd w:val="0"/>
        <w:rPr>
          <w:noProof/>
          <w:sz w:val="22"/>
          <w:szCs w:val="22"/>
        </w:rPr>
      </w:pPr>
    </w:p>
    <w:p w:rsidR="0081437B" w:rsidRPr="005D25C4" w:rsidRDefault="00E63DA9">
      <w:pPr>
        <w:rPr>
          <w:noProof/>
          <w:sz w:val="22"/>
          <w:szCs w:val="22"/>
          <w:lang w:val="id-ID"/>
        </w:rPr>
      </w:pPr>
      <w:r w:rsidRPr="005D25C4">
        <w:rPr>
          <w:sz w:val="22"/>
          <w:szCs w:val="22"/>
          <w:lang w:val="id-ID"/>
        </w:rPr>
        <w:t xml:space="preserve">Dosen adalah </w:t>
      </w:r>
      <w:r w:rsidRPr="005D25C4">
        <w:rPr>
          <w:noProof/>
          <w:sz w:val="22"/>
          <w:szCs w:val="22"/>
          <w:lang w:val="id-ID"/>
        </w:rPr>
        <w:t xml:space="preserve">komponen sumber daya utama yang merupakan </w:t>
      </w:r>
      <w:r w:rsidRPr="005D25C4">
        <w:rPr>
          <w:sz w:val="22"/>
          <w:szCs w:val="22"/>
          <w:lang w:val="id-ID"/>
        </w:rPr>
        <w:t>pendidik profesional dan ilmuwan dengan tugas pokok dan fungsi mempelajari, mentransformasikan, mengembangkan, menyebarluaskan, dan menerapkan ilmu pengetahuan, teknologi dan seni melalui pendid</w:t>
      </w:r>
      <w:r w:rsidR="00C603F3" w:rsidRPr="005D25C4">
        <w:rPr>
          <w:sz w:val="22"/>
          <w:szCs w:val="22"/>
          <w:lang w:val="id-ID"/>
        </w:rPr>
        <w:t xml:space="preserve">ikan, penelitian, dan </w:t>
      </w:r>
      <w:r w:rsidRPr="005D25C4">
        <w:rPr>
          <w:sz w:val="22"/>
          <w:szCs w:val="22"/>
          <w:lang w:val="id-ID"/>
        </w:rPr>
        <w:t>pengabdian kepada masyarakat. Jumlah dan mutu d</w:t>
      </w:r>
      <w:r w:rsidRPr="005D25C4">
        <w:rPr>
          <w:noProof/>
          <w:sz w:val="22"/>
          <w:szCs w:val="22"/>
          <w:lang w:val="id-ID"/>
        </w:rPr>
        <w:t xml:space="preserve">osen menentukan mutu penyelenggaraan kegiatan akademik program </w:t>
      </w:r>
      <w:r w:rsidR="002A4F42" w:rsidRPr="005D25C4">
        <w:rPr>
          <w:noProof/>
          <w:sz w:val="22"/>
          <w:szCs w:val="22"/>
          <w:lang w:val="id-ID"/>
        </w:rPr>
        <w:t>Pendidikan</w:t>
      </w:r>
      <w:r w:rsidR="00D00328" w:rsidRPr="005D25C4">
        <w:rPr>
          <w:noProof/>
          <w:sz w:val="22"/>
          <w:szCs w:val="22"/>
          <w:lang w:val="id-ID"/>
        </w:rPr>
        <w:t xml:space="preserve">Dokter Spesialis </w:t>
      </w:r>
      <w:r w:rsidR="00495235" w:rsidRPr="005D25C4">
        <w:rPr>
          <w:noProof/>
          <w:sz w:val="22"/>
          <w:szCs w:val="22"/>
          <w:lang w:val="id-ID"/>
        </w:rPr>
        <w:t>Kedokteran Okupasi</w:t>
      </w:r>
      <w:r w:rsidRPr="005D25C4">
        <w:rPr>
          <w:noProof/>
          <w:sz w:val="22"/>
          <w:szCs w:val="22"/>
          <w:lang w:val="id-ID"/>
        </w:rPr>
        <w:t>.</w:t>
      </w:r>
    </w:p>
    <w:p w:rsidR="0081437B" w:rsidRPr="005D25C4" w:rsidRDefault="0081437B">
      <w:pPr>
        <w:rPr>
          <w:noProof/>
          <w:sz w:val="22"/>
          <w:szCs w:val="22"/>
          <w:lang w:val="id-ID"/>
        </w:rPr>
      </w:pPr>
    </w:p>
    <w:p w:rsidR="0081437B" w:rsidRPr="005D25C4" w:rsidRDefault="00E63DA9">
      <w:pPr>
        <w:rPr>
          <w:sz w:val="22"/>
          <w:szCs w:val="22"/>
          <w:lang w:val="id-ID"/>
        </w:rPr>
      </w:pPr>
      <w:r w:rsidRPr="005D25C4">
        <w:rPr>
          <w:noProof/>
          <w:sz w:val="22"/>
          <w:szCs w:val="22"/>
          <w:lang w:val="id-ID"/>
        </w:rPr>
        <w:t xml:space="preserve">Program </w:t>
      </w:r>
      <w:r w:rsidR="002A4F42" w:rsidRPr="005D25C4">
        <w:rPr>
          <w:noProof/>
          <w:sz w:val="22"/>
          <w:szCs w:val="22"/>
          <w:lang w:val="id-ID"/>
        </w:rPr>
        <w:t>Pendidikan</w:t>
      </w:r>
      <w:r w:rsidRPr="005D25C4">
        <w:rPr>
          <w:noProof/>
          <w:sz w:val="22"/>
          <w:szCs w:val="22"/>
          <w:lang w:val="id-ID"/>
        </w:rPr>
        <w:t xml:space="preserve"> merencanakan dan melaksanakan program-program peningkatan mutu dosen yang selaras dengan kebutuhan, untuk  mewujudkan visi, melaksanakan misi, dan untuk mencapai tujuan yang telah ditetapkan. </w:t>
      </w:r>
      <w:r w:rsidRPr="005D25C4">
        <w:rPr>
          <w:sz w:val="22"/>
          <w:szCs w:val="22"/>
          <w:lang w:val="id-ID"/>
        </w:rPr>
        <w:t xml:space="preserve">Program </w:t>
      </w:r>
      <w:r w:rsidR="002A4F42" w:rsidRPr="005D25C4">
        <w:rPr>
          <w:sz w:val="22"/>
          <w:szCs w:val="22"/>
          <w:lang w:val="id-ID"/>
        </w:rPr>
        <w:t>Pendidikan</w:t>
      </w:r>
      <w:r w:rsidRPr="005D25C4">
        <w:rPr>
          <w:sz w:val="22"/>
          <w:szCs w:val="22"/>
          <w:lang w:val="id-ID"/>
        </w:rPr>
        <w:t xml:space="preserve">  menjalin kerjasama dengan program </w:t>
      </w:r>
      <w:r w:rsidR="002A4F42" w:rsidRPr="005D25C4">
        <w:rPr>
          <w:sz w:val="22"/>
          <w:szCs w:val="22"/>
          <w:lang w:val="id-ID"/>
        </w:rPr>
        <w:t>Pendidikan</w:t>
      </w:r>
      <w:r w:rsidRPr="005D25C4">
        <w:rPr>
          <w:sz w:val="22"/>
          <w:szCs w:val="22"/>
          <w:lang w:val="id-ID"/>
        </w:rPr>
        <w:t xml:space="preserve">  dan lembaga mitra kerjasama lainnya untuk memperoleh dosen tidak tetap jika dibutuhkan.</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Program </w:t>
      </w:r>
      <w:r w:rsidR="002A4F42" w:rsidRPr="005D25C4">
        <w:rPr>
          <w:sz w:val="22"/>
          <w:szCs w:val="22"/>
          <w:lang w:val="id-ID"/>
        </w:rPr>
        <w:t>Pendidikan</w:t>
      </w:r>
      <w:r w:rsidRPr="005D25C4">
        <w:rPr>
          <w:sz w:val="22"/>
          <w:szCs w:val="22"/>
          <w:lang w:val="id-ID"/>
        </w:rPr>
        <w:t xml:space="preserve"> yang baik memiliki sistem pengelolaan mutu yang memadai untuk pembinaan dan peningkatan mutu tenaga kependidikan, baik bagi pustakawan, laboran, teknisi, staf administrasi, dan tenaga kependidikan lainnya. Program </w:t>
      </w:r>
      <w:r w:rsidR="002A4F42" w:rsidRPr="005D25C4">
        <w:rPr>
          <w:sz w:val="22"/>
          <w:szCs w:val="22"/>
          <w:lang w:val="id-ID"/>
        </w:rPr>
        <w:t>Pendidikan</w:t>
      </w:r>
      <w:r w:rsidRPr="005D25C4">
        <w:rPr>
          <w:sz w:val="22"/>
          <w:szCs w:val="22"/>
          <w:lang w:val="id-ID"/>
        </w:rPr>
        <w:t xml:space="preserve"> yang baik memiliki tenaga kependidikan dengan jumlah, kualifikasi dan mutu kinerja yang sesuai dengan kebutuhan penyelenggaraan program-program yang ada. </w:t>
      </w:r>
    </w:p>
    <w:p w:rsidR="00280659" w:rsidRPr="005D25C4" w:rsidRDefault="00280659">
      <w:pPr>
        <w:pStyle w:val="Heading3"/>
        <w:rPr>
          <w:sz w:val="22"/>
          <w:szCs w:val="22"/>
          <w:lang w:val="sv-SE"/>
        </w:rPr>
      </w:pPr>
    </w:p>
    <w:p w:rsidR="00280659" w:rsidRPr="005D25C4" w:rsidRDefault="007A4E56">
      <w:pPr>
        <w:pStyle w:val="Heading3"/>
        <w:rPr>
          <w:sz w:val="22"/>
          <w:szCs w:val="22"/>
          <w:lang w:val="id-ID"/>
        </w:rPr>
      </w:pPr>
      <w:r w:rsidRPr="005D25C4">
        <w:rPr>
          <w:sz w:val="22"/>
          <w:szCs w:val="22"/>
          <w:lang w:val="id-ID"/>
        </w:rPr>
        <w:t>P</w:t>
      </w:r>
      <w:r w:rsidR="008531C2" w:rsidRPr="005D25C4">
        <w:rPr>
          <w:sz w:val="22"/>
          <w:szCs w:val="22"/>
          <w:lang w:val="id-ID"/>
        </w:rPr>
        <w:t>ersyaratan Staf Pengajar</w:t>
      </w:r>
    </w:p>
    <w:p w:rsidR="0081437B" w:rsidRPr="005D25C4" w:rsidRDefault="0081437B">
      <w:pPr>
        <w:pStyle w:val="Heading3"/>
        <w:rPr>
          <w:sz w:val="22"/>
          <w:szCs w:val="22"/>
          <w:lang w:val="sv-SE"/>
        </w:rPr>
      </w:pPr>
    </w:p>
    <w:p w:rsidR="00A334DB" w:rsidRPr="005D25C4" w:rsidRDefault="00A334DB" w:rsidP="00A334DB">
      <w:pPr>
        <w:rPr>
          <w:sz w:val="22"/>
          <w:szCs w:val="22"/>
          <w:lang w:val="id-ID"/>
        </w:rPr>
      </w:pPr>
      <w:r w:rsidRPr="005D25C4">
        <w:rPr>
          <w:sz w:val="22"/>
          <w:szCs w:val="22"/>
          <w:lang w:val="id-ID"/>
        </w:rPr>
        <w:t xml:space="preserve">Staf pengajar adalah mereka yang karena keahliannya diberi wewenang oleh Dekan dan sepengetahuan Kolegium Kedokteran okupasi Indonesiauntuk membimbing, mendidik dan menilai. Staf pengajar tetap (berdasarkan SK Dekan/Rektor), dalam Program Pendidikan Dokter Spesialis Kedokteran Okupasi </w:t>
      </w:r>
      <w:r w:rsidRPr="005D25C4">
        <w:rPr>
          <w:b/>
          <w:sz w:val="22"/>
          <w:szCs w:val="22"/>
          <w:lang w:val="id-ID"/>
        </w:rPr>
        <w:t>minimal 4 orang Dokter Spesialis Kedokteran Okupasi (SpOk)</w:t>
      </w:r>
      <w:r w:rsidRPr="005D25C4">
        <w:rPr>
          <w:sz w:val="22"/>
          <w:szCs w:val="22"/>
          <w:lang w:val="id-ID"/>
        </w:rPr>
        <w:t xml:space="preserve"> dengan kualifikasi pembimbing, pendidik, dan penilai tetapi juga melihat jenjang kepangkatan minimal dalam sistem Pendidikan Nasional yaitu </w:t>
      </w:r>
      <w:r w:rsidR="00501694" w:rsidRPr="005D25C4">
        <w:rPr>
          <w:sz w:val="22"/>
          <w:szCs w:val="22"/>
          <w:lang w:val="id-ID"/>
        </w:rPr>
        <w:t xml:space="preserve">asisten ahli, </w:t>
      </w:r>
      <w:r w:rsidRPr="005D25C4">
        <w:rPr>
          <w:sz w:val="22"/>
          <w:szCs w:val="22"/>
          <w:lang w:val="id-ID"/>
        </w:rPr>
        <w:t>Lektor</w:t>
      </w:r>
      <w:r w:rsidR="00501694" w:rsidRPr="005D25C4">
        <w:rPr>
          <w:sz w:val="22"/>
          <w:szCs w:val="22"/>
          <w:lang w:val="id-ID"/>
        </w:rPr>
        <w:t>, Lektor kepala dan Guru Besar</w:t>
      </w:r>
      <w:r w:rsidRPr="005D25C4">
        <w:rPr>
          <w:sz w:val="22"/>
          <w:szCs w:val="22"/>
          <w:lang w:val="id-ID"/>
        </w:rPr>
        <w:t>. Staf pengajar luar biasa, adalah staf pengajar Program Pendidikan Dokter Spesialis Kedokteran Okupasi di lingkungan rumah sakit jejaring pendidikan dengan kualifikasi pembimbing dan pendidik.</w:t>
      </w:r>
    </w:p>
    <w:p w:rsidR="00A334DB" w:rsidRPr="005D25C4" w:rsidRDefault="00A334DB" w:rsidP="00A334DB">
      <w:pPr>
        <w:rPr>
          <w:sz w:val="22"/>
          <w:szCs w:val="22"/>
          <w:lang w:val="id-ID"/>
        </w:rPr>
      </w:pPr>
    </w:p>
    <w:p w:rsidR="00A334DB" w:rsidRPr="005D25C4" w:rsidRDefault="008531C2" w:rsidP="00A334DB">
      <w:pPr>
        <w:rPr>
          <w:b/>
          <w:sz w:val="22"/>
          <w:szCs w:val="22"/>
          <w:lang w:val="id-ID"/>
        </w:rPr>
      </w:pPr>
      <w:r w:rsidRPr="005D25C4">
        <w:rPr>
          <w:b/>
          <w:sz w:val="22"/>
          <w:szCs w:val="22"/>
          <w:lang w:val="id-ID"/>
        </w:rPr>
        <w:t>Pengolongan staf pemimbing</w:t>
      </w:r>
      <w:r w:rsidR="007A4E56" w:rsidRPr="005D25C4">
        <w:rPr>
          <w:b/>
          <w:sz w:val="22"/>
          <w:szCs w:val="22"/>
          <w:lang w:val="id-ID"/>
        </w:rPr>
        <w:t>:</w:t>
      </w:r>
    </w:p>
    <w:p w:rsidR="00631E5D" w:rsidRPr="005D25C4" w:rsidRDefault="00631E5D" w:rsidP="00A334DB">
      <w:pPr>
        <w:rPr>
          <w:b/>
          <w:sz w:val="22"/>
          <w:szCs w:val="22"/>
          <w:lang w:val="id-ID"/>
        </w:rPr>
      </w:pPr>
    </w:p>
    <w:p w:rsidR="00A334DB" w:rsidRPr="005D25C4" w:rsidRDefault="00A334DB" w:rsidP="00C42B67">
      <w:pPr>
        <w:pStyle w:val="ListParagraph"/>
        <w:numPr>
          <w:ilvl w:val="0"/>
          <w:numId w:val="71"/>
        </w:numPr>
        <w:rPr>
          <w:rFonts w:cs="Arial"/>
          <w:sz w:val="22"/>
          <w:szCs w:val="22"/>
          <w:lang w:val="id-ID"/>
        </w:rPr>
      </w:pPr>
      <w:r w:rsidRPr="005D25C4">
        <w:rPr>
          <w:rFonts w:cs="Arial"/>
          <w:sz w:val="22"/>
          <w:szCs w:val="22"/>
          <w:lang w:val="id-ID"/>
        </w:rPr>
        <w:t xml:space="preserve">Pembimbing </w:t>
      </w:r>
    </w:p>
    <w:p w:rsidR="00A334DB" w:rsidRPr="005D25C4" w:rsidRDefault="00A334DB" w:rsidP="007A4E56">
      <w:pPr>
        <w:ind w:left="720"/>
        <w:rPr>
          <w:sz w:val="22"/>
          <w:szCs w:val="22"/>
          <w:lang w:val="id-ID"/>
        </w:rPr>
      </w:pPr>
      <w:r w:rsidRPr="005D25C4">
        <w:rPr>
          <w:sz w:val="22"/>
          <w:szCs w:val="22"/>
          <w:lang w:val="id-ID"/>
        </w:rPr>
        <w:t>Definisi: Mereka yang mempunyai tugas melaksanakan pengawasan dan bimbingan dalam peningkatan ketrampilan PPDS tetapi tidak diberi tanggung jawab atas bimbingan peningkatan bidang ilmiah (kognitif)</w:t>
      </w:r>
    </w:p>
    <w:p w:rsidR="00A334DB" w:rsidRPr="005D25C4" w:rsidRDefault="00A334DB" w:rsidP="00A334DB">
      <w:pPr>
        <w:rPr>
          <w:sz w:val="22"/>
          <w:szCs w:val="22"/>
          <w:lang w:val="id-ID"/>
        </w:rPr>
      </w:pPr>
    </w:p>
    <w:p w:rsidR="00A334DB" w:rsidRPr="005D25C4" w:rsidRDefault="007A4E56" w:rsidP="007A4E56">
      <w:pPr>
        <w:ind w:left="720"/>
        <w:rPr>
          <w:sz w:val="22"/>
          <w:szCs w:val="22"/>
          <w:lang w:val="id-ID"/>
        </w:rPr>
      </w:pPr>
      <w:r w:rsidRPr="005D25C4">
        <w:rPr>
          <w:sz w:val="22"/>
          <w:szCs w:val="22"/>
          <w:lang w:val="id-ID"/>
        </w:rPr>
        <w:t>Kualifikasi</w:t>
      </w:r>
      <w:r w:rsidR="00A334DB" w:rsidRPr="005D25C4">
        <w:rPr>
          <w:sz w:val="22"/>
          <w:szCs w:val="22"/>
          <w:lang w:val="id-ID"/>
        </w:rPr>
        <w:t>:</w:t>
      </w:r>
    </w:p>
    <w:p w:rsidR="00A334DB" w:rsidRPr="005D25C4" w:rsidRDefault="00A57CF1" w:rsidP="004E1BB2">
      <w:pPr>
        <w:pStyle w:val="ListParagraph"/>
        <w:numPr>
          <w:ilvl w:val="1"/>
          <w:numId w:val="4"/>
        </w:numPr>
        <w:jc w:val="both"/>
        <w:rPr>
          <w:rFonts w:cs="Arial"/>
          <w:sz w:val="22"/>
          <w:szCs w:val="22"/>
          <w:lang w:val="id-ID"/>
        </w:rPr>
      </w:pPr>
      <w:r w:rsidRPr="005D25C4">
        <w:rPr>
          <w:rFonts w:cs="Arial"/>
          <w:sz w:val="22"/>
          <w:szCs w:val="22"/>
          <w:lang w:val="id-ID"/>
        </w:rPr>
        <w:t xml:space="preserve">Dokter </w:t>
      </w:r>
      <w:r w:rsidR="00A334DB" w:rsidRPr="005D25C4">
        <w:rPr>
          <w:rFonts w:cs="Arial"/>
          <w:sz w:val="22"/>
          <w:szCs w:val="22"/>
          <w:lang w:val="id-ID"/>
        </w:rPr>
        <w:t xml:space="preserve">Spesialis </w:t>
      </w:r>
      <w:r w:rsidRPr="005D25C4">
        <w:rPr>
          <w:rFonts w:cs="Arial"/>
          <w:sz w:val="22"/>
          <w:szCs w:val="22"/>
          <w:lang w:val="id-ID"/>
        </w:rPr>
        <w:t>Kedokteran Okupasi</w:t>
      </w:r>
      <w:r w:rsidR="0078353C" w:rsidRPr="005D25C4">
        <w:rPr>
          <w:rFonts w:cs="Arial"/>
          <w:sz w:val="22"/>
          <w:szCs w:val="22"/>
          <w:lang w:val="id-ID"/>
        </w:rPr>
        <w:t xml:space="preserve"> yang ditunjuk oleh Dekan FK</w:t>
      </w:r>
    </w:p>
    <w:p w:rsidR="00A334DB" w:rsidRPr="005D25C4" w:rsidRDefault="00A57CF1" w:rsidP="004E1BB2">
      <w:pPr>
        <w:pStyle w:val="ListParagraph"/>
        <w:numPr>
          <w:ilvl w:val="1"/>
          <w:numId w:val="4"/>
        </w:numPr>
        <w:jc w:val="both"/>
        <w:rPr>
          <w:rFonts w:cs="Arial"/>
          <w:sz w:val="22"/>
          <w:szCs w:val="22"/>
          <w:lang w:val="id-ID"/>
        </w:rPr>
      </w:pPr>
      <w:r w:rsidRPr="005D25C4">
        <w:rPr>
          <w:rFonts w:cs="Arial"/>
          <w:sz w:val="22"/>
          <w:szCs w:val="22"/>
          <w:lang w:val="id-ID"/>
        </w:rPr>
        <w:t xml:space="preserve">Dokter </w:t>
      </w:r>
      <w:r w:rsidR="00A334DB" w:rsidRPr="005D25C4">
        <w:rPr>
          <w:rFonts w:cs="Arial"/>
          <w:sz w:val="22"/>
          <w:szCs w:val="22"/>
          <w:lang w:val="id-ID"/>
        </w:rPr>
        <w:t xml:space="preserve">Spesialis </w:t>
      </w:r>
      <w:r w:rsidRPr="005D25C4">
        <w:rPr>
          <w:rFonts w:cs="Arial"/>
          <w:sz w:val="22"/>
          <w:szCs w:val="22"/>
          <w:lang w:val="id-ID"/>
        </w:rPr>
        <w:t>Kedokteran Okupasi</w:t>
      </w:r>
      <w:r w:rsidR="0078353C" w:rsidRPr="005D25C4">
        <w:rPr>
          <w:rFonts w:cs="Arial"/>
          <w:sz w:val="22"/>
          <w:szCs w:val="22"/>
          <w:lang w:val="id-ID"/>
        </w:rPr>
        <w:t xml:space="preserve"> di luar FK</w:t>
      </w:r>
      <w:r w:rsidR="00A334DB" w:rsidRPr="005D25C4">
        <w:rPr>
          <w:rFonts w:cs="Arial"/>
          <w:sz w:val="22"/>
          <w:szCs w:val="22"/>
          <w:lang w:val="id-ID"/>
        </w:rPr>
        <w:t>/RS jejaring dengan masa kerja minimal 5 ta</w:t>
      </w:r>
      <w:r w:rsidR="0078353C" w:rsidRPr="005D25C4">
        <w:rPr>
          <w:rFonts w:cs="Arial"/>
          <w:sz w:val="22"/>
          <w:szCs w:val="22"/>
          <w:lang w:val="id-ID"/>
        </w:rPr>
        <w:t>hun yang ditunjuk oleh Dekan FK</w:t>
      </w:r>
      <w:r w:rsidR="00A334DB" w:rsidRPr="005D25C4">
        <w:rPr>
          <w:rFonts w:cs="Arial"/>
          <w:sz w:val="22"/>
          <w:szCs w:val="22"/>
          <w:lang w:val="id-ID"/>
        </w:rPr>
        <w:t>.</w:t>
      </w:r>
    </w:p>
    <w:p w:rsidR="00A334DB" w:rsidRPr="005D25C4" w:rsidRDefault="00A57CF1" w:rsidP="004E1BB2">
      <w:pPr>
        <w:pStyle w:val="ListParagraph"/>
        <w:numPr>
          <w:ilvl w:val="1"/>
          <w:numId w:val="4"/>
        </w:numPr>
        <w:jc w:val="both"/>
        <w:rPr>
          <w:rFonts w:cs="Arial"/>
          <w:sz w:val="22"/>
          <w:szCs w:val="22"/>
          <w:lang w:val="id-ID"/>
        </w:rPr>
      </w:pPr>
      <w:r w:rsidRPr="005D25C4">
        <w:rPr>
          <w:rFonts w:cs="Arial"/>
          <w:sz w:val="22"/>
          <w:szCs w:val="22"/>
          <w:lang w:val="id-ID"/>
        </w:rPr>
        <w:t xml:space="preserve">Dokter Spesialis atau </w:t>
      </w:r>
      <w:r w:rsidR="00A334DB" w:rsidRPr="005D25C4">
        <w:rPr>
          <w:rFonts w:cs="Arial"/>
          <w:sz w:val="22"/>
          <w:szCs w:val="22"/>
          <w:lang w:val="id-ID"/>
        </w:rPr>
        <w:t>sarjana lain yang ter</w:t>
      </w:r>
      <w:r w:rsidR="00EA2770" w:rsidRPr="005D25C4">
        <w:rPr>
          <w:rFonts w:cs="Arial"/>
          <w:sz w:val="22"/>
          <w:szCs w:val="22"/>
          <w:lang w:val="id-ID"/>
        </w:rPr>
        <w:t>kait dan ditunjuk oleh dekan FK</w:t>
      </w:r>
    </w:p>
    <w:p w:rsidR="00A334DB" w:rsidRPr="005D25C4" w:rsidRDefault="00A334DB" w:rsidP="00A334DB">
      <w:pPr>
        <w:rPr>
          <w:b/>
          <w:sz w:val="22"/>
          <w:szCs w:val="22"/>
          <w:lang w:val="id-ID"/>
        </w:rPr>
      </w:pPr>
    </w:p>
    <w:p w:rsidR="00A334DB" w:rsidRPr="005D25C4" w:rsidRDefault="00A334DB" w:rsidP="00C42B67">
      <w:pPr>
        <w:pStyle w:val="ListParagraph"/>
        <w:numPr>
          <w:ilvl w:val="0"/>
          <w:numId w:val="71"/>
        </w:numPr>
        <w:rPr>
          <w:rFonts w:cs="Arial"/>
          <w:sz w:val="22"/>
          <w:szCs w:val="22"/>
          <w:lang w:val="id-ID"/>
        </w:rPr>
      </w:pPr>
      <w:r w:rsidRPr="005D25C4">
        <w:rPr>
          <w:rFonts w:cs="Arial"/>
          <w:sz w:val="22"/>
          <w:szCs w:val="22"/>
          <w:lang w:val="id-ID"/>
        </w:rPr>
        <w:t>Pendidik</w:t>
      </w:r>
    </w:p>
    <w:p w:rsidR="00A334DB" w:rsidRPr="005D25C4" w:rsidRDefault="00A334DB" w:rsidP="007A4E56">
      <w:pPr>
        <w:ind w:left="720"/>
        <w:rPr>
          <w:sz w:val="22"/>
          <w:szCs w:val="22"/>
          <w:lang w:val="id-ID"/>
        </w:rPr>
      </w:pPr>
      <w:r w:rsidRPr="005D25C4">
        <w:rPr>
          <w:sz w:val="22"/>
          <w:szCs w:val="22"/>
          <w:lang w:val="id-ID"/>
        </w:rPr>
        <w:t>Definisi: Mereka yang selain mempunyai tugas sebagai pembimbing bertanggung jawab atas bimbingan peningkatan bidang ilmiah (kognitif).</w:t>
      </w:r>
    </w:p>
    <w:p w:rsidR="00A334DB" w:rsidRPr="005D25C4" w:rsidRDefault="00A334DB" w:rsidP="00A334DB">
      <w:pPr>
        <w:rPr>
          <w:sz w:val="22"/>
          <w:szCs w:val="22"/>
          <w:lang w:val="id-ID"/>
        </w:rPr>
      </w:pPr>
    </w:p>
    <w:p w:rsidR="00A334DB" w:rsidRPr="005D25C4" w:rsidRDefault="007A4E56" w:rsidP="007A4E56">
      <w:pPr>
        <w:ind w:left="720"/>
        <w:rPr>
          <w:sz w:val="22"/>
          <w:szCs w:val="22"/>
          <w:lang w:val="id-ID"/>
        </w:rPr>
      </w:pPr>
      <w:r w:rsidRPr="005D25C4">
        <w:rPr>
          <w:sz w:val="22"/>
          <w:szCs w:val="22"/>
          <w:lang w:val="id-ID"/>
        </w:rPr>
        <w:t>Kualifikasi</w:t>
      </w:r>
      <w:r w:rsidR="00A334DB" w:rsidRPr="005D25C4">
        <w:rPr>
          <w:sz w:val="22"/>
          <w:szCs w:val="22"/>
          <w:lang w:val="id-ID"/>
        </w:rPr>
        <w:t>:</w:t>
      </w:r>
    </w:p>
    <w:p w:rsidR="00A334DB" w:rsidRPr="005D25C4" w:rsidRDefault="001665F3" w:rsidP="00C42B67">
      <w:pPr>
        <w:pStyle w:val="ListParagraph"/>
        <w:numPr>
          <w:ilvl w:val="0"/>
          <w:numId w:val="72"/>
        </w:numPr>
        <w:jc w:val="both"/>
        <w:rPr>
          <w:rFonts w:cs="Arial"/>
          <w:sz w:val="22"/>
          <w:szCs w:val="22"/>
          <w:lang w:val="id-ID"/>
        </w:rPr>
      </w:pPr>
      <w:r w:rsidRPr="005D25C4">
        <w:rPr>
          <w:rFonts w:cs="Arial"/>
          <w:sz w:val="22"/>
          <w:szCs w:val="22"/>
          <w:lang w:val="id-ID"/>
        </w:rPr>
        <w:t xml:space="preserve">Dokter </w:t>
      </w:r>
      <w:r w:rsidR="00A334DB" w:rsidRPr="005D25C4">
        <w:rPr>
          <w:rFonts w:cs="Arial"/>
          <w:sz w:val="22"/>
          <w:szCs w:val="22"/>
          <w:lang w:val="id-ID"/>
        </w:rPr>
        <w:t xml:space="preserve">Spesialis </w:t>
      </w:r>
      <w:r w:rsidRPr="005D25C4">
        <w:rPr>
          <w:rFonts w:cs="Arial"/>
          <w:sz w:val="22"/>
          <w:szCs w:val="22"/>
          <w:lang w:val="id-ID"/>
        </w:rPr>
        <w:t>Kedokteran Okupasi</w:t>
      </w:r>
      <w:r w:rsidR="00A334DB" w:rsidRPr="005D25C4">
        <w:rPr>
          <w:rFonts w:cs="Arial"/>
          <w:sz w:val="22"/>
          <w:szCs w:val="22"/>
          <w:lang w:val="id-ID"/>
        </w:rPr>
        <w:t xml:space="preserve"> dengan pengalaman kerja minim</w:t>
      </w:r>
      <w:r w:rsidR="0078353C" w:rsidRPr="005D25C4">
        <w:rPr>
          <w:rFonts w:cs="Arial"/>
          <w:sz w:val="22"/>
          <w:szCs w:val="22"/>
          <w:lang w:val="id-ID"/>
        </w:rPr>
        <w:t>al 5 tahun terus  menerus di FK</w:t>
      </w:r>
    </w:p>
    <w:p w:rsidR="00A334DB" w:rsidRPr="005D25C4" w:rsidRDefault="001665F3" w:rsidP="00C42B67">
      <w:pPr>
        <w:pStyle w:val="ListParagraph"/>
        <w:numPr>
          <w:ilvl w:val="0"/>
          <w:numId w:val="72"/>
        </w:numPr>
        <w:jc w:val="both"/>
        <w:rPr>
          <w:rFonts w:cs="Arial"/>
          <w:sz w:val="22"/>
          <w:szCs w:val="22"/>
          <w:lang w:val="id-ID"/>
        </w:rPr>
      </w:pPr>
      <w:r w:rsidRPr="005D25C4">
        <w:rPr>
          <w:rFonts w:cs="Arial"/>
          <w:sz w:val="22"/>
          <w:szCs w:val="22"/>
          <w:lang w:val="id-ID"/>
        </w:rPr>
        <w:t xml:space="preserve">Dokter </w:t>
      </w:r>
      <w:r w:rsidR="00A334DB" w:rsidRPr="005D25C4">
        <w:rPr>
          <w:rFonts w:cs="Arial"/>
          <w:sz w:val="22"/>
          <w:szCs w:val="22"/>
          <w:lang w:val="id-ID"/>
        </w:rPr>
        <w:t xml:space="preserve">Spesialis </w:t>
      </w:r>
      <w:r w:rsidRPr="005D25C4">
        <w:rPr>
          <w:rFonts w:cs="Arial"/>
          <w:sz w:val="22"/>
          <w:szCs w:val="22"/>
          <w:lang w:val="id-ID"/>
        </w:rPr>
        <w:t>Kedokteran Okupasi</w:t>
      </w:r>
      <w:r w:rsidR="0078353C" w:rsidRPr="005D25C4">
        <w:rPr>
          <w:rFonts w:cs="Arial"/>
          <w:sz w:val="22"/>
          <w:szCs w:val="22"/>
          <w:lang w:val="id-ID"/>
        </w:rPr>
        <w:t xml:space="preserve"> dari luar FK</w:t>
      </w:r>
      <w:r w:rsidR="00A334DB" w:rsidRPr="005D25C4">
        <w:rPr>
          <w:rFonts w:cs="Arial"/>
          <w:sz w:val="22"/>
          <w:szCs w:val="22"/>
          <w:lang w:val="id-ID"/>
        </w:rPr>
        <w:t xml:space="preserve"> dengan pengalaman kerja minimal 10 tahun</w:t>
      </w:r>
    </w:p>
    <w:p w:rsidR="00A334DB" w:rsidRPr="005D25C4" w:rsidRDefault="00A334DB" w:rsidP="00C42B67">
      <w:pPr>
        <w:pStyle w:val="ListParagraph"/>
        <w:numPr>
          <w:ilvl w:val="0"/>
          <w:numId w:val="72"/>
        </w:numPr>
        <w:jc w:val="both"/>
        <w:rPr>
          <w:rFonts w:cs="Arial"/>
          <w:sz w:val="22"/>
          <w:szCs w:val="22"/>
          <w:lang w:val="id-ID"/>
        </w:rPr>
      </w:pPr>
      <w:r w:rsidRPr="005D25C4">
        <w:rPr>
          <w:rFonts w:cs="Arial"/>
          <w:sz w:val="22"/>
          <w:szCs w:val="22"/>
          <w:lang w:val="id-ID"/>
        </w:rPr>
        <w:t xml:space="preserve">Staf tamu dengan rekomendasi dari Kolegium </w:t>
      </w:r>
      <w:r w:rsidR="001665F3" w:rsidRPr="005D25C4">
        <w:rPr>
          <w:rFonts w:cs="Arial"/>
          <w:sz w:val="22"/>
          <w:szCs w:val="22"/>
          <w:lang w:val="id-ID"/>
        </w:rPr>
        <w:t>Kedoktera</w:t>
      </w:r>
      <w:r w:rsidR="003557D5" w:rsidRPr="005D25C4">
        <w:rPr>
          <w:rFonts w:cs="Arial"/>
          <w:sz w:val="22"/>
          <w:szCs w:val="22"/>
          <w:lang w:val="id-ID"/>
        </w:rPr>
        <w:t>n</w:t>
      </w:r>
      <w:r w:rsidR="001665F3" w:rsidRPr="005D25C4">
        <w:rPr>
          <w:rFonts w:cs="Arial"/>
          <w:sz w:val="22"/>
          <w:szCs w:val="22"/>
          <w:lang w:val="id-ID"/>
        </w:rPr>
        <w:t xml:space="preserve"> Okupasi Indonesia</w:t>
      </w:r>
      <w:r w:rsidRPr="005D25C4">
        <w:rPr>
          <w:rFonts w:cs="Arial"/>
          <w:sz w:val="22"/>
          <w:szCs w:val="22"/>
          <w:lang w:val="id-ID"/>
        </w:rPr>
        <w:t>.</w:t>
      </w:r>
    </w:p>
    <w:p w:rsidR="00A334DB" w:rsidRPr="005D25C4" w:rsidRDefault="00A334DB" w:rsidP="00C42B67">
      <w:pPr>
        <w:pStyle w:val="ListParagraph"/>
        <w:numPr>
          <w:ilvl w:val="0"/>
          <w:numId w:val="72"/>
        </w:numPr>
        <w:jc w:val="both"/>
        <w:rPr>
          <w:rFonts w:cs="Arial"/>
          <w:sz w:val="22"/>
          <w:szCs w:val="22"/>
          <w:lang w:val="id-ID"/>
        </w:rPr>
      </w:pPr>
      <w:r w:rsidRPr="005D25C4">
        <w:rPr>
          <w:rFonts w:cs="Arial"/>
          <w:sz w:val="22"/>
          <w:szCs w:val="22"/>
          <w:lang w:val="id-ID"/>
        </w:rPr>
        <w:t xml:space="preserve">Pernah mengikuti Training of the Teacher (TOT) yang dilaksanakan oleh </w:t>
      </w:r>
      <w:r w:rsidR="001665F3" w:rsidRPr="005D25C4">
        <w:rPr>
          <w:rFonts w:cs="Arial"/>
          <w:sz w:val="22"/>
          <w:szCs w:val="22"/>
          <w:lang w:val="id-ID"/>
        </w:rPr>
        <w:t xml:space="preserve">Program Pendidikan dokter Spesialis Kedokteran Okupasi </w:t>
      </w:r>
      <w:r w:rsidRPr="005D25C4">
        <w:rPr>
          <w:rFonts w:cs="Arial"/>
          <w:sz w:val="22"/>
          <w:szCs w:val="22"/>
          <w:lang w:val="id-ID"/>
        </w:rPr>
        <w:t xml:space="preserve">atau Kolegium </w:t>
      </w:r>
      <w:r w:rsidR="001665F3" w:rsidRPr="005D25C4">
        <w:rPr>
          <w:rFonts w:cs="Arial"/>
          <w:sz w:val="22"/>
          <w:szCs w:val="22"/>
          <w:lang w:val="id-ID"/>
        </w:rPr>
        <w:t>KedokteranOkupasi Indoneisa</w:t>
      </w:r>
    </w:p>
    <w:p w:rsidR="00A334DB" w:rsidRPr="005D25C4" w:rsidRDefault="00A334DB" w:rsidP="00A334DB">
      <w:pPr>
        <w:rPr>
          <w:sz w:val="22"/>
          <w:szCs w:val="22"/>
          <w:lang w:val="id-ID"/>
        </w:rPr>
      </w:pPr>
    </w:p>
    <w:p w:rsidR="00A334DB" w:rsidRPr="005D25C4" w:rsidRDefault="00A334DB" w:rsidP="00C42B67">
      <w:pPr>
        <w:pStyle w:val="ListParagraph"/>
        <w:numPr>
          <w:ilvl w:val="0"/>
          <w:numId w:val="71"/>
        </w:numPr>
        <w:rPr>
          <w:rFonts w:cs="Arial"/>
          <w:sz w:val="22"/>
          <w:szCs w:val="22"/>
          <w:lang w:val="id-ID"/>
        </w:rPr>
      </w:pPr>
      <w:r w:rsidRPr="005D25C4">
        <w:rPr>
          <w:rFonts w:cs="Arial"/>
          <w:sz w:val="22"/>
          <w:szCs w:val="22"/>
          <w:lang w:val="id-ID"/>
        </w:rPr>
        <w:t>Penilai</w:t>
      </w:r>
    </w:p>
    <w:p w:rsidR="00A334DB" w:rsidRPr="005D25C4" w:rsidRDefault="00A334DB" w:rsidP="003557D5">
      <w:pPr>
        <w:ind w:left="720"/>
        <w:rPr>
          <w:sz w:val="22"/>
          <w:szCs w:val="22"/>
          <w:lang w:val="id-ID"/>
        </w:rPr>
      </w:pPr>
      <w:r w:rsidRPr="005D25C4">
        <w:rPr>
          <w:sz w:val="22"/>
          <w:szCs w:val="22"/>
          <w:lang w:val="id-ID"/>
        </w:rPr>
        <w:t>Definisi:</w:t>
      </w:r>
    </w:p>
    <w:p w:rsidR="00A334DB" w:rsidRPr="005D25C4" w:rsidRDefault="00A334DB" w:rsidP="00C42B67">
      <w:pPr>
        <w:pStyle w:val="ListParagraph"/>
        <w:numPr>
          <w:ilvl w:val="0"/>
          <w:numId w:val="73"/>
        </w:numPr>
        <w:jc w:val="both"/>
        <w:rPr>
          <w:rFonts w:cs="Arial"/>
          <w:sz w:val="22"/>
          <w:szCs w:val="22"/>
          <w:lang w:val="id-ID"/>
        </w:rPr>
      </w:pPr>
      <w:r w:rsidRPr="005D25C4">
        <w:rPr>
          <w:rFonts w:cs="Arial"/>
          <w:sz w:val="22"/>
          <w:szCs w:val="22"/>
          <w:lang w:val="id-ID"/>
        </w:rPr>
        <w:t>Mereka yang di</w:t>
      </w:r>
      <w:r w:rsidR="0078353C" w:rsidRPr="005D25C4">
        <w:rPr>
          <w:rFonts w:cs="Arial"/>
          <w:sz w:val="22"/>
          <w:szCs w:val="22"/>
          <w:lang w:val="id-ID"/>
        </w:rPr>
        <w:t>lingkungan FK</w:t>
      </w:r>
      <w:r w:rsidRPr="005D25C4">
        <w:rPr>
          <w:rFonts w:cs="Arial"/>
          <w:sz w:val="22"/>
          <w:szCs w:val="22"/>
          <w:lang w:val="id-ID"/>
        </w:rPr>
        <w:t xml:space="preserve"> selain mempunyai tugas sebagai pembimbing dan pendidik diberi wewenang untuk menilai hasil belajar Peserta.</w:t>
      </w:r>
    </w:p>
    <w:p w:rsidR="00A334DB" w:rsidRPr="005D25C4" w:rsidRDefault="00A334DB" w:rsidP="00C42B67">
      <w:pPr>
        <w:pStyle w:val="ListParagraph"/>
        <w:numPr>
          <w:ilvl w:val="0"/>
          <w:numId w:val="73"/>
        </w:numPr>
        <w:jc w:val="both"/>
        <w:rPr>
          <w:rFonts w:cs="Arial"/>
          <w:sz w:val="22"/>
          <w:szCs w:val="22"/>
          <w:lang w:val="id-ID"/>
        </w:rPr>
      </w:pPr>
      <w:r w:rsidRPr="005D25C4">
        <w:rPr>
          <w:rFonts w:cs="Arial"/>
          <w:sz w:val="22"/>
          <w:szCs w:val="22"/>
          <w:lang w:val="id-ID"/>
        </w:rPr>
        <w:t>M</w:t>
      </w:r>
      <w:r w:rsidR="0078353C" w:rsidRPr="005D25C4">
        <w:rPr>
          <w:rFonts w:cs="Arial"/>
          <w:sz w:val="22"/>
          <w:szCs w:val="22"/>
          <w:lang w:val="id-ID"/>
        </w:rPr>
        <w:t>ereka yang diluar lingkungan FK</w:t>
      </w:r>
      <w:r w:rsidRPr="005D25C4">
        <w:rPr>
          <w:rFonts w:cs="Arial"/>
          <w:sz w:val="22"/>
          <w:szCs w:val="22"/>
          <w:lang w:val="id-ID"/>
        </w:rPr>
        <w:t xml:space="preserve"> atau staf tamu yang diberi wewenang untuk menilai hasil belajar oleh Kolegium </w:t>
      </w:r>
      <w:r w:rsidR="001665F3" w:rsidRPr="005D25C4">
        <w:rPr>
          <w:rFonts w:cs="Arial"/>
          <w:sz w:val="22"/>
          <w:szCs w:val="22"/>
          <w:lang w:val="id-ID"/>
        </w:rPr>
        <w:t>Kedokteran Okupasi Indonesia</w:t>
      </w:r>
    </w:p>
    <w:p w:rsidR="00A334DB" w:rsidRPr="005D25C4" w:rsidRDefault="00A334DB" w:rsidP="00A334DB">
      <w:pPr>
        <w:rPr>
          <w:sz w:val="22"/>
          <w:szCs w:val="22"/>
          <w:lang w:val="id-ID"/>
        </w:rPr>
      </w:pPr>
    </w:p>
    <w:p w:rsidR="00A334DB" w:rsidRPr="005D25C4" w:rsidRDefault="00A334DB" w:rsidP="003557D5">
      <w:pPr>
        <w:ind w:left="720"/>
        <w:rPr>
          <w:sz w:val="22"/>
          <w:szCs w:val="22"/>
          <w:lang w:val="id-ID"/>
        </w:rPr>
      </w:pPr>
      <w:r w:rsidRPr="005D25C4">
        <w:rPr>
          <w:sz w:val="22"/>
          <w:szCs w:val="22"/>
          <w:lang w:val="id-ID"/>
        </w:rPr>
        <w:t>Kualifikasi:</w:t>
      </w:r>
    </w:p>
    <w:p w:rsidR="00A334DB" w:rsidRPr="005D25C4" w:rsidRDefault="001665F3" w:rsidP="00C42B67">
      <w:pPr>
        <w:pStyle w:val="ListParagraph"/>
        <w:numPr>
          <w:ilvl w:val="0"/>
          <w:numId w:val="74"/>
        </w:numPr>
        <w:jc w:val="both"/>
        <w:rPr>
          <w:rFonts w:cs="Arial"/>
          <w:sz w:val="22"/>
          <w:szCs w:val="22"/>
          <w:lang w:val="id-ID"/>
        </w:rPr>
      </w:pPr>
      <w:r w:rsidRPr="005D25C4">
        <w:rPr>
          <w:rFonts w:cs="Arial"/>
          <w:sz w:val="22"/>
          <w:szCs w:val="22"/>
          <w:lang w:val="id-ID"/>
        </w:rPr>
        <w:t xml:space="preserve">Dokter </w:t>
      </w:r>
      <w:r w:rsidR="00A334DB" w:rsidRPr="005D25C4">
        <w:rPr>
          <w:rFonts w:cs="Arial"/>
          <w:sz w:val="22"/>
          <w:szCs w:val="22"/>
          <w:lang w:val="id-ID"/>
        </w:rPr>
        <w:t>Spesialis</w:t>
      </w:r>
      <w:r w:rsidRPr="005D25C4">
        <w:rPr>
          <w:rFonts w:cs="Arial"/>
          <w:sz w:val="22"/>
          <w:szCs w:val="22"/>
          <w:lang w:val="id-ID"/>
        </w:rPr>
        <w:t xml:space="preserve"> Kedokteran Okupasi</w:t>
      </w:r>
      <w:r w:rsidR="0078353C" w:rsidRPr="005D25C4">
        <w:rPr>
          <w:rFonts w:cs="Arial"/>
          <w:sz w:val="22"/>
          <w:szCs w:val="22"/>
          <w:lang w:val="id-ID"/>
        </w:rPr>
        <w:t xml:space="preserve"> dari lingkungan FK</w:t>
      </w:r>
      <w:r w:rsidR="00A334DB" w:rsidRPr="005D25C4">
        <w:rPr>
          <w:rFonts w:cs="Arial"/>
          <w:sz w:val="22"/>
          <w:szCs w:val="22"/>
          <w:lang w:val="id-ID"/>
        </w:rPr>
        <w:t xml:space="preserve"> dengan pengalaman sekurang-kurangnya 10 tahun</w:t>
      </w:r>
    </w:p>
    <w:p w:rsidR="00A334DB" w:rsidRPr="005D25C4" w:rsidRDefault="001665F3" w:rsidP="00C42B67">
      <w:pPr>
        <w:pStyle w:val="ListParagraph"/>
        <w:numPr>
          <w:ilvl w:val="0"/>
          <w:numId w:val="74"/>
        </w:numPr>
        <w:jc w:val="both"/>
        <w:rPr>
          <w:rFonts w:cs="Arial"/>
          <w:sz w:val="22"/>
          <w:szCs w:val="22"/>
          <w:lang w:val="id-ID"/>
        </w:rPr>
      </w:pPr>
      <w:r w:rsidRPr="005D25C4">
        <w:rPr>
          <w:rFonts w:cs="Arial"/>
          <w:sz w:val="22"/>
          <w:szCs w:val="22"/>
          <w:lang w:val="id-ID"/>
        </w:rPr>
        <w:t xml:space="preserve">Dokter </w:t>
      </w:r>
      <w:r w:rsidR="00A334DB" w:rsidRPr="005D25C4">
        <w:rPr>
          <w:rFonts w:cs="Arial"/>
          <w:sz w:val="22"/>
          <w:szCs w:val="22"/>
          <w:lang w:val="id-ID"/>
        </w:rPr>
        <w:t xml:space="preserve">Spesialis </w:t>
      </w:r>
      <w:r w:rsidRPr="005D25C4">
        <w:rPr>
          <w:rFonts w:cs="Arial"/>
          <w:sz w:val="22"/>
          <w:szCs w:val="22"/>
          <w:lang w:val="id-ID"/>
        </w:rPr>
        <w:t xml:space="preserve">Kedokteran Okupasi </w:t>
      </w:r>
      <w:r w:rsidR="0078353C" w:rsidRPr="005D25C4">
        <w:rPr>
          <w:rFonts w:cs="Arial"/>
          <w:sz w:val="22"/>
          <w:szCs w:val="22"/>
          <w:lang w:val="id-ID"/>
        </w:rPr>
        <w:t>dari luar FK</w:t>
      </w:r>
      <w:r w:rsidR="00A334DB" w:rsidRPr="005D25C4">
        <w:rPr>
          <w:rFonts w:cs="Arial"/>
          <w:sz w:val="22"/>
          <w:szCs w:val="22"/>
          <w:lang w:val="id-ID"/>
        </w:rPr>
        <w:t xml:space="preserve"> atau Staf Tamu yang mempunyai perigalaman sebagai penilai, dengan rekomendasi dari Kolegium </w:t>
      </w:r>
      <w:r w:rsidRPr="005D25C4">
        <w:rPr>
          <w:rFonts w:cs="Arial"/>
          <w:sz w:val="22"/>
          <w:szCs w:val="22"/>
          <w:lang w:val="id-ID"/>
        </w:rPr>
        <w:t>Kedokteran Okupasi Indonesia</w:t>
      </w:r>
    </w:p>
    <w:p w:rsidR="00A334DB" w:rsidRPr="005D25C4" w:rsidRDefault="00A334DB" w:rsidP="00C42B67">
      <w:pPr>
        <w:pStyle w:val="ListParagraph"/>
        <w:numPr>
          <w:ilvl w:val="0"/>
          <w:numId w:val="74"/>
        </w:numPr>
        <w:jc w:val="both"/>
        <w:rPr>
          <w:rFonts w:cs="Arial"/>
          <w:sz w:val="22"/>
          <w:szCs w:val="22"/>
          <w:lang w:val="id-ID"/>
        </w:rPr>
      </w:pPr>
      <w:r w:rsidRPr="005D25C4">
        <w:rPr>
          <w:rFonts w:cs="Arial"/>
          <w:sz w:val="22"/>
          <w:szCs w:val="22"/>
          <w:lang w:val="id-ID"/>
        </w:rPr>
        <w:t xml:space="preserve">Telah magang minimal 2 periode pelaksanaan ujian board </w:t>
      </w:r>
      <w:r w:rsidR="001665F3" w:rsidRPr="005D25C4">
        <w:rPr>
          <w:rFonts w:cs="Arial"/>
          <w:sz w:val="22"/>
          <w:szCs w:val="22"/>
          <w:lang w:val="id-ID"/>
        </w:rPr>
        <w:t>Kedokteran Okupasi Indonesia</w:t>
      </w:r>
    </w:p>
    <w:p w:rsidR="00A334DB" w:rsidRPr="005D25C4" w:rsidRDefault="00A334DB" w:rsidP="00A334DB">
      <w:pPr>
        <w:rPr>
          <w:noProof/>
          <w:sz w:val="22"/>
          <w:szCs w:val="22"/>
          <w:lang w:val="id-ID"/>
        </w:rPr>
      </w:pPr>
    </w:p>
    <w:p w:rsidR="00A334DB" w:rsidRPr="005D25C4" w:rsidRDefault="00EA113B" w:rsidP="00A334DB">
      <w:pPr>
        <w:rPr>
          <w:sz w:val="22"/>
          <w:szCs w:val="22"/>
          <w:lang w:val="id-ID"/>
        </w:rPr>
      </w:pPr>
      <w:r w:rsidRPr="005D25C4">
        <w:rPr>
          <w:sz w:val="22"/>
          <w:szCs w:val="22"/>
          <w:lang w:val="id-ID"/>
        </w:rPr>
        <w:t xml:space="preserve">Program Pendidikan Dokter Spesialis Kedokteran Okupasi </w:t>
      </w:r>
      <w:r w:rsidR="00A334DB" w:rsidRPr="005D25C4">
        <w:rPr>
          <w:sz w:val="22"/>
          <w:szCs w:val="22"/>
          <w:lang w:val="id-ID"/>
        </w:rPr>
        <w:t xml:space="preserve">merencanakan dan melaksanakan program-program peningkatan mutu staf pengajar yang selaras dengan kebutuhan, untuk  mewujudkan visi, melaksanakan misi, dan mencapai tujuan yang telah ditetapkan. </w:t>
      </w:r>
    </w:p>
    <w:p w:rsidR="00A334DB" w:rsidRPr="005D25C4" w:rsidRDefault="00A334DB" w:rsidP="00A334DB">
      <w:pPr>
        <w:rPr>
          <w:sz w:val="22"/>
          <w:szCs w:val="22"/>
          <w:lang w:val="id-ID"/>
        </w:rPr>
      </w:pPr>
    </w:p>
    <w:p w:rsidR="00A334DB" w:rsidRPr="005D25C4" w:rsidRDefault="00EA113B" w:rsidP="00A334DB">
      <w:pPr>
        <w:rPr>
          <w:sz w:val="22"/>
          <w:szCs w:val="22"/>
          <w:lang w:val="id-ID"/>
        </w:rPr>
      </w:pPr>
      <w:r w:rsidRPr="005D25C4">
        <w:rPr>
          <w:sz w:val="22"/>
          <w:szCs w:val="22"/>
          <w:lang w:val="id-ID"/>
        </w:rPr>
        <w:t>Program pendidikan dokter Spesialis Kedokteran Okupasi</w:t>
      </w:r>
      <w:r w:rsidR="00A334DB" w:rsidRPr="005D25C4">
        <w:rPr>
          <w:sz w:val="22"/>
          <w:szCs w:val="22"/>
          <w:lang w:val="id-ID"/>
        </w:rPr>
        <w:t xml:space="preserve"> yang baik memiliki sistem pengelolaan mutu yang memadai untuk pembinaan dan peningkatan mutu tenaga kependidikan, baik bagi pustakawan, laboran, teknisi, staf administrasi, dan tenaga kependidikan lainnya. </w:t>
      </w:r>
      <w:r w:rsidRPr="005D25C4">
        <w:rPr>
          <w:sz w:val="22"/>
          <w:szCs w:val="22"/>
          <w:lang w:val="id-ID"/>
        </w:rPr>
        <w:t xml:space="preserve">Program Pendidikan Dokter Spesialis Kedokteran Okupasi </w:t>
      </w:r>
      <w:r w:rsidR="00A334DB" w:rsidRPr="005D25C4">
        <w:rPr>
          <w:sz w:val="22"/>
          <w:szCs w:val="22"/>
          <w:lang w:val="id-ID"/>
        </w:rPr>
        <w:t xml:space="preserve">yang baik memiliki tenaga kependidikan dengan jumlah, kualifikasi dan mutu kinerja yang sesuai dengan kebutuhan penyelenggaraan program yang ada. </w:t>
      </w:r>
    </w:p>
    <w:p w:rsidR="00A334DB" w:rsidRPr="005D25C4" w:rsidRDefault="00A334DB" w:rsidP="00A334DB">
      <w:pPr>
        <w:rPr>
          <w:sz w:val="22"/>
          <w:szCs w:val="22"/>
          <w:lang w:val="id-ID"/>
        </w:rPr>
      </w:pPr>
    </w:p>
    <w:p w:rsidR="00A334DB" w:rsidRPr="005D25C4" w:rsidRDefault="00A334DB" w:rsidP="00A334DB">
      <w:pPr>
        <w:rPr>
          <w:sz w:val="22"/>
          <w:szCs w:val="22"/>
          <w:lang w:val="id-ID"/>
        </w:rPr>
      </w:pPr>
      <w:r w:rsidRPr="005D25C4">
        <w:rPr>
          <w:sz w:val="22"/>
          <w:szCs w:val="22"/>
          <w:lang w:val="id-ID"/>
        </w:rPr>
        <w:t xml:space="preserve">Sistem seleksi/perekrutan, penempatan, pengembangan, retensi dan pemberhentian dosen dan tenaga kependidikan untuk menjamin mutu penyelenggaraan program pendidikan </w:t>
      </w:r>
      <w:r w:rsidR="00EA113B" w:rsidRPr="005D25C4">
        <w:rPr>
          <w:sz w:val="22"/>
          <w:szCs w:val="22"/>
          <w:lang w:val="id-ID"/>
        </w:rPr>
        <w:t>Program Pendidikan dokter Spesialis Kedokteran Okupasi sesuai dengan penjaminan mutu bidang Sumber daya manusia dari masing-masing Universitas/ Fakultas Kedokteran</w:t>
      </w:r>
      <w:r w:rsidRPr="005D25C4">
        <w:rPr>
          <w:sz w:val="22"/>
          <w:szCs w:val="22"/>
          <w:lang w:val="id-ID"/>
        </w:rPr>
        <w:t>:</w:t>
      </w:r>
    </w:p>
    <w:p w:rsidR="00280659" w:rsidRPr="005D25C4" w:rsidRDefault="00280659" w:rsidP="00280659">
      <w:pPr>
        <w:rPr>
          <w:sz w:val="22"/>
          <w:szCs w:val="22"/>
          <w:lang w:val="id-ID"/>
        </w:rPr>
      </w:pPr>
    </w:p>
    <w:p w:rsidR="003557D5" w:rsidRPr="005D25C4" w:rsidRDefault="003557D5">
      <w:pPr>
        <w:jc w:val="left"/>
        <w:rPr>
          <w:b/>
          <w:sz w:val="22"/>
          <w:szCs w:val="22"/>
          <w:lang w:val="sv-SE"/>
        </w:rPr>
      </w:pPr>
      <w:r w:rsidRPr="005D25C4">
        <w:rPr>
          <w:b/>
          <w:sz w:val="22"/>
          <w:szCs w:val="22"/>
          <w:lang w:val="sv-SE"/>
        </w:rPr>
        <w:br w:type="page"/>
      </w:r>
    </w:p>
    <w:p w:rsidR="00631E5D" w:rsidRPr="005D25C4" w:rsidRDefault="00631E5D" w:rsidP="00280659">
      <w:pPr>
        <w:jc w:val="center"/>
        <w:rPr>
          <w:b/>
          <w:sz w:val="22"/>
          <w:szCs w:val="22"/>
          <w:lang w:val="id-ID"/>
        </w:rPr>
      </w:pPr>
    </w:p>
    <w:p w:rsidR="00280659" w:rsidRPr="005D25C4" w:rsidRDefault="00E63DA9" w:rsidP="00280659">
      <w:pPr>
        <w:jc w:val="center"/>
        <w:rPr>
          <w:b/>
          <w:sz w:val="22"/>
          <w:szCs w:val="22"/>
        </w:rPr>
      </w:pPr>
      <w:r w:rsidRPr="005D25C4">
        <w:rPr>
          <w:b/>
          <w:sz w:val="22"/>
          <w:szCs w:val="22"/>
          <w:lang w:val="sv-SE"/>
        </w:rPr>
        <w:t>Standar 5</w:t>
      </w:r>
    </w:p>
    <w:p w:rsidR="00280659" w:rsidRPr="005D25C4" w:rsidRDefault="00E63DA9" w:rsidP="00280659">
      <w:pPr>
        <w:jc w:val="center"/>
        <w:rPr>
          <w:b/>
          <w:sz w:val="22"/>
          <w:szCs w:val="22"/>
          <w:lang w:val="sv-SE"/>
        </w:rPr>
      </w:pPr>
      <w:r w:rsidRPr="005D25C4">
        <w:rPr>
          <w:b/>
          <w:sz w:val="22"/>
          <w:szCs w:val="22"/>
          <w:lang w:val="sv-SE"/>
        </w:rPr>
        <w:t>Kurikulum, pembelajaran, dan suasana akademik</w:t>
      </w:r>
    </w:p>
    <w:p w:rsidR="00280659" w:rsidRPr="005D25C4" w:rsidRDefault="00280659">
      <w:pPr>
        <w:rPr>
          <w:sz w:val="22"/>
          <w:szCs w:val="22"/>
          <w:lang w:val="sv-SE"/>
        </w:rPr>
      </w:pPr>
    </w:p>
    <w:p w:rsidR="0081437B" w:rsidRPr="005D25C4" w:rsidRDefault="00E63DA9">
      <w:pPr>
        <w:rPr>
          <w:sz w:val="22"/>
          <w:szCs w:val="22"/>
          <w:lang w:val="sv-SE"/>
        </w:rPr>
      </w:pPr>
      <w:r w:rsidRPr="005D25C4">
        <w:rPr>
          <w:sz w:val="22"/>
          <w:szCs w:val="22"/>
          <w:lang w:val="sv-SE"/>
        </w:rPr>
        <w:t xml:space="preserve">Standar ini merupakan acuan keunggulan mutu sistem pembelajaran di program </w:t>
      </w:r>
      <w:r w:rsidR="002A4F42" w:rsidRPr="005D25C4">
        <w:rPr>
          <w:sz w:val="22"/>
          <w:szCs w:val="22"/>
          <w:lang w:val="sv-SE"/>
        </w:rPr>
        <w:t>Pendidikan</w:t>
      </w:r>
      <w:r w:rsidR="00D45B31" w:rsidRPr="005D25C4">
        <w:rPr>
          <w:sz w:val="22"/>
          <w:szCs w:val="22"/>
          <w:lang w:val="id-ID"/>
        </w:rPr>
        <w:t xml:space="preserve"> Dokter Spesialis Kedokteran Okupasi</w:t>
      </w:r>
      <w:r w:rsidRPr="005D25C4">
        <w:rPr>
          <w:sz w:val="22"/>
          <w:szCs w:val="22"/>
          <w:lang w:val="sv-SE"/>
        </w:rPr>
        <w:t xml:space="preserve">. Kurikulum adalah rancangan seluruh kegiatan pembelajaran mahasiswa sebagai rujukan program </w:t>
      </w:r>
      <w:r w:rsidR="002A4F42" w:rsidRPr="005D25C4">
        <w:rPr>
          <w:sz w:val="22"/>
          <w:szCs w:val="22"/>
          <w:lang w:val="sv-SE"/>
        </w:rPr>
        <w:t>Pendidikan</w:t>
      </w:r>
      <w:r w:rsidRPr="005D25C4">
        <w:rPr>
          <w:sz w:val="22"/>
          <w:szCs w:val="22"/>
          <w:lang w:val="sv-SE"/>
        </w:rPr>
        <w:t xml:space="preserve"> tahap akademik maupun tahap profesi dalam merencanakan, melaksanakan, memonitor dan mengevaluasi seluruh kegiatannya untuk mencapai tujuan pendidikan dan standar kompetensi </w:t>
      </w:r>
      <w:r w:rsidR="00D00328" w:rsidRPr="005D25C4">
        <w:rPr>
          <w:sz w:val="22"/>
          <w:szCs w:val="22"/>
          <w:lang w:val="sv-SE"/>
        </w:rPr>
        <w:t xml:space="preserve">Dokter Spesialis </w:t>
      </w:r>
      <w:r w:rsidR="00495235" w:rsidRPr="005D25C4">
        <w:rPr>
          <w:sz w:val="22"/>
          <w:szCs w:val="22"/>
          <w:lang w:val="sv-SE"/>
        </w:rPr>
        <w:t>Kedokteran Okupasi</w:t>
      </w:r>
      <w:r w:rsidRPr="005D25C4">
        <w:rPr>
          <w:sz w:val="22"/>
          <w:szCs w:val="22"/>
          <w:lang w:val="sv-SE"/>
        </w:rPr>
        <w:t xml:space="preserve">. Kurikulum disusun berdasarkan kajian mendalam tentang hakikat keilmuan bidang </w:t>
      </w:r>
      <w:r w:rsidR="002A4F42" w:rsidRPr="005D25C4">
        <w:rPr>
          <w:sz w:val="22"/>
          <w:szCs w:val="22"/>
          <w:lang w:val="sv-SE"/>
        </w:rPr>
        <w:t>Pendidikan</w:t>
      </w:r>
      <w:r w:rsidRPr="005D25C4">
        <w:rPr>
          <w:sz w:val="22"/>
          <w:szCs w:val="22"/>
          <w:lang w:val="sv-SE"/>
        </w:rPr>
        <w:t xml:space="preserve"> dan kebutuhan pemangku kepentingan terhadap bidang ilmu dan penjaminan tercapainya kompetensi lulusan yang dicakup oleh suatu program </w:t>
      </w:r>
      <w:r w:rsidR="002A4F42" w:rsidRPr="005D25C4">
        <w:rPr>
          <w:sz w:val="22"/>
          <w:szCs w:val="22"/>
          <w:lang w:val="sv-SE"/>
        </w:rPr>
        <w:t>Pendidikan</w:t>
      </w:r>
      <w:r w:rsidRPr="005D25C4">
        <w:rPr>
          <w:sz w:val="22"/>
          <w:szCs w:val="22"/>
          <w:lang w:val="sv-SE"/>
        </w:rPr>
        <w:t xml:space="preserve"> dengan memperhatikan standar mutu, dan visi, misi program </w:t>
      </w:r>
      <w:r w:rsidR="002A4F42" w:rsidRPr="005D25C4">
        <w:rPr>
          <w:sz w:val="22"/>
          <w:szCs w:val="22"/>
          <w:lang w:val="sv-SE"/>
        </w:rPr>
        <w:t>Pendidikan</w:t>
      </w:r>
      <w:r w:rsidRPr="005D25C4">
        <w:rPr>
          <w:sz w:val="22"/>
          <w:szCs w:val="22"/>
          <w:lang w:val="sv-SE"/>
        </w:rPr>
        <w:t xml:space="preserve">. Sesuai dengan kebutuhan masing-masing program, program </w:t>
      </w:r>
      <w:r w:rsidR="002A4F42" w:rsidRPr="005D25C4">
        <w:rPr>
          <w:sz w:val="22"/>
          <w:szCs w:val="22"/>
          <w:lang w:val="sv-SE"/>
        </w:rPr>
        <w:t>Pendidikan</w:t>
      </w:r>
      <w:r w:rsidRPr="005D25C4">
        <w:rPr>
          <w:sz w:val="22"/>
          <w:szCs w:val="22"/>
          <w:lang w:val="sv-SE"/>
        </w:rPr>
        <w:t xml:space="preserve"> menetapkan kurikulum dan pedoman yang mencakup struktur, tata-urutan, kedalaman, keluasan, dan penyertaan komponen tertentu.</w:t>
      </w:r>
    </w:p>
    <w:p w:rsidR="00963073" w:rsidRPr="005D25C4" w:rsidRDefault="00963073">
      <w:pPr>
        <w:rPr>
          <w:sz w:val="22"/>
          <w:szCs w:val="22"/>
          <w:lang w:val="id-ID"/>
        </w:rPr>
      </w:pPr>
    </w:p>
    <w:p w:rsidR="0081437B" w:rsidRPr="005D25C4" w:rsidRDefault="00E63DA9">
      <w:pPr>
        <w:rPr>
          <w:sz w:val="22"/>
          <w:szCs w:val="22"/>
          <w:lang w:val="sv-SE"/>
        </w:rPr>
      </w:pPr>
      <w:r w:rsidRPr="005D25C4">
        <w:rPr>
          <w:sz w:val="22"/>
          <w:szCs w:val="22"/>
          <w:lang w:val="sv-SE"/>
        </w:rPr>
        <w:t xml:space="preserve">Pembelajaran adalah pengalaman belajar yang diperoleh mahasiswa dari kegiatan belajar, seperti perkuliahan, tutorial, praktikum, praktik, magang, </w:t>
      </w:r>
      <w:r w:rsidRPr="005D25C4">
        <w:rPr>
          <w:i/>
          <w:sz w:val="22"/>
          <w:szCs w:val="22"/>
          <w:lang w:val="sv-SE"/>
        </w:rPr>
        <w:t>bedside teaching</w:t>
      </w:r>
      <w:r w:rsidRPr="005D25C4">
        <w:rPr>
          <w:sz w:val="22"/>
          <w:szCs w:val="22"/>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5D25C4">
        <w:rPr>
          <w:i/>
          <w:sz w:val="22"/>
          <w:szCs w:val="22"/>
          <w:lang w:val="sv-SE"/>
        </w:rPr>
        <w:t>(</w:t>
      </w:r>
      <w:r w:rsidRPr="005D25C4">
        <w:rPr>
          <w:i/>
          <w:iCs/>
          <w:sz w:val="22"/>
          <w:szCs w:val="22"/>
          <w:lang w:val="sv-SE"/>
        </w:rPr>
        <w:t>student-centered</w:t>
      </w:r>
      <w:r w:rsidRPr="005D25C4">
        <w:rPr>
          <w:i/>
          <w:sz w:val="22"/>
          <w:szCs w:val="22"/>
          <w:lang w:val="sv-SE"/>
        </w:rPr>
        <w:t>)</w:t>
      </w:r>
      <w:r w:rsidRPr="005D25C4">
        <w:rPr>
          <w:sz w:val="22"/>
          <w:szCs w:val="22"/>
          <w:lang w:val="sv-SE"/>
        </w:rPr>
        <w:t xml:space="preserve"> dengan kondisi pembelajaran yang mendorong mahasiswa untuk belajar mandiri dan kelompok. </w:t>
      </w:r>
    </w:p>
    <w:p w:rsidR="0081437B" w:rsidRPr="005D25C4" w:rsidRDefault="0081437B">
      <w:pPr>
        <w:rPr>
          <w:lang w:val="id-ID"/>
        </w:rPr>
      </w:pPr>
    </w:p>
    <w:p w:rsidR="0069380C" w:rsidRPr="005D25C4" w:rsidRDefault="0069380C" w:rsidP="0069380C">
      <w:pPr>
        <w:rPr>
          <w:sz w:val="20"/>
          <w:lang w:val="id-ID"/>
        </w:rPr>
      </w:pPr>
      <w:r w:rsidRPr="005D25C4">
        <w:rPr>
          <w:sz w:val="20"/>
          <w:lang w:val="id-ID"/>
        </w:rPr>
        <w:t xml:space="preserve">Tabel </w:t>
      </w:r>
      <w:r w:rsidR="00F1032E" w:rsidRPr="005D25C4">
        <w:rPr>
          <w:sz w:val="20"/>
          <w:lang w:val="id-ID"/>
        </w:rPr>
        <w:t xml:space="preserve">4.1. </w:t>
      </w:r>
      <w:r w:rsidRPr="005D25C4">
        <w:rPr>
          <w:sz w:val="20"/>
          <w:lang w:val="id-ID"/>
        </w:rPr>
        <w:t xml:space="preserve">Tahap Pendidikan dan jumlah SKS untuk Peserta lulusan Dokter dan Lulusan Magister </w:t>
      </w:r>
    </w:p>
    <w:p w:rsidR="00710A31" w:rsidRPr="005D25C4" w:rsidRDefault="0069380C" w:rsidP="0069380C">
      <w:pPr>
        <w:rPr>
          <w:sz w:val="20"/>
          <w:lang w:val="id-ID"/>
        </w:rPr>
      </w:pPr>
      <w:r w:rsidRPr="005D25C4">
        <w:rPr>
          <w:sz w:val="20"/>
          <w:lang w:val="id-ID"/>
        </w:rPr>
        <w:t>Kedokteran Kerja (MKK)</w:t>
      </w:r>
    </w:p>
    <w:p w:rsidR="00710A31" w:rsidRPr="005D25C4" w:rsidRDefault="00710A31">
      <w:pPr>
        <w:rPr>
          <w:lang w:val="id-ID"/>
        </w:rPr>
      </w:pPr>
    </w:p>
    <w:tbl>
      <w:tblPr>
        <w:tblStyle w:val="TableGrid"/>
        <w:tblW w:w="0" w:type="auto"/>
        <w:tblLook w:val="04A0" w:firstRow="1" w:lastRow="0" w:firstColumn="1" w:lastColumn="0" w:noHBand="0" w:noVBand="1"/>
      </w:tblPr>
      <w:tblGrid>
        <w:gridCol w:w="3936"/>
        <w:gridCol w:w="2126"/>
        <w:gridCol w:w="1984"/>
        <w:gridCol w:w="993"/>
      </w:tblGrid>
      <w:tr w:rsidR="00664649" w:rsidRPr="005D25C4" w:rsidTr="008E7E1B">
        <w:tc>
          <w:tcPr>
            <w:tcW w:w="3936" w:type="dxa"/>
            <w:shd w:val="clear" w:color="auto" w:fill="D9D9D9" w:themeFill="background1" w:themeFillShade="D9"/>
          </w:tcPr>
          <w:p w:rsidR="00896F85" w:rsidRPr="005D25C4" w:rsidRDefault="00896F85">
            <w:pPr>
              <w:rPr>
                <w:sz w:val="20"/>
                <w:szCs w:val="20"/>
                <w:lang w:val="id-ID"/>
              </w:rPr>
            </w:pPr>
            <w:r w:rsidRPr="005D25C4">
              <w:rPr>
                <w:sz w:val="20"/>
                <w:szCs w:val="20"/>
                <w:lang w:val="id-ID"/>
              </w:rPr>
              <w:t>Tahap Pendidikan</w:t>
            </w:r>
          </w:p>
        </w:tc>
        <w:tc>
          <w:tcPr>
            <w:tcW w:w="2126" w:type="dxa"/>
            <w:shd w:val="clear" w:color="auto" w:fill="D9D9D9" w:themeFill="background1" w:themeFillShade="D9"/>
          </w:tcPr>
          <w:p w:rsidR="008E7E1B" w:rsidRPr="005D25C4" w:rsidRDefault="008E7E1B">
            <w:pPr>
              <w:rPr>
                <w:sz w:val="20"/>
                <w:szCs w:val="20"/>
                <w:lang w:val="id-ID"/>
              </w:rPr>
            </w:pPr>
            <w:r w:rsidRPr="005D25C4">
              <w:rPr>
                <w:sz w:val="20"/>
                <w:szCs w:val="20"/>
                <w:lang w:val="id-ID"/>
              </w:rPr>
              <w:t xml:space="preserve">Peserta didik </w:t>
            </w:r>
            <w:r w:rsidR="00694138" w:rsidRPr="005D25C4">
              <w:rPr>
                <w:sz w:val="20"/>
                <w:szCs w:val="20"/>
                <w:lang w:val="id-ID"/>
              </w:rPr>
              <w:t>Lulusan Dokter</w:t>
            </w:r>
          </w:p>
          <w:p w:rsidR="00896F85" w:rsidRPr="005D25C4" w:rsidRDefault="008E7E1B">
            <w:pPr>
              <w:rPr>
                <w:sz w:val="20"/>
                <w:szCs w:val="20"/>
                <w:lang w:val="id-ID"/>
              </w:rPr>
            </w:pPr>
            <w:r w:rsidRPr="005D25C4">
              <w:rPr>
                <w:sz w:val="20"/>
                <w:szCs w:val="20"/>
                <w:lang w:val="id-ID"/>
              </w:rPr>
              <w:t>(beda SKS dg MKK)</w:t>
            </w:r>
          </w:p>
        </w:tc>
        <w:tc>
          <w:tcPr>
            <w:tcW w:w="1984" w:type="dxa"/>
            <w:shd w:val="clear" w:color="auto" w:fill="D9D9D9" w:themeFill="background1" w:themeFillShade="D9"/>
          </w:tcPr>
          <w:p w:rsidR="00694138" w:rsidRPr="005D25C4" w:rsidRDefault="008E7E1B">
            <w:pPr>
              <w:rPr>
                <w:sz w:val="20"/>
                <w:szCs w:val="20"/>
                <w:lang w:val="id-ID"/>
              </w:rPr>
            </w:pPr>
            <w:r w:rsidRPr="005D25C4">
              <w:rPr>
                <w:sz w:val="20"/>
                <w:szCs w:val="20"/>
                <w:lang w:val="id-ID"/>
              </w:rPr>
              <w:t xml:space="preserve">Peserta Didik </w:t>
            </w:r>
            <w:r w:rsidR="00694138" w:rsidRPr="005D25C4">
              <w:rPr>
                <w:sz w:val="20"/>
                <w:szCs w:val="20"/>
                <w:lang w:val="id-ID"/>
              </w:rPr>
              <w:t>Lulusan Dokter dengan MKK</w:t>
            </w:r>
          </w:p>
        </w:tc>
        <w:tc>
          <w:tcPr>
            <w:tcW w:w="993" w:type="dxa"/>
            <w:shd w:val="clear" w:color="auto" w:fill="D9D9D9" w:themeFill="background1" w:themeFillShade="D9"/>
          </w:tcPr>
          <w:p w:rsidR="00896F85" w:rsidRPr="005D25C4" w:rsidRDefault="00694138">
            <w:pPr>
              <w:rPr>
                <w:sz w:val="20"/>
                <w:szCs w:val="20"/>
                <w:lang w:val="id-ID"/>
              </w:rPr>
            </w:pPr>
            <w:r w:rsidRPr="005D25C4">
              <w:rPr>
                <w:sz w:val="20"/>
                <w:szCs w:val="20"/>
                <w:lang w:val="id-ID"/>
              </w:rPr>
              <w:t>Total SKS</w:t>
            </w:r>
          </w:p>
        </w:tc>
      </w:tr>
      <w:tr w:rsidR="00664649" w:rsidRPr="005D25C4" w:rsidTr="008E7E1B">
        <w:tc>
          <w:tcPr>
            <w:tcW w:w="3936" w:type="dxa"/>
            <w:shd w:val="clear" w:color="auto" w:fill="FFFF00"/>
          </w:tcPr>
          <w:p w:rsidR="00896F85" w:rsidRPr="005D25C4" w:rsidRDefault="00F1032E" w:rsidP="00F1032E">
            <w:pPr>
              <w:pStyle w:val="ListParagraph"/>
              <w:spacing w:line="276" w:lineRule="auto"/>
              <w:ind w:left="0"/>
              <w:rPr>
                <w:sz w:val="20"/>
                <w:szCs w:val="20"/>
                <w:lang w:val="id-ID"/>
              </w:rPr>
            </w:pPr>
            <w:r w:rsidRPr="005D25C4">
              <w:rPr>
                <w:sz w:val="20"/>
                <w:szCs w:val="20"/>
                <w:lang w:val="id-ID"/>
              </w:rPr>
              <w:t xml:space="preserve">I. </w:t>
            </w:r>
            <w:r w:rsidR="00896F85" w:rsidRPr="005D25C4">
              <w:rPr>
                <w:sz w:val="20"/>
                <w:szCs w:val="20"/>
                <w:lang w:val="id-ID"/>
              </w:rPr>
              <w:t>Tahap Prakualifikasi</w:t>
            </w:r>
            <w:r w:rsidR="00067229" w:rsidRPr="005D25C4">
              <w:rPr>
                <w:sz w:val="20"/>
                <w:szCs w:val="20"/>
                <w:lang w:val="id-ID"/>
              </w:rPr>
              <w:t xml:space="preserve"> – smt 1</w:t>
            </w:r>
          </w:p>
        </w:tc>
        <w:tc>
          <w:tcPr>
            <w:tcW w:w="2126" w:type="dxa"/>
            <w:shd w:val="clear" w:color="auto" w:fill="FFFF00"/>
          </w:tcPr>
          <w:p w:rsidR="00896F85" w:rsidRPr="005D25C4" w:rsidRDefault="00896F85" w:rsidP="001E5614">
            <w:pPr>
              <w:spacing w:line="276" w:lineRule="auto"/>
              <w:rPr>
                <w:sz w:val="20"/>
                <w:szCs w:val="20"/>
                <w:lang w:val="id-ID"/>
              </w:rPr>
            </w:pPr>
          </w:p>
        </w:tc>
        <w:tc>
          <w:tcPr>
            <w:tcW w:w="1984" w:type="dxa"/>
            <w:shd w:val="clear" w:color="auto" w:fill="FFFF00"/>
          </w:tcPr>
          <w:p w:rsidR="00896F85" w:rsidRPr="005D25C4" w:rsidRDefault="00896F85" w:rsidP="001E5614">
            <w:pPr>
              <w:spacing w:line="276" w:lineRule="auto"/>
              <w:rPr>
                <w:sz w:val="20"/>
                <w:szCs w:val="20"/>
                <w:lang w:val="id-ID"/>
              </w:rPr>
            </w:pPr>
          </w:p>
        </w:tc>
        <w:tc>
          <w:tcPr>
            <w:tcW w:w="993" w:type="dxa"/>
            <w:shd w:val="clear" w:color="auto" w:fill="FFFF00"/>
          </w:tcPr>
          <w:p w:rsidR="00896F85" w:rsidRPr="005D25C4" w:rsidRDefault="00896F85" w:rsidP="001E5614">
            <w:pPr>
              <w:spacing w:line="276" w:lineRule="auto"/>
              <w:rPr>
                <w:sz w:val="20"/>
                <w:szCs w:val="20"/>
                <w:lang w:val="id-ID"/>
              </w:rPr>
            </w:pPr>
          </w:p>
        </w:tc>
      </w:tr>
      <w:tr w:rsidR="00664649" w:rsidRPr="005D25C4" w:rsidTr="00B33432">
        <w:tc>
          <w:tcPr>
            <w:tcW w:w="3936" w:type="dxa"/>
          </w:tcPr>
          <w:p w:rsidR="00896F85" w:rsidRPr="005D25C4" w:rsidRDefault="00896F85" w:rsidP="001E5614">
            <w:pPr>
              <w:spacing w:line="276" w:lineRule="auto"/>
              <w:rPr>
                <w:sz w:val="20"/>
                <w:szCs w:val="20"/>
                <w:lang w:val="id-ID"/>
              </w:rPr>
            </w:pPr>
            <w:r w:rsidRPr="005D25C4">
              <w:rPr>
                <w:sz w:val="20"/>
                <w:szCs w:val="20"/>
                <w:lang w:val="id-ID"/>
              </w:rPr>
              <w:t>Materi Dasar Umum (MDU)</w:t>
            </w:r>
          </w:p>
        </w:tc>
        <w:tc>
          <w:tcPr>
            <w:tcW w:w="2126" w:type="dxa"/>
          </w:tcPr>
          <w:p w:rsidR="00896F85" w:rsidRPr="005D25C4" w:rsidRDefault="00896F85" w:rsidP="001E5614">
            <w:pPr>
              <w:spacing w:line="276" w:lineRule="auto"/>
              <w:rPr>
                <w:sz w:val="20"/>
                <w:szCs w:val="20"/>
                <w:lang w:val="id-ID"/>
              </w:rPr>
            </w:pPr>
            <w:r w:rsidRPr="005D25C4">
              <w:rPr>
                <w:sz w:val="20"/>
                <w:szCs w:val="20"/>
                <w:lang w:val="id-ID"/>
              </w:rPr>
              <w:t>7</w:t>
            </w:r>
          </w:p>
        </w:tc>
        <w:tc>
          <w:tcPr>
            <w:tcW w:w="1984" w:type="dxa"/>
            <w:shd w:val="clear" w:color="auto" w:fill="C4BC96" w:themeFill="background2" w:themeFillShade="BF"/>
          </w:tcPr>
          <w:p w:rsidR="00896F85" w:rsidRPr="005D25C4" w:rsidRDefault="00694138" w:rsidP="001E5614">
            <w:pPr>
              <w:spacing w:line="276" w:lineRule="auto"/>
              <w:rPr>
                <w:sz w:val="20"/>
                <w:szCs w:val="20"/>
                <w:lang w:val="id-ID"/>
              </w:rPr>
            </w:pPr>
            <w:r w:rsidRPr="005D25C4">
              <w:rPr>
                <w:sz w:val="20"/>
                <w:szCs w:val="20"/>
                <w:lang w:val="id-ID"/>
              </w:rPr>
              <w:t>-</w:t>
            </w:r>
          </w:p>
        </w:tc>
        <w:tc>
          <w:tcPr>
            <w:tcW w:w="993" w:type="dxa"/>
          </w:tcPr>
          <w:p w:rsidR="00896F85" w:rsidRPr="005D25C4" w:rsidRDefault="00896F85" w:rsidP="001E5614">
            <w:pPr>
              <w:spacing w:line="276" w:lineRule="auto"/>
              <w:rPr>
                <w:sz w:val="20"/>
                <w:szCs w:val="20"/>
                <w:lang w:val="id-ID"/>
              </w:rPr>
            </w:pPr>
            <w:r w:rsidRPr="005D25C4">
              <w:rPr>
                <w:sz w:val="20"/>
                <w:szCs w:val="20"/>
                <w:lang w:val="id-ID"/>
              </w:rPr>
              <w:t>7</w:t>
            </w:r>
          </w:p>
        </w:tc>
      </w:tr>
      <w:tr w:rsidR="00664649" w:rsidRPr="005D25C4" w:rsidTr="00B33432">
        <w:tc>
          <w:tcPr>
            <w:tcW w:w="3936" w:type="dxa"/>
          </w:tcPr>
          <w:p w:rsidR="00896F85" w:rsidRPr="005D25C4" w:rsidRDefault="00896F85" w:rsidP="001E5614">
            <w:pPr>
              <w:spacing w:line="276" w:lineRule="auto"/>
              <w:rPr>
                <w:sz w:val="20"/>
                <w:szCs w:val="20"/>
                <w:lang w:val="id-ID"/>
              </w:rPr>
            </w:pPr>
            <w:r w:rsidRPr="005D25C4">
              <w:rPr>
                <w:sz w:val="20"/>
                <w:szCs w:val="20"/>
                <w:lang w:val="id-ID"/>
              </w:rPr>
              <w:t>Materi Dasar Khusus (MDK)</w:t>
            </w:r>
          </w:p>
        </w:tc>
        <w:tc>
          <w:tcPr>
            <w:tcW w:w="2126" w:type="dxa"/>
          </w:tcPr>
          <w:p w:rsidR="00896F85" w:rsidRPr="005D25C4" w:rsidRDefault="00896F85" w:rsidP="001E5614">
            <w:pPr>
              <w:spacing w:line="276" w:lineRule="auto"/>
              <w:rPr>
                <w:sz w:val="20"/>
                <w:szCs w:val="20"/>
                <w:lang w:val="id-ID"/>
              </w:rPr>
            </w:pPr>
            <w:r w:rsidRPr="005D25C4">
              <w:rPr>
                <w:sz w:val="20"/>
                <w:szCs w:val="20"/>
                <w:lang w:val="id-ID"/>
              </w:rPr>
              <w:t>9</w:t>
            </w:r>
          </w:p>
        </w:tc>
        <w:tc>
          <w:tcPr>
            <w:tcW w:w="1984" w:type="dxa"/>
            <w:shd w:val="clear" w:color="auto" w:fill="C4BC96" w:themeFill="background2" w:themeFillShade="BF"/>
          </w:tcPr>
          <w:p w:rsidR="00896F85" w:rsidRPr="005D25C4" w:rsidRDefault="00694138" w:rsidP="001E5614">
            <w:pPr>
              <w:spacing w:line="276" w:lineRule="auto"/>
              <w:rPr>
                <w:sz w:val="20"/>
                <w:szCs w:val="20"/>
                <w:lang w:val="id-ID"/>
              </w:rPr>
            </w:pPr>
            <w:r w:rsidRPr="005D25C4">
              <w:rPr>
                <w:sz w:val="20"/>
                <w:szCs w:val="20"/>
                <w:lang w:val="id-ID"/>
              </w:rPr>
              <w:t>-</w:t>
            </w:r>
          </w:p>
        </w:tc>
        <w:tc>
          <w:tcPr>
            <w:tcW w:w="993" w:type="dxa"/>
          </w:tcPr>
          <w:p w:rsidR="00896F85" w:rsidRPr="005D25C4" w:rsidRDefault="00896F85" w:rsidP="001E5614">
            <w:pPr>
              <w:spacing w:line="276" w:lineRule="auto"/>
              <w:rPr>
                <w:sz w:val="20"/>
                <w:szCs w:val="20"/>
                <w:lang w:val="id-ID"/>
              </w:rPr>
            </w:pPr>
            <w:r w:rsidRPr="005D25C4">
              <w:rPr>
                <w:sz w:val="20"/>
                <w:szCs w:val="20"/>
                <w:lang w:val="id-ID"/>
              </w:rPr>
              <w:t>9</w:t>
            </w:r>
          </w:p>
        </w:tc>
      </w:tr>
      <w:tr w:rsidR="00664649" w:rsidRPr="005D25C4" w:rsidTr="008E7E1B">
        <w:tc>
          <w:tcPr>
            <w:tcW w:w="3936" w:type="dxa"/>
            <w:shd w:val="clear" w:color="auto" w:fill="FFFF00"/>
          </w:tcPr>
          <w:p w:rsidR="00896F85" w:rsidRPr="005D25C4" w:rsidRDefault="00896F85" w:rsidP="001E5614">
            <w:pPr>
              <w:pStyle w:val="ListParagraph"/>
              <w:numPr>
                <w:ilvl w:val="2"/>
                <w:numId w:val="9"/>
              </w:numPr>
              <w:spacing w:line="276" w:lineRule="auto"/>
              <w:ind w:left="0" w:hanging="1642"/>
              <w:rPr>
                <w:sz w:val="20"/>
                <w:szCs w:val="20"/>
                <w:lang w:val="id-ID"/>
              </w:rPr>
            </w:pPr>
            <w:r w:rsidRPr="005D25C4">
              <w:rPr>
                <w:sz w:val="20"/>
                <w:szCs w:val="20"/>
                <w:lang w:val="id-ID"/>
              </w:rPr>
              <w:t>II. Tahap Pembekalan</w:t>
            </w:r>
            <w:r w:rsidR="00067229" w:rsidRPr="005D25C4">
              <w:rPr>
                <w:sz w:val="20"/>
                <w:szCs w:val="20"/>
                <w:lang w:val="id-ID"/>
              </w:rPr>
              <w:t xml:space="preserve"> – smt 2</w:t>
            </w:r>
          </w:p>
        </w:tc>
        <w:tc>
          <w:tcPr>
            <w:tcW w:w="2126" w:type="dxa"/>
            <w:shd w:val="clear" w:color="auto" w:fill="FFFF00"/>
          </w:tcPr>
          <w:p w:rsidR="00896F85" w:rsidRPr="005D25C4" w:rsidRDefault="00896F85" w:rsidP="001E5614">
            <w:pPr>
              <w:spacing w:line="276" w:lineRule="auto"/>
              <w:rPr>
                <w:sz w:val="20"/>
                <w:szCs w:val="20"/>
                <w:lang w:val="id-ID"/>
              </w:rPr>
            </w:pPr>
          </w:p>
        </w:tc>
        <w:tc>
          <w:tcPr>
            <w:tcW w:w="1984" w:type="dxa"/>
            <w:shd w:val="clear" w:color="auto" w:fill="FFFF00"/>
          </w:tcPr>
          <w:p w:rsidR="00896F85" w:rsidRPr="005D25C4" w:rsidRDefault="00896F85" w:rsidP="001E5614">
            <w:pPr>
              <w:spacing w:line="276" w:lineRule="auto"/>
              <w:rPr>
                <w:sz w:val="20"/>
                <w:szCs w:val="20"/>
                <w:lang w:val="id-ID"/>
              </w:rPr>
            </w:pPr>
          </w:p>
        </w:tc>
        <w:tc>
          <w:tcPr>
            <w:tcW w:w="993" w:type="dxa"/>
            <w:shd w:val="clear" w:color="auto" w:fill="FFFF00"/>
          </w:tcPr>
          <w:p w:rsidR="00896F85" w:rsidRPr="005D25C4" w:rsidRDefault="00896F85" w:rsidP="001E5614">
            <w:pPr>
              <w:spacing w:line="276" w:lineRule="auto"/>
              <w:rPr>
                <w:sz w:val="20"/>
                <w:szCs w:val="20"/>
                <w:lang w:val="id-ID"/>
              </w:rPr>
            </w:pPr>
          </w:p>
        </w:tc>
      </w:tr>
      <w:tr w:rsidR="00664649" w:rsidRPr="005D25C4" w:rsidTr="00B33432">
        <w:tc>
          <w:tcPr>
            <w:tcW w:w="3936" w:type="dxa"/>
          </w:tcPr>
          <w:p w:rsidR="00896F85" w:rsidRPr="005D25C4" w:rsidRDefault="00694138" w:rsidP="001E5614">
            <w:pPr>
              <w:spacing w:line="276" w:lineRule="auto"/>
              <w:rPr>
                <w:sz w:val="20"/>
                <w:szCs w:val="20"/>
                <w:lang w:val="id-ID"/>
              </w:rPr>
            </w:pPr>
            <w:r w:rsidRPr="005D25C4">
              <w:rPr>
                <w:sz w:val="20"/>
                <w:szCs w:val="20"/>
                <w:lang w:val="id-ID"/>
              </w:rPr>
              <w:t>Materi Keahlian Umum (MKU)</w:t>
            </w:r>
          </w:p>
        </w:tc>
        <w:tc>
          <w:tcPr>
            <w:tcW w:w="2126" w:type="dxa"/>
          </w:tcPr>
          <w:p w:rsidR="00896F85" w:rsidRPr="005D25C4" w:rsidRDefault="00694138" w:rsidP="001E5614">
            <w:pPr>
              <w:spacing w:line="276" w:lineRule="auto"/>
              <w:rPr>
                <w:sz w:val="20"/>
                <w:szCs w:val="20"/>
                <w:lang w:val="id-ID"/>
              </w:rPr>
            </w:pPr>
            <w:r w:rsidRPr="005D25C4">
              <w:rPr>
                <w:sz w:val="20"/>
                <w:szCs w:val="20"/>
                <w:lang w:val="id-ID"/>
              </w:rPr>
              <w:t>8</w:t>
            </w:r>
          </w:p>
        </w:tc>
        <w:tc>
          <w:tcPr>
            <w:tcW w:w="1984" w:type="dxa"/>
            <w:shd w:val="clear" w:color="auto" w:fill="C4BC96" w:themeFill="background2" w:themeFillShade="BF"/>
          </w:tcPr>
          <w:p w:rsidR="00896F85" w:rsidRPr="005D25C4" w:rsidRDefault="00694138" w:rsidP="001E5614">
            <w:pPr>
              <w:spacing w:line="276" w:lineRule="auto"/>
              <w:rPr>
                <w:sz w:val="20"/>
                <w:szCs w:val="20"/>
                <w:lang w:val="id-ID"/>
              </w:rPr>
            </w:pPr>
            <w:r w:rsidRPr="005D25C4">
              <w:rPr>
                <w:sz w:val="20"/>
                <w:szCs w:val="20"/>
                <w:lang w:val="id-ID"/>
              </w:rPr>
              <w:t>-</w:t>
            </w:r>
          </w:p>
        </w:tc>
        <w:tc>
          <w:tcPr>
            <w:tcW w:w="993" w:type="dxa"/>
          </w:tcPr>
          <w:p w:rsidR="00896F85" w:rsidRPr="005D25C4" w:rsidRDefault="00694138" w:rsidP="001E5614">
            <w:pPr>
              <w:spacing w:line="276" w:lineRule="auto"/>
              <w:rPr>
                <w:sz w:val="20"/>
                <w:szCs w:val="20"/>
                <w:lang w:val="id-ID"/>
              </w:rPr>
            </w:pPr>
            <w:r w:rsidRPr="005D25C4">
              <w:rPr>
                <w:sz w:val="20"/>
                <w:szCs w:val="20"/>
                <w:lang w:val="id-ID"/>
              </w:rPr>
              <w:t>8</w:t>
            </w:r>
          </w:p>
        </w:tc>
      </w:tr>
      <w:tr w:rsidR="00664649" w:rsidRPr="005D25C4" w:rsidTr="00B33432">
        <w:tc>
          <w:tcPr>
            <w:tcW w:w="3936" w:type="dxa"/>
          </w:tcPr>
          <w:p w:rsidR="00896F85" w:rsidRPr="005D25C4" w:rsidRDefault="00694138" w:rsidP="001E5614">
            <w:pPr>
              <w:spacing w:line="276" w:lineRule="auto"/>
              <w:rPr>
                <w:sz w:val="20"/>
                <w:szCs w:val="20"/>
                <w:lang w:val="id-ID"/>
              </w:rPr>
            </w:pPr>
            <w:r w:rsidRPr="005D25C4">
              <w:rPr>
                <w:sz w:val="20"/>
                <w:szCs w:val="20"/>
                <w:lang w:val="id-ID"/>
              </w:rPr>
              <w:t>Materi Keahlian Khusus(MKK)</w:t>
            </w:r>
          </w:p>
        </w:tc>
        <w:tc>
          <w:tcPr>
            <w:tcW w:w="2126" w:type="dxa"/>
          </w:tcPr>
          <w:p w:rsidR="00896F85" w:rsidRPr="005D25C4" w:rsidRDefault="00694138" w:rsidP="001E5614">
            <w:pPr>
              <w:spacing w:line="276" w:lineRule="auto"/>
              <w:rPr>
                <w:sz w:val="20"/>
                <w:szCs w:val="20"/>
                <w:lang w:val="id-ID"/>
              </w:rPr>
            </w:pPr>
            <w:r w:rsidRPr="005D25C4">
              <w:rPr>
                <w:sz w:val="20"/>
                <w:szCs w:val="20"/>
                <w:lang w:val="id-ID"/>
              </w:rPr>
              <w:t>7</w:t>
            </w:r>
          </w:p>
        </w:tc>
        <w:tc>
          <w:tcPr>
            <w:tcW w:w="1984" w:type="dxa"/>
            <w:shd w:val="clear" w:color="auto" w:fill="C4BC96" w:themeFill="background2" w:themeFillShade="BF"/>
          </w:tcPr>
          <w:p w:rsidR="00896F85" w:rsidRPr="005D25C4" w:rsidRDefault="00694138" w:rsidP="001E5614">
            <w:pPr>
              <w:spacing w:line="276" w:lineRule="auto"/>
              <w:rPr>
                <w:sz w:val="20"/>
                <w:szCs w:val="20"/>
                <w:lang w:val="id-ID"/>
              </w:rPr>
            </w:pPr>
            <w:r w:rsidRPr="005D25C4">
              <w:rPr>
                <w:sz w:val="20"/>
                <w:szCs w:val="20"/>
                <w:lang w:val="id-ID"/>
              </w:rPr>
              <w:t>-</w:t>
            </w:r>
          </w:p>
        </w:tc>
        <w:tc>
          <w:tcPr>
            <w:tcW w:w="993" w:type="dxa"/>
          </w:tcPr>
          <w:p w:rsidR="00896F85" w:rsidRPr="005D25C4" w:rsidRDefault="00694138" w:rsidP="001E5614">
            <w:pPr>
              <w:spacing w:line="276" w:lineRule="auto"/>
              <w:rPr>
                <w:sz w:val="20"/>
                <w:szCs w:val="20"/>
                <w:lang w:val="id-ID"/>
              </w:rPr>
            </w:pPr>
            <w:r w:rsidRPr="005D25C4">
              <w:rPr>
                <w:sz w:val="20"/>
                <w:szCs w:val="20"/>
                <w:lang w:val="id-ID"/>
              </w:rPr>
              <w:t>7</w:t>
            </w:r>
          </w:p>
        </w:tc>
      </w:tr>
      <w:tr w:rsidR="00664649" w:rsidRPr="005D25C4" w:rsidTr="00B33432">
        <w:tc>
          <w:tcPr>
            <w:tcW w:w="3936" w:type="dxa"/>
          </w:tcPr>
          <w:p w:rsidR="00896F85" w:rsidRPr="005D25C4" w:rsidRDefault="00694138" w:rsidP="001E5614">
            <w:pPr>
              <w:spacing w:line="276" w:lineRule="auto"/>
              <w:rPr>
                <w:sz w:val="20"/>
                <w:szCs w:val="20"/>
                <w:lang w:val="id-ID"/>
              </w:rPr>
            </w:pPr>
            <w:r w:rsidRPr="005D25C4">
              <w:rPr>
                <w:sz w:val="20"/>
                <w:szCs w:val="20"/>
                <w:lang w:val="id-ID"/>
              </w:rPr>
              <w:t>Materi Penerapan akademik (MPA)</w:t>
            </w:r>
          </w:p>
        </w:tc>
        <w:tc>
          <w:tcPr>
            <w:tcW w:w="2126" w:type="dxa"/>
          </w:tcPr>
          <w:p w:rsidR="00896F85" w:rsidRPr="005D25C4" w:rsidRDefault="00694138" w:rsidP="001E5614">
            <w:pPr>
              <w:spacing w:line="276" w:lineRule="auto"/>
              <w:rPr>
                <w:sz w:val="20"/>
                <w:szCs w:val="20"/>
                <w:lang w:val="id-ID"/>
              </w:rPr>
            </w:pPr>
            <w:r w:rsidRPr="005D25C4">
              <w:rPr>
                <w:sz w:val="20"/>
                <w:szCs w:val="20"/>
                <w:lang w:val="id-ID"/>
              </w:rPr>
              <w:t>3</w:t>
            </w:r>
          </w:p>
        </w:tc>
        <w:tc>
          <w:tcPr>
            <w:tcW w:w="1984" w:type="dxa"/>
            <w:shd w:val="clear" w:color="auto" w:fill="C4BC96" w:themeFill="background2" w:themeFillShade="BF"/>
          </w:tcPr>
          <w:p w:rsidR="00896F85" w:rsidRPr="005D25C4" w:rsidRDefault="00694138" w:rsidP="001E5614">
            <w:pPr>
              <w:spacing w:line="276" w:lineRule="auto"/>
              <w:rPr>
                <w:sz w:val="20"/>
                <w:szCs w:val="20"/>
                <w:lang w:val="id-ID"/>
              </w:rPr>
            </w:pPr>
            <w:r w:rsidRPr="005D25C4">
              <w:rPr>
                <w:sz w:val="20"/>
                <w:szCs w:val="20"/>
                <w:lang w:val="id-ID"/>
              </w:rPr>
              <w:t>-</w:t>
            </w:r>
          </w:p>
        </w:tc>
        <w:tc>
          <w:tcPr>
            <w:tcW w:w="993" w:type="dxa"/>
          </w:tcPr>
          <w:p w:rsidR="00896F85" w:rsidRPr="005D25C4" w:rsidRDefault="00694138" w:rsidP="001E5614">
            <w:pPr>
              <w:spacing w:line="276" w:lineRule="auto"/>
              <w:rPr>
                <w:sz w:val="20"/>
                <w:szCs w:val="20"/>
                <w:lang w:val="id-ID"/>
              </w:rPr>
            </w:pPr>
            <w:r w:rsidRPr="005D25C4">
              <w:rPr>
                <w:sz w:val="20"/>
                <w:szCs w:val="20"/>
                <w:lang w:val="id-ID"/>
              </w:rPr>
              <w:t>3</w:t>
            </w:r>
          </w:p>
        </w:tc>
      </w:tr>
      <w:tr w:rsidR="00664649" w:rsidRPr="005D25C4" w:rsidTr="008E7E1B">
        <w:tc>
          <w:tcPr>
            <w:tcW w:w="3936" w:type="dxa"/>
            <w:shd w:val="clear" w:color="auto" w:fill="FFFF00"/>
          </w:tcPr>
          <w:p w:rsidR="00896F85" w:rsidRPr="005D25C4" w:rsidRDefault="00694138" w:rsidP="001E5614">
            <w:pPr>
              <w:pStyle w:val="ListParagraph"/>
              <w:spacing w:line="276" w:lineRule="auto"/>
              <w:ind w:left="0"/>
              <w:rPr>
                <w:sz w:val="20"/>
                <w:szCs w:val="20"/>
                <w:lang w:val="id-ID"/>
              </w:rPr>
            </w:pPr>
            <w:r w:rsidRPr="005D25C4">
              <w:rPr>
                <w:sz w:val="20"/>
                <w:szCs w:val="20"/>
                <w:lang w:val="id-ID"/>
              </w:rPr>
              <w:t>III.Tahap Magang</w:t>
            </w:r>
            <w:r w:rsidR="00067229" w:rsidRPr="005D25C4">
              <w:rPr>
                <w:sz w:val="16"/>
                <w:szCs w:val="20"/>
                <w:lang w:val="id-ID"/>
              </w:rPr>
              <w:t>(smt 3-5 dan smt 1-2 MKK)</w:t>
            </w:r>
          </w:p>
        </w:tc>
        <w:tc>
          <w:tcPr>
            <w:tcW w:w="2126" w:type="dxa"/>
            <w:shd w:val="clear" w:color="auto" w:fill="FFFF00"/>
          </w:tcPr>
          <w:p w:rsidR="00896F85" w:rsidRPr="005D25C4" w:rsidRDefault="00896F85" w:rsidP="001E5614">
            <w:pPr>
              <w:spacing w:line="276" w:lineRule="auto"/>
              <w:rPr>
                <w:sz w:val="20"/>
                <w:szCs w:val="20"/>
                <w:lang w:val="id-ID"/>
              </w:rPr>
            </w:pPr>
          </w:p>
        </w:tc>
        <w:tc>
          <w:tcPr>
            <w:tcW w:w="1984" w:type="dxa"/>
            <w:shd w:val="clear" w:color="auto" w:fill="FFFF00"/>
          </w:tcPr>
          <w:p w:rsidR="00896F85" w:rsidRPr="005D25C4" w:rsidRDefault="00896F85" w:rsidP="001E5614">
            <w:pPr>
              <w:spacing w:line="276" w:lineRule="auto"/>
              <w:rPr>
                <w:sz w:val="20"/>
                <w:szCs w:val="20"/>
                <w:lang w:val="id-ID"/>
              </w:rPr>
            </w:pPr>
          </w:p>
        </w:tc>
        <w:tc>
          <w:tcPr>
            <w:tcW w:w="993" w:type="dxa"/>
            <w:shd w:val="clear" w:color="auto" w:fill="FFFF00"/>
          </w:tcPr>
          <w:p w:rsidR="00896F85" w:rsidRPr="005D25C4" w:rsidRDefault="00896F85" w:rsidP="001E5614">
            <w:pPr>
              <w:spacing w:line="276" w:lineRule="auto"/>
              <w:rPr>
                <w:sz w:val="20"/>
                <w:szCs w:val="20"/>
                <w:lang w:val="id-ID"/>
              </w:rPr>
            </w:pPr>
          </w:p>
        </w:tc>
      </w:tr>
      <w:tr w:rsidR="00664649" w:rsidRPr="005D25C4" w:rsidTr="008E7E1B">
        <w:tc>
          <w:tcPr>
            <w:tcW w:w="3936" w:type="dxa"/>
          </w:tcPr>
          <w:p w:rsidR="00694138" w:rsidRPr="005D25C4" w:rsidRDefault="00694138" w:rsidP="001E5614">
            <w:pPr>
              <w:spacing w:line="276" w:lineRule="auto"/>
              <w:rPr>
                <w:sz w:val="20"/>
                <w:szCs w:val="20"/>
                <w:lang w:val="id-ID"/>
              </w:rPr>
            </w:pPr>
            <w:r w:rsidRPr="005D25C4">
              <w:rPr>
                <w:sz w:val="20"/>
                <w:szCs w:val="20"/>
                <w:lang w:val="id-ID"/>
              </w:rPr>
              <w:t>Materi Keahlian Khusus (MKK)</w:t>
            </w:r>
          </w:p>
        </w:tc>
        <w:tc>
          <w:tcPr>
            <w:tcW w:w="2126" w:type="dxa"/>
          </w:tcPr>
          <w:p w:rsidR="00694138" w:rsidRPr="005D25C4" w:rsidRDefault="00694138" w:rsidP="001E5614">
            <w:pPr>
              <w:spacing w:line="276" w:lineRule="auto"/>
              <w:rPr>
                <w:sz w:val="20"/>
                <w:szCs w:val="20"/>
                <w:lang w:val="id-ID"/>
              </w:rPr>
            </w:pPr>
            <w:r w:rsidRPr="005D25C4">
              <w:rPr>
                <w:sz w:val="20"/>
                <w:szCs w:val="20"/>
                <w:lang w:val="id-ID"/>
              </w:rPr>
              <w:t>3</w:t>
            </w:r>
          </w:p>
        </w:tc>
        <w:tc>
          <w:tcPr>
            <w:tcW w:w="1984" w:type="dxa"/>
          </w:tcPr>
          <w:p w:rsidR="00694138" w:rsidRPr="005D25C4" w:rsidRDefault="00694138" w:rsidP="001E5614">
            <w:pPr>
              <w:spacing w:line="276" w:lineRule="auto"/>
              <w:rPr>
                <w:sz w:val="20"/>
                <w:szCs w:val="20"/>
                <w:lang w:val="id-ID"/>
              </w:rPr>
            </w:pPr>
            <w:r w:rsidRPr="005D25C4">
              <w:rPr>
                <w:sz w:val="20"/>
                <w:szCs w:val="20"/>
                <w:lang w:val="id-ID"/>
              </w:rPr>
              <w:t>10</w:t>
            </w:r>
          </w:p>
        </w:tc>
        <w:tc>
          <w:tcPr>
            <w:tcW w:w="993" w:type="dxa"/>
          </w:tcPr>
          <w:p w:rsidR="00694138" w:rsidRPr="005D25C4" w:rsidRDefault="00694138" w:rsidP="001E5614">
            <w:pPr>
              <w:spacing w:line="276" w:lineRule="auto"/>
              <w:rPr>
                <w:sz w:val="20"/>
                <w:szCs w:val="20"/>
                <w:lang w:val="id-ID"/>
              </w:rPr>
            </w:pPr>
            <w:r w:rsidRPr="005D25C4">
              <w:rPr>
                <w:sz w:val="20"/>
                <w:szCs w:val="20"/>
                <w:lang w:val="id-ID"/>
              </w:rPr>
              <w:t>13</w:t>
            </w:r>
          </w:p>
        </w:tc>
      </w:tr>
      <w:tr w:rsidR="00664649" w:rsidRPr="005D25C4" w:rsidTr="008E7E1B">
        <w:tc>
          <w:tcPr>
            <w:tcW w:w="3936" w:type="dxa"/>
          </w:tcPr>
          <w:p w:rsidR="00694138" w:rsidRPr="005D25C4" w:rsidRDefault="00694138" w:rsidP="001E5614">
            <w:pPr>
              <w:spacing w:line="276" w:lineRule="auto"/>
              <w:rPr>
                <w:sz w:val="20"/>
                <w:szCs w:val="20"/>
                <w:lang w:val="id-ID"/>
              </w:rPr>
            </w:pPr>
            <w:r w:rsidRPr="005D25C4">
              <w:rPr>
                <w:sz w:val="20"/>
                <w:szCs w:val="20"/>
                <w:lang w:val="id-ID"/>
              </w:rPr>
              <w:t>Materi Penerapan Akademik (MPA)</w:t>
            </w:r>
          </w:p>
        </w:tc>
        <w:tc>
          <w:tcPr>
            <w:tcW w:w="2126" w:type="dxa"/>
          </w:tcPr>
          <w:p w:rsidR="00694138" w:rsidRPr="005D25C4" w:rsidRDefault="00694138" w:rsidP="001E5614">
            <w:pPr>
              <w:spacing w:line="276" w:lineRule="auto"/>
              <w:rPr>
                <w:sz w:val="20"/>
                <w:szCs w:val="20"/>
                <w:lang w:val="id-ID"/>
              </w:rPr>
            </w:pPr>
            <w:r w:rsidRPr="005D25C4">
              <w:rPr>
                <w:sz w:val="20"/>
                <w:szCs w:val="20"/>
                <w:lang w:val="id-ID"/>
              </w:rPr>
              <w:t>5</w:t>
            </w:r>
          </w:p>
        </w:tc>
        <w:tc>
          <w:tcPr>
            <w:tcW w:w="1984" w:type="dxa"/>
          </w:tcPr>
          <w:p w:rsidR="00694138" w:rsidRPr="005D25C4" w:rsidRDefault="00694138" w:rsidP="001E5614">
            <w:pPr>
              <w:spacing w:line="276" w:lineRule="auto"/>
              <w:rPr>
                <w:sz w:val="20"/>
                <w:szCs w:val="20"/>
                <w:lang w:val="id-ID"/>
              </w:rPr>
            </w:pPr>
            <w:r w:rsidRPr="005D25C4">
              <w:rPr>
                <w:sz w:val="20"/>
                <w:szCs w:val="20"/>
                <w:lang w:val="id-ID"/>
              </w:rPr>
              <w:t>1</w:t>
            </w:r>
          </w:p>
        </w:tc>
        <w:tc>
          <w:tcPr>
            <w:tcW w:w="993" w:type="dxa"/>
          </w:tcPr>
          <w:p w:rsidR="00694138" w:rsidRPr="005D25C4" w:rsidRDefault="00694138" w:rsidP="001E5614">
            <w:pPr>
              <w:spacing w:line="276" w:lineRule="auto"/>
              <w:rPr>
                <w:sz w:val="20"/>
                <w:szCs w:val="20"/>
                <w:lang w:val="id-ID"/>
              </w:rPr>
            </w:pPr>
            <w:r w:rsidRPr="005D25C4">
              <w:rPr>
                <w:sz w:val="20"/>
                <w:szCs w:val="20"/>
                <w:lang w:val="id-ID"/>
              </w:rPr>
              <w:t>6</w:t>
            </w:r>
          </w:p>
        </w:tc>
      </w:tr>
      <w:tr w:rsidR="00664649" w:rsidRPr="005D25C4" w:rsidTr="008E7E1B">
        <w:tc>
          <w:tcPr>
            <w:tcW w:w="3936" w:type="dxa"/>
          </w:tcPr>
          <w:p w:rsidR="00694138" w:rsidRPr="005D25C4" w:rsidRDefault="00694138" w:rsidP="001E5614">
            <w:pPr>
              <w:spacing w:line="276" w:lineRule="auto"/>
              <w:rPr>
                <w:sz w:val="20"/>
                <w:szCs w:val="20"/>
                <w:lang w:val="id-ID"/>
              </w:rPr>
            </w:pPr>
            <w:r w:rsidRPr="005D25C4">
              <w:rPr>
                <w:sz w:val="20"/>
                <w:szCs w:val="20"/>
                <w:lang w:val="id-ID"/>
              </w:rPr>
              <w:t>Materi Penerapan Keprofesian(MPK)</w:t>
            </w:r>
          </w:p>
        </w:tc>
        <w:tc>
          <w:tcPr>
            <w:tcW w:w="2126" w:type="dxa"/>
          </w:tcPr>
          <w:p w:rsidR="00694138" w:rsidRPr="005D25C4" w:rsidRDefault="00694138" w:rsidP="001E5614">
            <w:pPr>
              <w:spacing w:line="276" w:lineRule="auto"/>
              <w:rPr>
                <w:sz w:val="20"/>
                <w:szCs w:val="20"/>
                <w:lang w:val="id-ID"/>
              </w:rPr>
            </w:pPr>
            <w:r w:rsidRPr="005D25C4">
              <w:rPr>
                <w:sz w:val="20"/>
                <w:szCs w:val="20"/>
                <w:lang w:val="id-ID"/>
              </w:rPr>
              <w:t>-</w:t>
            </w:r>
          </w:p>
        </w:tc>
        <w:tc>
          <w:tcPr>
            <w:tcW w:w="1984" w:type="dxa"/>
          </w:tcPr>
          <w:p w:rsidR="00694138" w:rsidRPr="005D25C4" w:rsidRDefault="00694138" w:rsidP="001E5614">
            <w:pPr>
              <w:spacing w:line="276" w:lineRule="auto"/>
              <w:rPr>
                <w:sz w:val="20"/>
                <w:szCs w:val="20"/>
                <w:lang w:val="id-ID"/>
              </w:rPr>
            </w:pPr>
            <w:r w:rsidRPr="005D25C4">
              <w:rPr>
                <w:sz w:val="20"/>
                <w:szCs w:val="20"/>
                <w:lang w:val="id-ID"/>
              </w:rPr>
              <w:t>31</w:t>
            </w:r>
          </w:p>
        </w:tc>
        <w:tc>
          <w:tcPr>
            <w:tcW w:w="993" w:type="dxa"/>
          </w:tcPr>
          <w:p w:rsidR="00694138" w:rsidRPr="005D25C4" w:rsidRDefault="00694138" w:rsidP="001E5614">
            <w:pPr>
              <w:spacing w:line="276" w:lineRule="auto"/>
              <w:rPr>
                <w:sz w:val="20"/>
                <w:szCs w:val="20"/>
                <w:lang w:val="id-ID"/>
              </w:rPr>
            </w:pPr>
            <w:r w:rsidRPr="005D25C4">
              <w:rPr>
                <w:sz w:val="20"/>
                <w:szCs w:val="20"/>
                <w:lang w:val="id-ID"/>
              </w:rPr>
              <w:t>31</w:t>
            </w:r>
          </w:p>
        </w:tc>
      </w:tr>
      <w:tr w:rsidR="00664649" w:rsidRPr="005D25C4" w:rsidTr="008E7E1B">
        <w:tc>
          <w:tcPr>
            <w:tcW w:w="3936" w:type="dxa"/>
            <w:shd w:val="clear" w:color="auto" w:fill="FFFF00"/>
          </w:tcPr>
          <w:p w:rsidR="00694138" w:rsidRPr="005D25C4" w:rsidRDefault="00694138" w:rsidP="001E5614">
            <w:pPr>
              <w:pStyle w:val="ListParagraph"/>
              <w:spacing w:line="276" w:lineRule="auto"/>
              <w:ind w:left="0"/>
              <w:rPr>
                <w:sz w:val="20"/>
                <w:szCs w:val="20"/>
                <w:lang w:val="id-ID"/>
              </w:rPr>
            </w:pPr>
            <w:r w:rsidRPr="005D25C4">
              <w:rPr>
                <w:sz w:val="20"/>
                <w:szCs w:val="20"/>
                <w:lang w:val="id-ID"/>
              </w:rPr>
              <w:t>IV.Tahap Mandiri</w:t>
            </w:r>
            <w:r w:rsidR="00067229" w:rsidRPr="005D25C4">
              <w:rPr>
                <w:sz w:val="20"/>
                <w:szCs w:val="20"/>
                <w:lang w:val="id-ID"/>
              </w:rPr>
              <w:t xml:space="preserve"> (smt 6 dan smt 3 MKK)</w:t>
            </w:r>
          </w:p>
        </w:tc>
        <w:tc>
          <w:tcPr>
            <w:tcW w:w="2126" w:type="dxa"/>
            <w:shd w:val="clear" w:color="auto" w:fill="FFFF00"/>
          </w:tcPr>
          <w:p w:rsidR="00694138" w:rsidRPr="005D25C4" w:rsidRDefault="00694138" w:rsidP="001E5614">
            <w:pPr>
              <w:spacing w:line="276" w:lineRule="auto"/>
              <w:rPr>
                <w:sz w:val="20"/>
                <w:szCs w:val="20"/>
                <w:lang w:val="id-ID"/>
              </w:rPr>
            </w:pPr>
          </w:p>
        </w:tc>
        <w:tc>
          <w:tcPr>
            <w:tcW w:w="1984" w:type="dxa"/>
            <w:shd w:val="clear" w:color="auto" w:fill="FFFF00"/>
          </w:tcPr>
          <w:p w:rsidR="00694138" w:rsidRPr="005D25C4" w:rsidRDefault="00694138" w:rsidP="001E5614">
            <w:pPr>
              <w:spacing w:line="276" w:lineRule="auto"/>
              <w:rPr>
                <w:sz w:val="20"/>
                <w:szCs w:val="20"/>
                <w:lang w:val="id-ID"/>
              </w:rPr>
            </w:pPr>
          </w:p>
        </w:tc>
        <w:tc>
          <w:tcPr>
            <w:tcW w:w="993" w:type="dxa"/>
            <w:shd w:val="clear" w:color="auto" w:fill="FFFF00"/>
          </w:tcPr>
          <w:p w:rsidR="00694138" w:rsidRPr="005D25C4" w:rsidRDefault="00694138" w:rsidP="001E5614">
            <w:pPr>
              <w:spacing w:line="276" w:lineRule="auto"/>
              <w:rPr>
                <w:sz w:val="20"/>
                <w:szCs w:val="20"/>
                <w:lang w:val="id-ID"/>
              </w:rPr>
            </w:pPr>
          </w:p>
        </w:tc>
      </w:tr>
      <w:tr w:rsidR="00664649" w:rsidRPr="005D25C4" w:rsidTr="008E7E1B">
        <w:tc>
          <w:tcPr>
            <w:tcW w:w="3936" w:type="dxa"/>
          </w:tcPr>
          <w:p w:rsidR="00694138" w:rsidRPr="005D25C4" w:rsidRDefault="00694138" w:rsidP="001E5614">
            <w:pPr>
              <w:spacing w:line="276" w:lineRule="auto"/>
              <w:rPr>
                <w:sz w:val="20"/>
                <w:szCs w:val="20"/>
                <w:lang w:val="id-ID"/>
              </w:rPr>
            </w:pPr>
            <w:r w:rsidRPr="005D25C4">
              <w:rPr>
                <w:sz w:val="20"/>
                <w:szCs w:val="20"/>
                <w:lang w:val="id-ID"/>
              </w:rPr>
              <w:t>Materi Penerapan Akademik (MPA)</w:t>
            </w:r>
          </w:p>
        </w:tc>
        <w:tc>
          <w:tcPr>
            <w:tcW w:w="2126" w:type="dxa"/>
          </w:tcPr>
          <w:p w:rsidR="00694138" w:rsidRPr="005D25C4" w:rsidRDefault="00694138" w:rsidP="001E5614">
            <w:pPr>
              <w:spacing w:line="276" w:lineRule="auto"/>
              <w:rPr>
                <w:sz w:val="20"/>
                <w:szCs w:val="20"/>
                <w:lang w:val="id-ID"/>
              </w:rPr>
            </w:pPr>
            <w:r w:rsidRPr="005D25C4">
              <w:rPr>
                <w:sz w:val="20"/>
                <w:szCs w:val="20"/>
                <w:lang w:val="id-ID"/>
              </w:rPr>
              <w:t>-</w:t>
            </w:r>
          </w:p>
        </w:tc>
        <w:tc>
          <w:tcPr>
            <w:tcW w:w="1984" w:type="dxa"/>
          </w:tcPr>
          <w:p w:rsidR="00694138" w:rsidRPr="005D25C4" w:rsidRDefault="00694138" w:rsidP="001E5614">
            <w:pPr>
              <w:spacing w:line="276" w:lineRule="auto"/>
              <w:rPr>
                <w:sz w:val="20"/>
                <w:szCs w:val="20"/>
                <w:lang w:val="id-ID"/>
              </w:rPr>
            </w:pPr>
            <w:r w:rsidRPr="005D25C4">
              <w:rPr>
                <w:sz w:val="20"/>
                <w:szCs w:val="20"/>
                <w:lang w:val="id-ID"/>
              </w:rPr>
              <w:t>2</w:t>
            </w:r>
          </w:p>
        </w:tc>
        <w:tc>
          <w:tcPr>
            <w:tcW w:w="993" w:type="dxa"/>
          </w:tcPr>
          <w:p w:rsidR="00694138" w:rsidRPr="005D25C4" w:rsidRDefault="00694138" w:rsidP="001E5614">
            <w:pPr>
              <w:spacing w:line="276" w:lineRule="auto"/>
              <w:rPr>
                <w:sz w:val="20"/>
                <w:szCs w:val="20"/>
                <w:lang w:val="id-ID"/>
              </w:rPr>
            </w:pPr>
            <w:r w:rsidRPr="005D25C4">
              <w:rPr>
                <w:sz w:val="20"/>
                <w:szCs w:val="20"/>
                <w:lang w:val="id-ID"/>
              </w:rPr>
              <w:t>2</w:t>
            </w:r>
          </w:p>
        </w:tc>
      </w:tr>
      <w:tr w:rsidR="00664649" w:rsidRPr="005D25C4" w:rsidTr="008E7E1B">
        <w:tc>
          <w:tcPr>
            <w:tcW w:w="3936" w:type="dxa"/>
          </w:tcPr>
          <w:p w:rsidR="00694138" w:rsidRPr="005D25C4" w:rsidRDefault="00694138" w:rsidP="001E5614">
            <w:pPr>
              <w:spacing w:line="276" w:lineRule="auto"/>
              <w:rPr>
                <w:sz w:val="20"/>
                <w:szCs w:val="20"/>
                <w:lang w:val="id-ID"/>
              </w:rPr>
            </w:pPr>
            <w:r w:rsidRPr="005D25C4">
              <w:rPr>
                <w:sz w:val="20"/>
                <w:szCs w:val="20"/>
                <w:lang w:val="id-ID"/>
              </w:rPr>
              <w:t>Materi Penerapan Keprofesian (MPK)</w:t>
            </w:r>
          </w:p>
        </w:tc>
        <w:tc>
          <w:tcPr>
            <w:tcW w:w="2126" w:type="dxa"/>
          </w:tcPr>
          <w:p w:rsidR="00694138" w:rsidRPr="005D25C4" w:rsidRDefault="00694138" w:rsidP="001E5614">
            <w:pPr>
              <w:spacing w:line="276" w:lineRule="auto"/>
              <w:rPr>
                <w:sz w:val="20"/>
                <w:szCs w:val="20"/>
                <w:lang w:val="id-ID"/>
              </w:rPr>
            </w:pPr>
            <w:r w:rsidRPr="005D25C4">
              <w:rPr>
                <w:sz w:val="20"/>
                <w:szCs w:val="20"/>
                <w:lang w:val="id-ID"/>
              </w:rPr>
              <w:t>-</w:t>
            </w:r>
          </w:p>
        </w:tc>
        <w:tc>
          <w:tcPr>
            <w:tcW w:w="1984" w:type="dxa"/>
          </w:tcPr>
          <w:p w:rsidR="00694138" w:rsidRPr="005D25C4" w:rsidRDefault="00694138" w:rsidP="001E5614">
            <w:pPr>
              <w:spacing w:line="276" w:lineRule="auto"/>
              <w:rPr>
                <w:sz w:val="20"/>
                <w:szCs w:val="20"/>
                <w:lang w:val="id-ID"/>
              </w:rPr>
            </w:pPr>
            <w:r w:rsidRPr="005D25C4">
              <w:rPr>
                <w:sz w:val="20"/>
                <w:szCs w:val="20"/>
                <w:lang w:val="id-ID"/>
              </w:rPr>
              <w:t>6</w:t>
            </w:r>
          </w:p>
        </w:tc>
        <w:tc>
          <w:tcPr>
            <w:tcW w:w="993" w:type="dxa"/>
          </w:tcPr>
          <w:p w:rsidR="00694138" w:rsidRPr="005D25C4" w:rsidRDefault="00694138" w:rsidP="001E5614">
            <w:pPr>
              <w:spacing w:line="276" w:lineRule="auto"/>
              <w:rPr>
                <w:sz w:val="20"/>
                <w:szCs w:val="20"/>
                <w:lang w:val="id-ID"/>
              </w:rPr>
            </w:pPr>
            <w:r w:rsidRPr="005D25C4">
              <w:rPr>
                <w:sz w:val="20"/>
                <w:szCs w:val="20"/>
                <w:lang w:val="id-ID"/>
              </w:rPr>
              <w:t>6</w:t>
            </w:r>
          </w:p>
        </w:tc>
      </w:tr>
      <w:tr w:rsidR="00664649" w:rsidRPr="005D25C4" w:rsidTr="008E7E1B">
        <w:tc>
          <w:tcPr>
            <w:tcW w:w="3936" w:type="dxa"/>
            <w:tcBorders>
              <w:bottom w:val="single" w:sz="4" w:space="0" w:color="auto"/>
            </w:tcBorders>
          </w:tcPr>
          <w:p w:rsidR="00694138" w:rsidRPr="005D25C4" w:rsidRDefault="00694138">
            <w:pPr>
              <w:rPr>
                <w:sz w:val="20"/>
                <w:szCs w:val="20"/>
                <w:lang w:val="id-ID"/>
              </w:rPr>
            </w:pPr>
          </w:p>
        </w:tc>
        <w:tc>
          <w:tcPr>
            <w:tcW w:w="2126" w:type="dxa"/>
            <w:tcBorders>
              <w:bottom w:val="single" w:sz="4" w:space="0" w:color="auto"/>
            </w:tcBorders>
          </w:tcPr>
          <w:p w:rsidR="00694138" w:rsidRPr="005D25C4" w:rsidRDefault="00694138">
            <w:pPr>
              <w:rPr>
                <w:sz w:val="20"/>
                <w:szCs w:val="20"/>
                <w:lang w:val="id-ID"/>
              </w:rPr>
            </w:pPr>
          </w:p>
        </w:tc>
        <w:tc>
          <w:tcPr>
            <w:tcW w:w="1984" w:type="dxa"/>
            <w:tcBorders>
              <w:bottom w:val="single" w:sz="4" w:space="0" w:color="auto"/>
            </w:tcBorders>
          </w:tcPr>
          <w:p w:rsidR="00694138" w:rsidRPr="005D25C4" w:rsidRDefault="00694138">
            <w:pPr>
              <w:rPr>
                <w:sz w:val="20"/>
                <w:szCs w:val="20"/>
                <w:lang w:val="id-ID"/>
              </w:rPr>
            </w:pPr>
          </w:p>
        </w:tc>
        <w:tc>
          <w:tcPr>
            <w:tcW w:w="993" w:type="dxa"/>
            <w:tcBorders>
              <w:bottom w:val="single" w:sz="4" w:space="0" w:color="auto"/>
            </w:tcBorders>
          </w:tcPr>
          <w:p w:rsidR="00694138" w:rsidRPr="005D25C4" w:rsidRDefault="00694138">
            <w:pPr>
              <w:rPr>
                <w:sz w:val="20"/>
                <w:szCs w:val="20"/>
                <w:lang w:val="id-ID"/>
              </w:rPr>
            </w:pPr>
          </w:p>
        </w:tc>
      </w:tr>
      <w:tr w:rsidR="00664649" w:rsidRPr="005D25C4" w:rsidTr="008E7E1B">
        <w:tc>
          <w:tcPr>
            <w:tcW w:w="3936" w:type="dxa"/>
            <w:tcBorders>
              <w:top w:val="single" w:sz="4" w:space="0" w:color="auto"/>
              <w:bottom w:val="single" w:sz="4" w:space="0" w:color="auto"/>
            </w:tcBorders>
            <w:shd w:val="clear" w:color="auto" w:fill="D9D9D9" w:themeFill="background1" w:themeFillShade="D9"/>
          </w:tcPr>
          <w:p w:rsidR="00694138" w:rsidRPr="005D25C4" w:rsidRDefault="00694138">
            <w:pPr>
              <w:rPr>
                <w:sz w:val="20"/>
                <w:szCs w:val="20"/>
                <w:lang w:val="id-ID"/>
              </w:rPr>
            </w:pPr>
          </w:p>
        </w:tc>
        <w:tc>
          <w:tcPr>
            <w:tcW w:w="2126" w:type="dxa"/>
            <w:tcBorders>
              <w:top w:val="single" w:sz="4" w:space="0" w:color="auto"/>
              <w:bottom w:val="single" w:sz="4" w:space="0" w:color="auto"/>
            </w:tcBorders>
            <w:shd w:val="clear" w:color="auto" w:fill="D9D9D9" w:themeFill="background1" w:themeFillShade="D9"/>
          </w:tcPr>
          <w:p w:rsidR="00694138" w:rsidRPr="005D25C4" w:rsidRDefault="00694138">
            <w:pPr>
              <w:rPr>
                <w:sz w:val="20"/>
                <w:szCs w:val="20"/>
                <w:lang w:val="id-ID"/>
              </w:rPr>
            </w:pPr>
            <w:r w:rsidRPr="005D25C4">
              <w:rPr>
                <w:sz w:val="20"/>
                <w:szCs w:val="20"/>
                <w:lang w:val="id-ID"/>
              </w:rPr>
              <w:t>42</w:t>
            </w:r>
          </w:p>
        </w:tc>
        <w:tc>
          <w:tcPr>
            <w:tcW w:w="1984" w:type="dxa"/>
            <w:tcBorders>
              <w:top w:val="single" w:sz="4" w:space="0" w:color="auto"/>
              <w:bottom w:val="single" w:sz="4" w:space="0" w:color="auto"/>
            </w:tcBorders>
            <w:shd w:val="clear" w:color="auto" w:fill="D9D9D9" w:themeFill="background1" w:themeFillShade="D9"/>
          </w:tcPr>
          <w:p w:rsidR="00694138" w:rsidRPr="005D25C4" w:rsidRDefault="00694138">
            <w:pPr>
              <w:rPr>
                <w:sz w:val="20"/>
                <w:szCs w:val="20"/>
                <w:lang w:val="id-ID"/>
              </w:rPr>
            </w:pPr>
            <w:r w:rsidRPr="005D25C4">
              <w:rPr>
                <w:sz w:val="20"/>
                <w:szCs w:val="20"/>
                <w:lang w:val="id-ID"/>
              </w:rPr>
              <w:t>50</w:t>
            </w:r>
          </w:p>
        </w:tc>
        <w:tc>
          <w:tcPr>
            <w:tcW w:w="993" w:type="dxa"/>
            <w:tcBorders>
              <w:top w:val="single" w:sz="4" w:space="0" w:color="auto"/>
              <w:bottom w:val="single" w:sz="4" w:space="0" w:color="auto"/>
            </w:tcBorders>
            <w:shd w:val="clear" w:color="auto" w:fill="D9D9D9" w:themeFill="background1" w:themeFillShade="D9"/>
          </w:tcPr>
          <w:p w:rsidR="00694138" w:rsidRPr="005D25C4" w:rsidRDefault="00694138">
            <w:pPr>
              <w:rPr>
                <w:sz w:val="20"/>
                <w:szCs w:val="20"/>
                <w:lang w:val="id-ID"/>
              </w:rPr>
            </w:pPr>
            <w:r w:rsidRPr="005D25C4">
              <w:rPr>
                <w:sz w:val="20"/>
                <w:szCs w:val="20"/>
                <w:lang w:val="id-ID"/>
              </w:rPr>
              <w:t>92</w:t>
            </w:r>
          </w:p>
        </w:tc>
      </w:tr>
    </w:tbl>
    <w:p w:rsidR="00896F85" w:rsidRPr="005D25C4" w:rsidRDefault="00896F85">
      <w:pPr>
        <w:rPr>
          <w:sz w:val="22"/>
          <w:szCs w:val="22"/>
          <w:lang w:val="id-ID"/>
        </w:rPr>
      </w:pPr>
    </w:p>
    <w:p w:rsidR="008E7E1B" w:rsidRPr="005D25C4" w:rsidRDefault="008E7E1B">
      <w:pPr>
        <w:rPr>
          <w:sz w:val="22"/>
          <w:szCs w:val="22"/>
          <w:lang w:val="id-ID"/>
        </w:rPr>
      </w:pPr>
    </w:p>
    <w:p w:rsidR="0081437B" w:rsidRPr="005D25C4" w:rsidRDefault="00E63DA9">
      <w:pPr>
        <w:rPr>
          <w:sz w:val="22"/>
          <w:szCs w:val="22"/>
          <w:lang w:val="sv-SE"/>
        </w:rPr>
      </w:pPr>
      <w:r w:rsidRPr="005D25C4">
        <w:rPr>
          <w:sz w:val="22"/>
          <w:szCs w:val="22"/>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w:t>
      </w:r>
      <w:r w:rsidRPr="005D25C4">
        <w:rPr>
          <w:sz w:val="22"/>
          <w:szCs w:val="22"/>
          <w:lang w:val="sv-SE"/>
        </w:rPr>
        <w:lastRenderedPageBreak/>
        <w:t xml:space="preserve">yang sahih dan andal, serta menggunakan penilaian acuan patokan </w:t>
      </w:r>
      <w:r w:rsidRPr="005D25C4">
        <w:rPr>
          <w:i/>
          <w:sz w:val="22"/>
          <w:szCs w:val="22"/>
          <w:lang w:val="sv-SE"/>
        </w:rPr>
        <w:t>(criterion-referenced evaluation)</w:t>
      </w:r>
      <w:r w:rsidRPr="005D25C4">
        <w:rPr>
          <w:sz w:val="22"/>
          <w:szCs w:val="22"/>
          <w:lang w:val="sv-SE"/>
        </w:rPr>
        <w:t xml:space="preserve">. Evaluasi hasil belajar difungsikan dan didayagunakan untuk mengukur pencapaian standar kompetensi </w:t>
      </w:r>
      <w:r w:rsidR="00D00328" w:rsidRPr="005D25C4">
        <w:rPr>
          <w:sz w:val="22"/>
          <w:szCs w:val="22"/>
          <w:lang w:val="sv-SE"/>
        </w:rPr>
        <w:t xml:space="preserve">Dokter Spesialis </w:t>
      </w:r>
      <w:r w:rsidR="00495235" w:rsidRPr="005D25C4">
        <w:rPr>
          <w:sz w:val="22"/>
          <w:szCs w:val="22"/>
          <w:lang w:val="sv-SE"/>
        </w:rPr>
        <w:t>Kedokteran Okupasi</w:t>
      </w:r>
      <w:r w:rsidRPr="005D25C4">
        <w:rPr>
          <w:sz w:val="22"/>
          <w:szCs w:val="22"/>
          <w:lang w:val="sv-SE"/>
        </w:rPr>
        <w:t xml:space="preserve">, kebutuhan akan remedial serta metaevaluasi yang memberikan masukan untuk perbaikan sistem pembelajaran.  </w:t>
      </w:r>
    </w:p>
    <w:p w:rsidR="0081437B" w:rsidRPr="005D25C4" w:rsidRDefault="0081437B">
      <w:pPr>
        <w:rPr>
          <w:sz w:val="22"/>
          <w:szCs w:val="22"/>
          <w:lang w:val="sv-SE"/>
        </w:rPr>
      </w:pPr>
    </w:p>
    <w:p w:rsidR="0081437B" w:rsidRPr="005D25C4" w:rsidRDefault="00E63DA9">
      <w:pPr>
        <w:rPr>
          <w:sz w:val="22"/>
          <w:szCs w:val="22"/>
          <w:lang w:val="sv-SE"/>
        </w:rPr>
      </w:pPr>
      <w:r w:rsidRPr="005D25C4">
        <w:rPr>
          <w:sz w:val="22"/>
          <w:szCs w:val="22"/>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5D25C4" w:rsidRDefault="00280659">
      <w:pPr>
        <w:rPr>
          <w:b/>
          <w:bCs/>
          <w:sz w:val="22"/>
          <w:szCs w:val="22"/>
          <w:lang w:val="id-ID"/>
        </w:rPr>
      </w:pPr>
    </w:p>
    <w:p w:rsidR="00EA113B" w:rsidRPr="005D25C4" w:rsidRDefault="00EA113B">
      <w:pPr>
        <w:rPr>
          <w:b/>
          <w:bCs/>
          <w:sz w:val="22"/>
          <w:szCs w:val="22"/>
          <w:lang w:val="id-ID"/>
        </w:rPr>
      </w:pPr>
    </w:p>
    <w:p w:rsidR="00EA113B" w:rsidRPr="005D25C4" w:rsidRDefault="00EA113B">
      <w:pPr>
        <w:rPr>
          <w:b/>
          <w:bCs/>
          <w:sz w:val="22"/>
          <w:szCs w:val="22"/>
          <w:lang w:val="id-ID"/>
        </w:rPr>
      </w:pPr>
    </w:p>
    <w:p w:rsidR="00EA113B" w:rsidRPr="005D25C4" w:rsidRDefault="00EA113B">
      <w:pPr>
        <w:rPr>
          <w:b/>
          <w:bCs/>
          <w:sz w:val="22"/>
          <w:szCs w:val="22"/>
          <w:lang w:val="id-ID"/>
        </w:rPr>
      </w:pPr>
    </w:p>
    <w:p w:rsidR="00EA113B" w:rsidRPr="005D25C4" w:rsidRDefault="00EA113B">
      <w:pPr>
        <w:rPr>
          <w:b/>
          <w:bCs/>
          <w:sz w:val="22"/>
          <w:szCs w:val="22"/>
          <w:lang w:val="id-ID"/>
        </w:rPr>
      </w:pPr>
    </w:p>
    <w:p w:rsidR="00280659" w:rsidRPr="005D25C4" w:rsidRDefault="00280659">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1E5614" w:rsidRPr="005D25C4" w:rsidRDefault="001E5614">
      <w:pPr>
        <w:rPr>
          <w:b/>
          <w:bCs/>
          <w:lang w:val="id-ID"/>
        </w:rPr>
      </w:pPr>
    </w:p>
    <w:p w:rsidR="004E1BB2" w:rsidRPr="005D25C4" w:rsidRDefault="004E1BB2">
      <w:pPr>
        <w:rPr>
          <w:b/>
          <w:bCs/>
          <w:lang w:val="id-ID"/>
        </w:rPr>
      </w:pPr>
    </w:p>
    <w:p w:rsidR="004E1BB2" w:rsidRPr="005D25C4" w:rsidRDefault="004E1BB2">
      <w:pPr>
        <w:rPr>
          <w:b/>
          <w:bCs/>
          <w:lang w:val="id-ID"/>
        </w:rPr>
      </w:pPr>
    </w:p>
    <w:p w:rsidR="004E1BB2" w:rsidRPr="005D25C4" w:rsidRDefault="004E1BB2">
      <w:pPr>
        <w:rPr>
          <w:b/>
          <w:bCs/>
          <w:lang w:val="id-ID"/>
        </w:rPr>
      </w:pPr>
    </w:p>
    <w:p w:rsidR="004E1BB2" w:rsidRPr="005D25C4" w:rsidRDefault="004E1BB2">
      <w:pPr>
        <w:rPr>
          <w:b/>
          <w:bCs/>
          <w:lang w:val="id-ID"/>
        </w:rPr>
      </w:pPr>
    </w:p>
    <w:p w:rsidR="004E1BB2" w:rsidRPr="005D25C4" w:rsidRDefault="004E1BB2">
      <w:pPr>
        <w:rPr>
          <w:b/>
          <w:bCs/>
          <w:lang w:val="id-ID"/>
        </w:rPr>
      </w:pPr>
    </w:p>
    <w:p w:rsidR="004E1BB2" w:rsidRPr="005D25C4" w:rsidRDefault="004E1BB2">
      <w:pPr>
        <w:rPr>
          <w:b/>
          <w:bCs/>
          <w:lang w:val="id-ID"/>
        </w:rPr>
      </w:pPr>
    </w:p>
    <w:p w:rsidR="004E1BB2" w:rsidRPr="005D25C4" w:rsidRDefault="004E1BB2">
      <w:pPr>
        <w:rPr>
          <w:b/>
          <w:bCs/>
          <w:lang w:val="id-ID"/>
        </w:rPr>
      </w:pPr>
    </w:p>
    <w:p w:rsidR="00F163F9" w:rsidRPr="005D25C4" w:rsidRDefault="00F163F9"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653BD5" w:rsidRPr="005D25C4" w:rsidRDefault="00653BD5" w:rsidP="00280659">
      <w:pPr>
        <w:jc w:val="center"/>
        <w:rPr>
          <w:b/>
          <w:sz w:val="22"/>
          <w:szCs w:val="22"/>
          <w:lang w:val="id-ID"/>
        </w:rPr>
      </w:pPr>
    </w:p>
    <w:p w:rsidR="00280659" w:rsidRPr="005D25C4" w:rsidRDefault="00E63DA9" w:rsidP="00280659">
      <w:pPr>
        <w:jc w:val="center"/>
        <w:rPr>
          <w:b/>
          <w:sz w:val="22"/>
          <w:szCs w:val="22"/>
        </w:rPr>
      </w:pPr>
      <w:r w:rsidRPr="005D25C4">
        <w:rPr>
          <w:b/>
          <w:sz w:val="22"/>
          <w:szCs w:val="22"/>
          <w:lang w:val="sv-SE"/>
        </w:rPr>
        <w:lastRenderedPageBreak/>
        <w:t>Standar 6</w:t>
      </w:r>
    </w:p>
    <w:p w:rsidR="00280659" w:rsidRPr="005D25C4" w:rsidRDefault="00E63DA9" w:rsidP="00280659">
      <w:pPr>
        <w:jc w:val="center"/>
        <w:rPr>
          <w:sz w:val="22"/>
          <w:szCs w:val="22"/>
          <w:lang w:val="sv-SE"/>
        </w:rPr>
      </w:pPr>
      <w:r w:rsidRPr="005D25C4">
        <w:rPr>
          <w:b/>
          <w:sz w:val="22"/>
          <w:szCs w:val="22"/>
          <w:lang w:val="sv-SE"/>
        </w:rPr>
        <w:t>Pembiayaan, sarana dan prasarana, serta sistem informasi</w:t>
      </w:r>
    </w:p>
    <w:p w:rsidR="00280659" w:rsidRPr="005D25C4" w:rsidRDefault="00280659">
      <w:pPr>
        <w:rPr>
          <w:sz w:val="22"/>
          <w:szCs w:val="22"/>
          <w:lang w:val="sv-SE"/>
        </w:rPr>
      </w:pPr>
    </w:p>
    <w:p w:rsidR="0081437B" w:rsidRPr="005D25C4" w:rsidRDefault="00E63DA9">
      <w:pPr>
        <w:rPr>
          <w:sz w:val="22"/>
          <w:szCs w:val="22"/>
          <w:lang w:val="sv-SE"/>
        </w:rPr>
      </w:pPr>
      <w:r w:rsidRPr="005D25C4">
        <w:rPr>
          <w:sz w:val="22"/>
          <w:szCs w:val="22"/>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2A4F42" w:rsidRPr="005D25C4">
        <w:rPr>
          <w:sz w:val="22"/>
          <w:szCs w:val="22"/>
          <w:lang w:val="sv-SE"/>
        </w:rPr>
        <w:t>Pendidikan</w:t>
      </w:r>
      <w:r w:rsidRPr="005D25C4">
        <w:rPr>
          <w:sz w:val="22"/>
          <w:szCs w:val="22"/>
          <w:lang w:val="sv-SE"/>
        </w:rPr>
        <w:t xml:space="preserve">. </w:t>
      </w:r>
    </w:p>
    <w:p w:rsidR="0081437B" w:rsidRPr="005D25C4" w:rsidRDefault="0081437B">
      <w:pPr>
        <w:rPr>
          <w:sz w:val="22"/>
          <w:szCs w:val="22"/>
          <w:lang w:val="sv-SE"/>
        </w:rPr>
      </w:pPr>
    </w:p>
    <w:p w:rsidR="0081437B" w:rsidRPr="005D25C4" w:rsidRDefault="00E63DA9">
      <w:pPr>
        <w:rPr>
          <w:sz w:val="22"/>
          <w:szCs w:val="22"/>
          <w:lang w:val="sv-SE"/>
        </w:rPr>
      </w:pPr>
      <w:r w:rsidRPr="005D25C4">
        <w:rPr>
          <w:sz w:val="22"/>
          <w:szCs w:val="22"/>
          <w:lang w:val="sv-SE"/>
        </w:rPr>
        <w:t xml:space="preserve">Pembiayaan adalah usaha penyediaan, pengelolaan serta peningkatan mutu anggaran yang memadai untuk mendukung penyelenggaraan program akademik yang bermutu di program </w:t>
      </w:r>
      <w:r w:rsidR="002A4F42" w:rsidRPr="005D25C4">
        <w:rPr>
          <w:sz w:val="22"/>
          <w:szCs w:val="22"/>
          <w:lang w:val="sv-SE"/>
        </w:rPr>
        <w:t>Pendidikan</w:t>
      </w:r>
      <w:r w:rsidRPr="005D25C4">
        <w:rPr>
          <w:sz w:val="22"/>
          <w:szCs w:val="22"/>
          <w:lang w:val="sv-SE"/>
        </w:rPr>
        <w:t xml:space="preserve">  dalam suatu lembaga nirlaba. </w:t>
      </w:r>
    </w:p>
    <w:p w:rsidR="0081437B" w:rsidRPr="005D25C4" w:rsidRDefault="0081437B">
      <w:pPr>
        <w:rPr>
          <w:sz w:val="22"/>
          <w:szCs w:val="22"/>
          <w:lang w:val="sv-SE"/>
        </w:rPr>
      </w:pPr>
    </w:p>
    <w:p w:rsidR="0081437B" w:rsidRPr="005D25C4" w:rsidRDefault="00E63DA9">
      <w:pPr>
        <w:rPr>
          <w:sz w:val="22"/>
          <w:szCs w:val="22"/>
          <w:lang w:val="id-ID"/>
        </w:rPr>
      </w:pPr>
      <w:r w:rsidRPr="005D25C4">
        <w:rPr>
          <w:sz w:val="22"/>
          <w:szCs w:val="22"/>
          <w:lang w:val="sv-SE"/>
        </w:rPr>
        <w:t xml:space="preserve">Sarana pendidikan adalah segala sesuatu yang dapat </w:t>
      </w:r>
      <w:r w:rsidRPr="005D25C4">
        <w:rPr>
          <w:sz w:val="22"/>
          <w:szCs w:val="22"/>
          <w:lang w:val="id-ID"/>
        </w:rPr>
        <w:t>di</w:t>
      </w:r>
      <w:r w:rsidRPr="005D25C4">
        <w:rPr>
          <w:sz w:val="22"/>
          <w:szCs w:val="22"/>
          <w:lang w:val="sv-SE"/>
        </w:rPr>
        <w:t>pindahkan</w:t>
      </w:r>
      <w:r w:rsidRPr="005D25C4">
        <w:rPr>
          <w:sz w:val="22"/>
          <w:szCs w:val="22"/>
          <w:lang w:val="id-ID"/>
        </w:rPr>
        <w:t xml:space="preserve"> dan </w:t>
      </w:r>
      <w:r w:rsidRPr="005D25C4">
        <w:rPr>
          <w:sz w:val="22"/>
          <w:szCs w:val="22"/>
          <w:lang w:val="sv-SE"/>
        </w:rPr>
        <w:t xml:space="preserve"> digunakan dalam penyelenggaraan proses akademik sebagai alat teknis dalam mencapai maksud, tujuan, dan sasaran pendidikan.</w:t>
      </w:r>
      <w:r w:rsidRPr="005D25C4">
        <w:rPr>
          <w:sz w:val="22"/>
          <w:szCs w:val="22"/>
          <w:lang w:val="id-ID"/>
        </w:rPr>
        <w:t xml:space="preserve"> Sarana tersebut antara lain komputer, peralatan, dan perlengkapan pembelajaran di dalam kelas, alat laboratorium dan alat kantor, serta alat penunjang di lingkungan akademik lainnya.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w:t>
      </w:r>
      <w:r w:rsidR="00934CFF" w:rsidRPr="005D25C4">
        <w:rPr>
          <w:sz w:val="22"/>
          <w:szCs w:val="22"/>
          <w:lang w:val="id-ID"/>
        </w:rPr>
        <w:t>innya, seperti klinik, puskesmas</w:t>
      </w:r>
      <w:r w:rsidRPr="005D25C4">
        <w:rPr>
          <w:sz w:val="22"/>
          <w:szCs w:val="22"/>
          <w:lang w:val="id-ID"/>
        </w:rPr>
        <w:t>, dan tempat praktik mandiri.</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2A4F42" w:rsidRPr="005D25C4">
        <w:rPr>
          <w:sz w:val="22"/>
          <w:szCs w:val="22"/>
          <w:lang w:val="id-ID"/>
        </w:rPr>
        <w:t>Pendidikan</w:t>
      </w:r>
      <w:r w:rsidRPr="005D25C4">
        <w:rPr>
          <w:sz w:val="22"/>
          <w:szCs w:val="22"/>
          <w:lang w:val="id-ID"/>
        </w:rPr>
        <w:t xml:space="preserve">. Kepemilikan dan aksesibilitas sarana dan prasarana (khususnya rumah sakitdan fasilitas kesehatan lainnya) sangat penting untuk menjamin mutu proses pembelajaran secara berkelanjutan.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5D25C4">
        <w:rPr>
          <w:sz w:val="22"/>
          <w:szCs w:val="22"/>
          <w:lang w:val="id-ID"/>
        </w:rPr>
        <w:t xml:space="preserve">Dokter Spesialis </w:t>
      </w:r>
      <w:r w:rsidR="00495235" w:rsidRPr="005D25C4">
        <w:rPr>
          <w:sz w:val="22"/>
          <w:szCs w:val="22"/>
          <w:lang w:val="id-ID"/>
        </w:rPr>
        <w:t>Kedokteran Okupasi</w:t>
      </w:r>
      <w:r w:rsidRPr="005D25C4">
        <w:rPr>
          <w:sz w:val="22"/>
          <w:szCs w:val="22"/>
          <w:lang w:val="id-ID"/>
        </w:rPr>
        <w:t>.</w:t>
      </w:r>
    </w:p>
    <w:p w:rsidR="0081437B" w:rsidRPr="005D25C4" w:rsidRDefault="0081437B">
      <w:pPr>
        <w:rPr>
          <w:sz w:val="22"/>
          <w:szCs w:val="22"/>
          <w:lang w:val="id-ID"/>
        </w:rPr>
      </w:pPr>
    </w:p>
    <w:p w:rsidR="00280659" w:rsidRPr="005D25C4" w:rsidRDefault="00280659" w:rsidP="00280659">
      <w:pPr>
        <w:rPr>
          <w:sz w:val="22"/>
          <w:szCs w:val="22"/>
        </w:rPr>
      </w:pPr>
    </w:p>
    <w:p w:rsidR="00280659" w:rsidRPr="005D25C4" w:rsidRDefault="00280659" w:rsidP="00280659">
      <w:pPr>
        <w:pStyle w:val="Heading3"/>
        <w:ind w:left="0" w:firstLine="0"/>
        <w:jc w:val="left"/>
        <w:rPr>
          <w:sz w:val="22"/>
          <w:szCs w:val="22"/>
        </w:rPr>
      </w:pPr>
    </w:p>
    <w:p w:rsidR="004C559B" w:rsidRPr="005D25C4" w:rsidRDefault="004C559B">
      <w:pPr>
        <w:jc w:val="left"/>
        <w:rPr>
          <w:b/>
          <w:bCs/>
          <w:sz w:val="22"/>
          <w:szCs w:val="22"/>
          <w:lang w:val="id-ID"/>
        </w:rPr>
      </w:pPr>
      <w:r w:rsidRPr="005D25C4">
        <w:rPr>
          <w:sz w:val="22"/>
          <w:szCs w:val="22"/>
          <w:lang w:val="id-ID"/>
        </w:rPr>
        <w:br w:type="page"/>
      </w:r>
    </w:p>
    <w:p w:rsidR="00280659" w:rsidRPr="005D25C4" w:rsidRDefault="00E63DA9" w:rsidP="00280659">
      <w:pPr>
        <w:pStyle w:val="Heading3"/>
        <w:ind w:left="0" w:firstLine="0"/>
        <w:jc w:val="center"/>
        <w:rPr>
          <w:sz w:val="22"/>
          <w:szCs w:val="22"/>
        </w:rPr>
      </w:pPr>
      <w:r w:rsidRPr="005D25C4">
        <w:rPr>
          <w:sz w:val="22"/>
          <w:szCs w:val="22"/>
          <w:lang w:val="id-ID"/>
        </w:rPr>
        <w:lastRenderedPageBreak/>
        <w:t>S</w:t>
      </w:r>
      <w:r w:rsidR="00280659" w:rsidRPr="005D25C4">
        <w:rPr>
          <w:sz w:val="22"/>
          <w:szCs w:val="22"/>
          <w:lang w:val="id-ID"/>
        </w:rPr>
        <w:t>tandar 7</w:t>
      </w:r>
    </w:p>
    <w:p w:rsidR="00280659" w:rsidRPr="005D25C4" w:rsidRDefault="00C603F3" w:rsidP="00280659">
      <w:pPr>
        <w:pStyle w:val="Heading3"/>
        <w:ind w:left="0" w:firstLine="0"/>
        <w:jc w:val="center"/>
        <w:rPr>
          <w:sz w:val="22"/>
          <w:szCs w:val="22"/>
        </w:rPr>
      </w:pPr>
      <w:r w:rsidRPr="005D25C4">
        <w:rPr>
          <w:sz w:val="22"/>
          <w:szCs w:val="22"/>
          <w:lang w:val="id-ID"/>
        </w:rPr>
        <w:t xml:space="preserve">Penelitian, </w:t>
      </w:r>
      <w:r w:rsidR="00E63DA9" w:rsidRPr="005D25C4">
        <w:rPr>
          <w:sz w:val="22"/>
          <w:szCs w:val="22"/>
          <w:lang w:val="id-ID"/>
        </w:rPr>
        <w:t>pengabdian kepada masyarakat, dan kerjasama</w:t>
      </w:r>
    </w:p>
    <w:p w:rsidR="00280659" w:rsidRPr="005D25C4" w:rsidRDefault="00280659" w:rsidP="00280659">
      <w:pPr>
        <w:rPr>
          <w:sz w:val="22"/>
          <w:szCs w:val="22"/>
        </w:rPr>
      </w:pPr>
    </w:p>
    <w:p w:rsidR="0081437B" w:rsidRPr="005D25C4" w:rsidRDefault="00E63DA9">
      <w:pPr>
        <w:rPr>
          <w:sz w:val="22"/>
          <w:szCs w:val="22"/>
          <w:lang w:val="id-ID"/>
        </w:rPr>
      </w:pPr>
      <w:r w:rsidRPr="005D25C4">
        <w:rPr>
          <w:sz w:val="22"/>
          <w:szCs w:val="22"/>
          <w:lang w:val="id-ID"/>
        </w:rPr>
        <w:t>Standar ini adalah acuan keungg</w:t>
      </w:r>
      <w:r w:rsidR="00C603F3" w:rsidRPr="005D25C4">
        <w:rPr>
          <w:sz w:val="22"/>
          <w:szCs w:val="22"/>
          <w:lang w:val="id-ID"/>
        </w:rPr>
        <w:t>ulan mutu penelitian,</w:t>
      </w:r>
      <w:r w:rsidRPr="005D25C4">
        <w:rPr>
          <w:sz w:val="22"/>
          <w:szCs w:val="22"/>
          <w:lang w:val="id-ID"/>
        </w:rPr>
        <w:t>pengabdian kepada masyarakat, dan kerjasama yang diselenggarakan untuk dan te</w:t>
      </w:r>
      <w:r w:rsidR="00F07D00" w:rsidRPr="005D25C4">
        <w:rPr>
          <w:sz w:val="22"/>
          <w:szCs w:val="22"/>
          <w:lang w:val="id-ID"/>
        </w:rPr>
        <w:t>rkait dengan pengembangan mutu P</w:t>
      </w:r>
      <w:r w:rsidRPr="005D25C4">
        <w:rPr>
          <w:sz w:val="22"/>
          <w:szCs w:val="22"/>
          <w:lang w:val="id-ID"/>
        </w:rPr>
        <w:t xml:space="preserve">rogram </w:t>
      </w:r>
      <w:r w:rsidR="002A4F42" w:rsidRPr="005D25C4">
        <w:rPr>
          <w:sz w:val="22"/>
          <w:szCs w:val="22"/>
          <w:lang w:val="id-ID"/>
        </w:rPr>
        <w:t>Pendidikan</w:t>
      </w:r>
      <w:r w:rsidR="00F07D00" w:rsidRPr="005D25C4">
        <w:rPr>
          <w:sz w:val="22"/>
          <w:szCs w:val="22"/>
          <w:lang w:val="id-ID"/>
        </w:rPr>
        <w:t xml:space="preserve"> Dokter Spesialis Kedokteran Okupasi</w:t>
      </w:r>
      <w:r w:rsidRPr="005D25C4">
        <w:rPr>
          <w:sz w:val="22"/>
          <w:szCs w:val="22"/>
          <w:lang w:val="id-ID"/>
        </w:rPr>
        <w:t xml:space="preserve">.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2A4F42" w:rsidRPr="005D25C4">
        <w:rPr>
          <w:sz w:val="22"/>
          <w:szCs w:val="22"/>
          <w:lang w:val="id-ID"/>
        </w:rPr>
        <w:t>Pendidikan</w:t>
      </w:r>
      <w:r w:rsidR="00F07D00" w:rsidRPr="005D25C4">
        <w:rPr>
          <w:sz w:val="22"/>
          <w:szCs w:val="22"/>
          <w:lang w:val="id-ID"/>
        </w:rPr>
        <w:t xml:space="preserve">Dokter Spesialis Kedokteran Okupasi </w:t>
      </w:r>
      <w:r w:rsidRPr="005D25C4">
        <w:rPr>
          <w:sz w:val="22"/>
          <w:szCs w:val="22"/>
          <w:lang w:val="id-ID"/>
        </w:rPr>
        <w:t xml:space="preserve">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2A4F42" w:rsidRPr="005D25C4">
        <w:rPr>
          <w:sz w:val="22"/>
          <w:szCs w:val="22"/>
          <w:lang w:val="id-ID"/>
        </w:rPr>
        <w:t>Pendidikan</w:t>
      </w:r>
      <w:r w:rsidR="00F07D00" w:rsidRPr="005D25C4">
        <w:rPr>
          <w:sz w:val="22"/>
          <w:szCs w:val="22"/>
          <w:lang w:val="id-ID"/>
        </w:rPr>
        <w:t xml:space="preserve"> Dokter Spesialis Kedokteran Okupasi</w:t>
      </w:r>
      <w:r w:rsidRPr="005D25C4">
        <w:rPr>
          <w:sz w:val="22"/>
          <w:szCs w:val="22"/>
          <w:lang w:val="id-ID"/>
        </w:rPr>
        <w:t xml:space="preserve">.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Program </w:t>
      </w:r>
      <w:r w:rsidR="002A4F42" w:rsidRPr="005D25C4">
        <w:rPr>
          <w:sz w:val="22"/>
          <w:szCs w:val="22"/>
          <w:lang w:val="id-ID"/>
        </w:rPr>
        <w:t>Pendidikan</w:t>
      </w:r>
      <w:r w:rsidR="00F07D00" w:rsidRPr="005D25C4">
        <w:rPr>
          <w:sz w:val="22"/>
          <w:szCs w:val="22"/>
          <w:lang w:val="id-ID"/>
        </w:rPr>
        <w:t xml:space="preserve">Dokter Spesialis Kedokteran Okupasi </w:t>
      </w:r>
      <w:r w:rsidRPr="005D25C4">
        <w:rPr>
          <w:sz w:val="22"/>
          <w:szCs w:val="22"/>
          <w:lang w:val="id-ID"/>
        </w:rPr>
        <w:t xml:space="preserve">menciptakan iklim yang kondusif agar dosen dan mahasiswa secara kreatif dan inovatif menjalankan peran dan fungsinya sebagai pelaku utama penelitian yang bermutu dan terencana. Program </w:t>
      </w:r>
      <w:r w:rsidR="002A4F42" w:rsidRPr="005D25C4">
        <w:rPr>
          <w:sz w:val="22"/>
          <w:szCs w:val="22"/>
          <w:lang w:val="id-ID"/>
        </w:rPr>
        <w:t>Pendidikan</w:t>
      </w:r>
      <w:r w:rsidR="00F07D00" w:rsidRPr="005D25C4">
        <w:rPr>
          <w:sz w:val="22"/>
          <w:szCs w:val="22"/>
          <w:lang w:val="id-ID"/>
        </w:rPr>
        <w:t xml:space="preserve">Dokter Spesialis Kedokteran Okupasi </w:t>
      </w:r>
      <w:r w:rsidRPr="005D25C4">
        <w:rPr>
          <w:sz w:val="22"/>
          <w:szCs w:val="22"/>
          <w:lang w:val="id-ID"/>
        </w:rPr>
        <w:t>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5D25C4" w:rsidRDefault="0081437B">
      <w:pPr>
        <w:rPr>
          <w:sz w:val="22"/>
          <w:szCs w:val="22"/>
          <w:lang w:val="id-ID"/>
        </w:rPr>
      </w:pPr>
    </w:p>
    <w:p w:rsidR="0081437B" w:rsidRPr="005D25C4" w:rsidRDefault="006E79C1">
      <w:pPr>
        <w:rPr>
          <w:sz w:val="22"/>
          <w:szCs w:val="22"/>
        </w:rPr>
      </w:pPr>
      <w:r w:rsidRPr="005D25C4">
        <w:rPr>
          <w:sz w:val="22"/>
          <w:szCs w:val="22"/>
          <w:lang w:val="id-ID"/>
        </w:rPr>
        <w:t>P</w:t>
      </w:r>
      <w:r w:rsidR="00E63DA9" w:rsidRPr="005D25C4">
        <w:rPr>
          <w:sz w:val="22"/>
          <w:szCs w:val="22"/>
          <w:lang w:val="id-ID"/>
        </w:rPr>
        <w:t xml:space="preserve">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2A4F42" w:rsidRPr="005D25C4">
        <w:rPr>
          <w:sz w:val="22"/>
          <w:szCs w:val="22"/>
          <w:lang w:val="id-ID"/>
        </w:rPr>
        <w:t>Pendidikan</w:t>
      </w:r>
      <w:r w:rsidR="00D00328" w:rsidRPr="005D25C4">
        <w:rPr>
          <w:sz w:val="22"/>
          <w:szCs w:val="22"/>
          <w:lang w:val="id-ID"/>
        </w:rPr>
        <w:t xml:space="preserve">Dokter Spesialis </w:t>
      </w:r>
      <w:r w:rsidR="00495235" w:rsidRPr="005D25C4">
        <w:rPr>
          <w:sz w:val="22"/>
          <w:szCs w:val="22"/>
          <w:lang w:val="id-ID"/>
        </w:rPr>
        <w:t>Kedokteran Okupasi</w:t>
      </w:r>
      <w:r w:rsidR="00E63DA9" w:rsidRPr="005D25C4">
        <w:rPr>
          <w:sz w:val="22"/>
          <w:szCs w:val="22"/>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2A4F42" w:rsidRPr="005D25C4">
        <w:rPr>
          <w:sz w:val="22"/>
          <w:szCs w:val="22"/>
          <w:lang w:val="id-ID"/>
        </w:rPr>
        <w:t>Pendidikan</w:t>
      </w:r>
      <w:r w:rsidR="00804FE6" w:rsidRPr="005D25C4">
        <w:rPr>
          <w:sz w:val="22"/>
          <w:szCs w:val="22"/>
          <w:lang w:val="id-ID"/>
        </w:rPr>
        <w:t xml:space="preserve">Dokter Spesialis Kedokteran Okupasi </w:t>
      </w:r>
      <w:r w:rsidR="00E63DA9" w:rsidRPr="005D25C4">
        <w:rPr>
          <w:sz w:val="22"/>
          <w:szCs w:val="22"/>
          <w:lang w:val="id-ID"/>
        </w:rPr>
        <w:t xml:space="preserve">yang baik mampu merancang dan mendayagunakan program kerjasama yang melibatkan partisipasi aktif program </w:t>
      </w:r>
      <w:r w:rsidR="002A4F42" w:rsidRPr="005D25C4">
        <w:rPr>
          <w:sz w:val="22"/>
          <w:szCs w:val="22"/>
          <w:lang w:val="id-ID"/>
        </w:rPr>
        <w:t>Pendidikan</w:t>
      </w:r>
      <w:r w:rsidR="00E63DA9" w:rsidRPr="005D25C4">
        <w:rPr>
          <w:sz w:val="22"/>
          <w:szCs w:val="22"/>
          <w:lang w:val="id-ID"/>
        </w:rPr>
        <w:t xml:space="preserve"> dalam memanfaatkan dan meningkatkan kepakaran serta mutu sumber daya yang ada. </w:t>
      </w:r>
    </w:p>
    <w:p w:rsidR="0081437B" w:rsidRPr="005D25C4" w:rsidRDefault="0081437B">
      <w:pPr>
        <w:rPr>
          <w:sz w:val="22"/>
          <w:szCs w:val="22"/>
        </w:rPr>
      </w:pPr>
    </w:p>
    <w:p w:rsidR="0081437B" w:rsidRPr="005D25C4" w:rsidRDefault="00E63DA9">
      <w:pPr>
        <w:rPr>
          <w:sz w:val="22"/>
          <w:szCs w:val="22"/>
          <w:lang w:val="id-ID"/>
        </w:rPr>
      </w:pPr>
      <w:r w:rsidRPr="005D25C4">
        <w:rPr>
          <w:sz w:val="22"/>
          <w:szCs w:val="22"/>
          <w:lang w:val="id-ID"/>
        </w:rPr>
        <w:t>Akuntabilitas pelaksanaan tridharma dan kerjasama diwujudkan dalam bentuk keefektifan pemanfaatannya untuk memberikan kepuasan pemangku kepentingan terutama peserta didik.</w:t>
      </w:r>
    </w:p>
    <w:p w:rsidR="00F41B87" w:rsidRPr="005D25C4" w:rsidRDefault="00F41B87">
      <w:pPr>
        <w:jc w:val="left"/>
        <w:rPr>
          <w:sz w:val="22"/>
          <w:szCs w:val="22"/>
          <w:lang w:val="id-ID"/>
        </w:rPr>
      </w:pPr>
    </w:p>
    <w:p w:rsidR="0081437B" w:rsidRPr="005D25C4" w:rsidRDefault="00E63DA9">
      <w:pPr>
        <w:rPr>
          <w:sz w:val="22"/>
          <w:szCs w:val="22"/>
          <w:lang w:val="id-ID"/>
        </w:rPr>
      </w:pPr>
      <w:r w:rsidRPr="005D25C4">
        <w:rPr>
          <w:sz w:val="22"/>
          <w:szCs w:val="22"/>
          <w:lang w:val="id-ID"/>
        </w:rPr>
        <w:t>Penjelasan dan rincian masing-masing standar akreditasi tersebut menjadi elemen-elemen yang dinilai, disajikan dalam buku tersendiri, yaitu Buku II.</w:t>
      </w:r>
    </w:p>
    <w:bookmarkEnd w:id="11"/>
    <w:bookmarkEnd w:id="12"/>
    <w:p w:rsidR="0081437B" w:rsidRPr="005D25C4" w:rsidRDefault="0081437B">
      <w:pPr>
        <w:rPr>
          <w:sz w:val="22"/>
          <w:szCs w:val="22"/>
          <w:lang w:val="id-ID"/>
        </w:rPr>
      </w:pPr>
    </w:p>
    <w:p w:rsidR="0081437B" w:rsidRPr="005D25C4" w:rsidRDefault="003541C8">
      <w:pPr>
        <w:pStyle w:val="Heading2"/>
        <w:rPr>
          <w:sz w:val="22"/>
          <w:szCs w:val="22"/>
          <w:lang w:val="id-ID"/>
        </w:rPr>
      </w:pPr>
      <w:bookmarkStart w:id="13" w:name="_Toc222646038"/>
      <w:r w:rsidRPr="005D25C4">
        <w:rPr>
          <w:sz w:val="22"/>
          <w:szCs w:val="22"/>
          <w:lang w:val="it-IT"/>
        </w:rPr>
        <w:t>4.</w:t>
      </w:r>
      <w:r w:rsidRPr="005D25C4">
        <w:rPr>
          <w:sz w:val="22"/>
          <w:szCs w:val="22"/>
          <w:lang w:val="id-ID"/>
        </w:rPr>
        <w:t>2</w:t>
      </w:r>
      <w:r w:rsidR="00280659" w:rsidRPr="005D25C4">
        <w:rPr>
          <w:sz w:val="22"/>
          <w:szCs w:val="22"/>
          <w:lang w:val="it-IT"/>
        </w:rPr>
        <w:tab/>
      </w:r>
      <w:r w:rsidR="00FD5310" w:rsidRPr="005D25C4">
        <w:rPr>
          <w:sz w:val="22"/>
          <w:szCs w:val="22"/>
          <w:lang w:val="it-IT"/>
        </w:rPr>
        <w:t xml:space="preserve">Prosedur Akreditasi </w:t>
      </w:r>
      <w:bookmarkEnd w:id="13"/>
      <w:r w:rsidR="00E63DA9" w:rsidRPr="005D25C4">
        <w:rPr>
          <w:sz w:val="22"/>
          <w:szCs w:val="22"/>
          <w:lang w:val="id-ID"/>
        </w:rPr>
        <w:t xml:space="preserve">Program </w:t>
      </w:r>
      <w:r w:rsidR="002A4F42" w:rsidRPr="005D25C4">
        <w:rPr>
          <w:sz w:val="22"/>
          <w:szCs w:val="22"/>
          <w:lang w:val="id-ID"/>
        </w:rPr>
        <w:t>Pendidikan</w:t>
      </w:r>
    </w:p>
    <w:p w:rsidR="0081437B" w:rsidRPr="005D25C4" w:rsidRDefault="0081437B">
      <w:pPr>
        <w:rPr>
          <w:sz w:val="22"/>
          <w:szCs w:val="22"/>
          <w:lang w:val="id-ID"/>
        </w:rPr>
      </w:pPr>
    </w:p>
    <w:p w:rsidR="00280659" w:rsidRPr="005D25C4" w:rsidRDefault="00E63DA9">
      <w:pPr>
        <w:rPr>
          <w:sz w:val="22"/>
          <w:szCs w:val="22"/>
        </w:rPr>
      </w:pPr>
      <w:r w:rsidRPr="005D25C4">
        <w:rPr>
          <w:sz w:val="22"/>
          <w:szCs w:val="22"/>
          <w:lang w:val="id-ID"/>
        </w:rPr>
        <w:t xml:space="preserve">Evaluasi dan penilaian dalam rangka akreditasi dilakukan melalui </w:t>
      </w:r>
      <w:r w:rsidRPr="005D25C4">
        <w:rPr>
          <w:i/>
          <w:sz w:val="22"/>
          <w:szCs w:val="22"/>
          <w:lang w:val="id-ID"/>
        </w:rPr>
        <w:t>peer review</w:t>
      </w:r>
      <w:r w:rsidRPr="005D25C4">
        <w:rPr>
          <w:sz w:val="22"/>
          <w:szCs w:val="22"/>
          <w:lang w:val="id-ID"/>
        </w:rPr>
        <w:t xml:space="preserve"> oleh tim asesor yang terdiri atas para pakar dalam berbagai bidang ilmu </w:t>
      </w:r>
      <w:r w:rsidR="00D00328" w:rsidRPr="005D25C4">
        <w:rPr>
          <w:sz w:val="22"/>
          <w:szCs w:val="22"/>
          <w:lang w:val="id-ID"/>
        </w:rPr>
        <w:t xml:space="preserve">Dokter Spesialis </w:t>
      </w:r>
      <w:r w:rsidR="00495235" w:rsidRPr="005D25C4">
        <w:rPr>
          <w:sz w:val="22"/>
          <w:szCs w:val="22"/>
          <w:lang w:val="id-ID"/>
        </w:rPr>
        <w:t>Kedokteran Okupasi</w:t>
      </w:r>
      <w:r w:rsidRPr="005D25C4">
        <w:rPr>
          <w:sz w:val="22"/>
          <w:szCs w:val="22"/>
          <w:lang w:val="id-ID"/>
        </w:rPr>
        <w:t>, yang me</w:t>
      </w:r>
      <w:r w:rsidR="00F41B87" w:rsidRPr="005D25C4">
        <w:rPr>
          <w:sz w:val="22"/>
          <w:szCs w:val="22"/>
          <w:lang w:val="id-ID"/>
        </w:rPr>
        <w:t>mahami hakikat penyelenggaraan/</w:t>
      </w:r>
      <w:r w:rsidRPr="005D25C4">
        <w:rPr>
          <w:sz w:val="22"/>
          <w:szCs w:val="22"/>
          <w:lang w:val="id-ID"/>
        </w:rPr>
        <w:t xml:space="preserve">pengelolaan program </w:t>
      </w:r>
      <w:r w:rsidR="002A4F42" w:rsidRPr="005D25C4">
        <w:rPr>
          <w:sz w:val="22"/>
          <w:szCs w:val="22"/>
          <w:lang w:val="id-ID"/>
        </w:rPr>
        <w:t>Pendidikan</w:t>
      </w:r>
      <w:r w:rsidRPr="005D25C4">
        <w:rPr>
          <w:sz w:val="22"/>
          <w:szCs w:val="22"/>
          <w:lang w:val="id-ID"/>
        </w:rPr>
        <w:t xml:space="preserve">. Semua program </w:t>
      </w:r>
      <w:r w:rsidR="002A4F42" w:rsidRPr="005D25C4">
        <w:rPr>
          <w:sz w:val="22"/>
          <w:szCs w:val="22"/>
          <w:lang w:val="id-ID"/>
        </w:rPr>
        <w:t>Pendidikan</w:t>
      </w:r>
      <w:r w:rsidRPr="005D25C4">
        <w:rPr>
          <w:sz w:val="22"/>
          <w:szCs w:val="22"/>
          <w:lang w:val="id-ID"/>
        </w:rPr>
        <w:t xml:space="preserve"> akan diakreditasi secara berkala. Akreditasi </w:t>
      </w:r>
    </w:p>
    <w:p w:rsidR="0081437B" w:rsidRPr="005D25C4" w:rsidRDefault="00E63DA9">
      <w:pPr>
        <w:rPr>
          <w:sz w:val="22"/>
          <w:szCs w:val="22"/>
        </w:rPr>
      </w:pPr>
      <w:r w:rsidRPr="005D25C4">
        <w:rPr>
          <w:sz w:val="22"/>
          <w:szCs w:val="22"/>
          <w:lang w:val="id-ID"/>
        </w:rPr>
        <w:t xml:space="preserve">dilakukan oleh BAN-PT terhadap program </w:t>
      </w:r>
      <w:r w:rsidR="002A4F42" w:rsidRPr="005D25C4">
        <w:rPr>
          <w:sz w:val="22"/>
          <w:szCs w:val="22"/>
          <w:lang w:val="id-ID"/>
        </w:rPr>
        <w:t>Pendidikan</w:t>
      </w:r>
      <w:r w:rsidR="00D00328" w:rsidRPr="005D25C4">
        <w:rPr>
          <w:sz w:val="22"/>
          <w:szCs w:val="22"/>
          <w:lang w:val="id-ID"/>
        </w:rPr>
        <w:t xml:space="preserve">Dokter Spesialis </w:t>
      </w:r>
      <w:r w:rsidR="00495235" w:rsidRPr="005D25C4">
        <w:rPr>
          <w:sz w:val="22"/>
          <w:szCs w:val="22"/>
          <w:lang w:val="id-ID"/>
        </w:rPr>
        <w:t>Kedokteran Okupasi</w:t>
      </w:r>
      <w:r w:rsidRPr="005D25C4">
        <w:rPr>
          <w:sz w:val="22"/>
          <w:szCs w:val="22"/>
          <w:lang w:val="id-ID"/>
        </w:rPr>
        <w:t>. Rincian prosedur akreditasi dapat dilihat pada Buku II.</w:t>
      </w:r>
    </w:p>
    <w:p w:rsidR="0081437B" w:rsidRPr="005D25C4" w:rsidRDefault="0081437B">
      <w:pPr>
        <w:tabs>
          <w:tab w:val="left" w:pos="1080"/>
        </w:tabs>
        <w:rPr>
          <w:sz w:val="22"/>
          <w:szCs w:val="22"/>
          <w:lang w:val="id-ID"/>
        </w:rPr>
      </w:pPr>
    </w:p>
    <w:p w:rsidR="0081437B" w:rsidRPr="005D25C4" w:rsidRDefault="00280659">
      <w:pPr>
        <w:pStyle w:val="Heading2"/>
        <w:rPr>
          <w:sz w:val="22"/>
          <w:szCs w:val="22"/>
          <w:lang w:val="id-ID"/>
        </w:rPr>
      </w:pPr>
      <w:bookmarkStart w:id="14" w:name="_Toc222646039"/>
      <w:r w:rsidRPr="005D25C4">
        <w:rPr>
          <w:sz w:val="22"/>
          <w:szCs w:val="22"/>
          <w:lang w:val="id-ID"/>
        </w:rPr>
        <w:lastRenderedPageBreak/>
        <w:t>4.</w:t>
      </w:r>
      <w:r w:rsidR="003541C8" w:rsidRPr="005D25C4">
        <w:rPr>
          <w:sz w:val="22"/>
          <w:szCs w:val="22"/>
          <w:lang w:val="id-ID"/>
        </w:rPr>
        <w:t>3</w:t>
      </w:r>
      <w:r w:rsidRPr="005D25C4">
        <w:rPr>
          <w:sz w:val="22"/>
          <w:szCs w:val="22"/>
        </w:rPr>
        <w:tab/>
      </w:r>
      <w:r w:rsidR="00FD5310" w:rsidRPr="005D25C4">
        <w:rPr>
          <w:sz w:val="22"/>
          <w:szCs w:val="22"/>
          <w:lang w:val="id-ID"/>
        </w:rPr>
        <w:t>Instru</w:t>
      </w:r>
      <w:r w:rsidR="00E63DA9" w:rsidRPr="005D25C4">
        <w:rPr>
          <w:sz w:val="22"/>
          <w:szCs w:val="22"/>
          <w:lang w:val="id-ID"/>
        </w:rPr>
        <w:t xml:space="preserve">men Akreditasi Program </w:t>
      </w:r>
      <w:r w:rsidR="002A4F42" w:rsidRPr="005D25C4">
        <w:rPr>
          <w:sz w:val="22"/>
          <w:szCs w:val="22"/>
          <w:lang w:val="id-ID"/>
        </w:rPr>
        <w:t>Pendidikan</w:t>
      </w:r>
      <w:bookmarkEnd w:id="14"/>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Instrumen yang digunakan dalam proses akreditasi program </w:t>
      </w:r>
      <w:r w:rsidR="002A4F42" w:rsidRPr="005D25C4">
        <w:rPr>
          <w:sz w:val="22"/>
          <w:szCs w:val="22"/>
          <w:lang w:val="id-ID"/>
        </w:rPr>
        <w:t>Pendidikan</w:t>
      </w:r>
      <w:r w:rsidRPr="005D25C4">
        <w:rPr>
          <w:sz w:val="22"/>
          <w:szCs w:val="22"/>
          <w:lang w:val="id-ID"/>
        </w:rPr>
        <w:t xml:space="preserve">  dikembangkan berdasarkan standar dan parameter seperti dijelaskan dalam Sub Bab 4.1 Data, informasi dan penjelasan setiap standar dan parameter yang diminta dalam rangka akreditasi dirumuskan dan disajikan oleh program </w:t>
      </w:r>
      <w:r w:rsidR="002A4F42" w:rsidRPr="005D25C4">
        <w:rPr>
          <w:sz w:val="22"/>
          <w:szCs w:val="22"/>
          <w:lang w:val="id-ID"/>
        </w:rPr>
        <w:t>Pendidikan</w:t>
      </w:r>
      <w:r w:rsidR="00804FE6" w:rsidRPr="005D25C4">
        <w:rPr>
          <w:sz w:val="22"/>
          <w:szCs w:val="22"/>
          <w:lang w:val="id-ID"/>
        </w:rPr>
        <w:t xml:space="preserve"> Dokter Spesialis Kedokteran Okupasi</w:t>
      </w:r>
      <w:r w:rsidRPr="005D25C4">
        <w:rPr>
          <w:sz w:val="22"/>
          <w:szCs w:val="22"/>
          <w:lang w:val="id-ID"/>
        </w:rPr>
        <w:t xml:space="preserve"> dalam instrumen yang berbentuk laporan evaluasi diri dan borang. </w:t>
      </w:r>
    </w:p>
    <w:p w:rsidR="0081437B" w:rsidRPr="005D25C4" w:rsidRDefault="0081437B">
      <w:pPr>
        <w:rPr>
          <w:sz w:val="22"/>
          <w:szCs w:val="22"/>
          <w:lang w:val="id-ID"/>
        </w:rPr>
      </w:pPr>
    </w:p>
    <w:p w:rsidR="0081437B" w:rsidRPr="005D25C4" w:rsidRDefault="00E63DA9">
      <w:pPr>
        <w:rPr>
          <w:sz w:val="22"/>
          <w:szCs w:val="22"/>
          <w:lang w:val="id-ID"/>
        </w:rPr>
      </w:pPr>
      <w:r w:rsidRPr="005D25C4">
        <w:rPr>
          <w:bCs/>
          <w:sz w:val="22"/>
          <w:szCs w:val="22"/>
          <w:lang w:val="id-ID"/>
        </w:rPr>
        <w:t>Evaluasi diri</w:t>
      </w:r>
      <w:r w:rsidRPr="005D25C4">
        <w:rPr>
          <w:sz w:val="22"/>
          <w:szCs w:val="22"/>
          <w:lang w:val="id-ID"/>
        </w:rPr>
        <w:t xml:space="preserve"> adalah proses yang dilakukan oleh suatu badan atau program untuk menilai secara kritis keadaan dan kinerja diri sendiri. Hasil evaluasi diri digunakan untuk memperbaiki mutu kinerja dan produk institusi dan program </w:t>
      </w:r>
      <w:r w:rsidR="002A4F42" w:rsidRPr="005D25C4">
        <w:rPr>
          <w:sz w:val="22"/>
          <w:szCs w:val="22"/>
          <w:lang w:val="id-ID"/>
        </w:rPr>
        <w:t>Pendidikan</w:t>
      </w:r>
      <w:r w:rsidR="00804FE6" w:rsidRPr="005D25C4">
        <w:rPr>
          <w:sz w:val="22"/>
          <w:szCs w:val="22"/>
          <w:lang w:val="id-ID"/>
        </w:rPr>
        <w:t xml:space="preserve"> Dokter Spesialis Kedokteran Okupasi</w:t>
      </w:r>
      <w:r w:rsidRPr="005D25C4">
        <w:rPr>
          <w:sz w:val="22"/>
          <w:szCs w:val="22"/>
          <w:lang w:val="id-ID"/>
        </w:rPr>
        <w:t xml:space="preserve">. Laporan evaluasi diri merupakan bahan untuk akreditasi.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Borang akreditasi adalah dokumen yang berupa borang isian program </w:t>
      </w:r>
      <w:r w:rsidR="002A4F42" w:rsidRPr="005D25C4">
        <w:rPr>
          <w:sz w:val="22"/>
          <w:szCs w:val="22"/>
          <w:lang w:val="id-ID"/>
        </w:rPr>
        <w:t>Pendidikan</w:t>
      </w:r>
      <w:r w:rsidR="00804FE6" w:rsidRPr="005D25C4">
        <w:rPr>
          <w:sz w:val="22"/>
          <w:szCs w:val="22"/>
          <w:lang w:val="id-ID"/>
        </w:rPr>
        <w:t xml:space="preserve">Dokter Spesialis Kedokteran Okupasi </w:t>
      </w:r>
      <w:r w:rsidRPr="005D25C4">
        <w:rPr>
          <w:sz w:val="22"/>
          <w:szCs w:val="22"/>
          <w:lang w:val="id-ID"/>
        </w:rPr>
        <w:t xml:space="preserve">dan unit pengelola (Buku III), yang dirumuskan sesuai dengan petunjuk yang terdapat pada Buku IV dan digunakan untuk mengevaluasi dan menilai serta menetapkan status dan peringkat akreditasi program </w:t>
      </w:r>
      <w:r w:rsidR="002A4F42" w:rsidRPr="005D25C4">
        <w:rPr>
          <w:sz w:val="22"/>
          <w:szCs w:val="22"/>
          <w:lang w:val="id-ID"/>
        </w:rPr>
        <w:t>Pendidikan</w:t>
      </w:r>
      <w:r w:rsidR="00804FE6" w:rsidRPr="005D25C4">
        <w:rPr>
          <w:sz w:val="22"/>
          <w:szCs w:val="22"/>
          <w:lang w:val="id-ID"/>
        </w:rPr>
        <w:t xml:space="preserve">Dokter Spesialis Kedokteran Okupasi </w:t>
      </w:r>
      <w:r w:rsidRPr="005D25C4">
        <w:rPr>
          <w:sz w:val="22"/>
          <w:szCs w:val="22"/>
          <w:lang w:val="id-ID"/>
        </w:rPr>
        <w:t xml:space="preserve">yang diakreditasi. Borang akreditasi merupakan kumpulan data dan informasi mengenai masukan, proses, keluaran, hasil, dan dampak yang bercirikan upaya untuk meningkatkan mutu kinerja, keadaan dan perangkat kependidikan program </w:t>
      </w:r>
      <w:r w:rsidR="002A4F42" w:rsidRPr="005D25C4">
        <w:rPr>
          <w:sz w:val="22"/>
          <w:szCs w:val="22"/>
          <w:lang w:val="id-ID"/>
        </w:rPr>
        <w:t>Pendidikan</w:t>
      </w:r>
      <w:r w:rsidR="00804FE6" w:rsidRPr="005D25C4">
        <w:rPr>
          <w:sz w:val="22"/>
          <w:szCs w:val="22"/>
          <w:lang w:val="id-ID"/>
        </w:rPr>
        <w:t xml:space="preserve">Dokter Spesialis Kedokteran Okupasi </w:t>
      </w:r>
      <w:r w:rsidRPr="005D25C4">
        <w:rPr>
          <w:sz w:val="22"/>
          <w:szCs w:val="22"/>
          <w:lang w:val="id-ID"/>
        </w:rPr>
        <w:t xml:space="preserve">secara berkelanjutan.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 xml:space="preserve">Isi borang akreditasi mencakup deskripsi dan analisis yang sistematis sebagai respons yang proaktif terhadap berbagai indikator yang dijabarkan dari standar akreditasi program </w:t>
      </w:r>
      <w:r w:rsidR="002A4F42" w:rsidRPr="005D25C4">
        <w:rPr>
          <w:sz w:val="22"/>
          <w:szCs w:val="22"/>
          <w:lang w:val="id-ID"/>
        </w:rPr>
        <w:t>Pendidikan</w:t>
      </w:r>
      <w:r w:rsidR="00804FE6" w:rsidRPr="005D25C4">
        <w:rPr>
          <w:sz w:val="22"/>
          <w:szCs w:val="22"/>
          <w:lang w:val="id-ID"/>
        </w:rPr>
        <w:t xml:space="preserve"> Dokter Spesialis Kedokteran Okupasi</w:t>
      </w:r>
      <w:r w:rsidRPr="005D25C4">
        <w:rPr>
          <w:sz w:val="22"/>
          <w:szCs w:val="22"/>
          <w:lang w:val="id-ID"/>
        </w:rPr>
        <w:t xml:space="preserve">. Standar dan indikator akreditasi tersebut dijelaskan dalam pedoman penyusunan borang akreditasi. </w:t>
      </w:r>
    </w:p>
    <w:p w:rsidR="0081437B" w:rsidRPr="005D25C4" w:rsidRDefault="0081437B">
      <w:pPr>
        <w:autoSpaceDE w:val="0"/>
        <w:autoSpaceDN w:val="0"/>
        <w:adjustRightInd w:val="0"/>
        <w:rPr>
          <w:sz w:val="22"/>
          <w:szCs w:val="22"/>
          <w:lang w:val="id-ID"/>
        </w:rPr>
      </w:pPr>
    </w:p>
    <w:p w:rsidR="0081437B" w:rsidRPr="005D25C4" w:rsidRDefault="00E63DA9">
      <w:pPr>
        <w:autoSpaceDE w:val="0"/>
        <w:autoSpaceDN w:val="0"/>
        <w:adjustRightInd w:val="0"/>
        <w:rPr>
          <w:b/>
          <w:bCs/>
          <w:sz w:val="22"/>
          <w:szCs w:val="22"/>
          <w:lang w:val="id-ID"/>
        </w:rPr>
      </w:pPr>
      <w:r w:rsidRPr="005D25C4">
        <w:rPr>
          <w:sz w:val="22"/>
          <w:szCs w:val="22"/>
          <w:lang w:val="id-ID"/>
        </w:rPr>
        <w:t xml:space="preserve">Program </w:t>
      </w:r>
      <w:r w:rsidR="002A4F42" w:rsidRPr="005D25C4">
        <w:rPr>
          <w:sz w:val="22"/>
          <w:szCs w:val="22"/>
          <w:lang w:val="id-ID"/>
        </w:rPr>
        <w:t>Pendidikan</w:t>
      </w:r>
      <w:r w:rsidRPr="005D25C4">
        <w:rPr>
          <w:sz w:val="22"/>
          <w:szCs w:val="22"/>
          <w:lang w:val="id-ID"/>
        </w:rPr>
        <w:t xml:space="preserve">mendeskripsikan dan menganalisis semua indikator dalam konteks keseluruhan standar akreditasi dengan memperhatikan dimensi mutu yang merupakan jabaran dari RAISE++, yaitu: </w:t>
      </w:r>
      <w:r w:rsidRPr="005D25C4">
        <w:rPr>
          <w:b/>
          <w:sz w:val="22"/>
          <w:szCs w:val="22"/>
          <w:lang w:val="id-ID"/>
        </w:rPr>
        <w:t>relevansi</w:t>
      </w:r>
      <w:r w:rsidRPr="005D25C4">
        <w:rPr>
          <w:i/>
          <w:sz w:val="22"/>
          <w:szCs w:val="22"/>
          <w:lang w:val="id-ID"/>
        </w:rPr>
        <w:t>(relevance)</w:t>
      </w:r>
      <w:r w:rsidRPr="005D25C4">
        <w:rPr>
          <w:sz w:val="22"/>
          <w:szCs w:val="22"/>
          <w:lang w:val="id-ID"/>
        </w:rPr>
        <w:t xml:space="preserve">, </w:t>
      </w:r>
      <w:r w:rsidRPr="005D25C4">
        <w:rPr>
          <w:b/>
          <w:sz w:val="22"/>
          <w:szCs w:val="22"/>
          <w:lang w:val="id-ID"/>
        </w:rPr>
        <w:t>suasana akademik</w:t>
      </w:r>
      <w:r w:rsidRPr="005D25C4">
        <w:rPr>
          <w:i/>
          <w:sz w:val="22"/>
          <w:szCs w:val="22"/>
          <w:lang w:val="id-ID"/>
        </w:rPr>
        <w:t>(academic atmosphere)</w:t>
      </w:r>
      <w:r w:rsidRPr="005D25C4">
        <w:rPr>
          <w:sz w:val="22"/>
          <w:szCs w:val="22"/>
          <w:lang w:val="id-ID"/>
        </w:rPr>
        <w:t xml:space="preserve">, </w:t>
      </w:r>
      <w:r w:rsidRPr="005D25C4">
        <w:rPr>
          <w:b/>
          <w:sz w:val="22"/>
          <w:szCs w:val="22"/>
          <w:lang w:val="id-ID"/>
        </w:rPr>
        <w:t>pengelolaan internal dan organisasi</w:t>
      </w:r>
      <w:r w:rsidRPr="005D25C4">
        <w:rPr>
          <w:i/>
          <w:sz w:val="22"/>
          <w:szCs w:val="22"/>
          <w:lang w:val="id-ID"/>
        </w:rPr>
        <w:t>(internal management and organization)</w:t>
      </w:r>
      <w:r w:rsidRPr="005D25C4">
        <w:rPr>
          <w:sz w:val="22"/>
          <w:szCs w:val="22"/>
          <w:lang w:val="id-ID"/>
        </w:rPr>
        <w:t xml:space="preserve">, </w:t>
      </w:r>
      <w:r w:rsidRPr="005D25C4">
        <w:rPr>
          <w:b/>
          <w:sz w:val="22"/>
          <w:szCs w:val="22"/>
          <w:lang w:val="id-ID"/>
        </w:rPr>
        <w:t>keberlanjutan</w:t>
      </w:r>
      <w:r w:rsidRPr="005D25C4">
        <w:rPr>
          <w:i/>
          <w:sz w:val="22"/>
          <w:szCs w:val="22"/>
          <w:lang w:val="id-ID"/>
        </w:rPr>
        <w:t>(sustainability)</w:t>
      </w:r>
      <w:r w:rsidRPr="005D25C4">
        <w:rPr>
          <w:sz w:val="22"/>
          <w:szCs w:val="22"/>
          <w:lang w:val="id-ID"/>
        </w:rPr>
        <w:t xml:space="preserve">, </w:t>
      </w:r>
      <w:r w:rsidRPr="005D25C4">
        <w:rPr>
          <w:b/>
          <w:sz w:val="22"/>
          <w:szCs w:val="22"/>
          <w:lang w:val="id-ID"/>
        </w:rPr>
        <w:t>efisiensi</w:t>
      </w:r>
      <w:r w:rsidRPr="005D25C4">
        <w:rPr>
          <w:i/>
          <w:sz w:val="22"/>
          <w:szCs w:val="22"/>
          <w:lang w:val="id-ID"/>
        </w:rPr>
        <w:t>(efficiency)</w:t>
      </w:r>
      <w:r w:rsidRPr="005D25C4">
        <w:rPr>
          <w:sz w:val="22"/>
          <w:szCs w:val="22"/>
          <w:lang w:val="id-ID"/>
        </w:rPr>
        <w:t xml:space="preserve">, termasuk efisiensi dan produktivitas. Dimensi tambahannya adalah </w:t>
      </w:r>
      <w:r w:rsidRPr="005D25C4">
        <w:rPr>
          <w:b/>
          <w:sz w:val="22"/>
          <w:szCs w:val="22"/>
          <w:lang w:val="id-ID"/>
        </w:rPr>
        <w:t>kepemimpinan</w:t>
      </w:r>
      <w:r w:rsidRPr="005D25C4">
        <w:rPr>
          <w:i/>
          <w:sz w:val="22"/>
          <w:szCs w:val="22"/>
          <w:lang w:val="id-ID"/>
        </w:rPr>
        <w:t>(leadership)</w:t>
      </w:r>
      <w:r w:rsidRPr="005D25C4">
        <w:rPr>
          <w:sz w:val="22"/>
          <w:szCs w:val="22"/>
          <w:lang w:val="id-ID"/>
        </w:rPr>
        <w:t xml:space="preserve">, </w:t>
      </w:r>
      <w:r w:rsidRPr="005D25C4">
        <w:rPr>
          <w:b/>
          <w:sz w:val="22"/>
          <w:szCs w:val="22"/>
          <w:lang w:val="id-ID"/>
        </w:rPr>
        <w:t>pemerataan</w:t>
      </w:r>
      <w:r w:rsidRPr="005D25C4">
        <w:rPr>
          <w:i/>
          <w:sz w:val="22"/>
          <w:szCs w:val="22"/>
          <w:lang w:val="id-ID"/>
        </w:rPr>
        <w:t xml:space="preserve">(equity), </w:t>
      </w:r>
      <w:r w:rsidRPr="005D25C4">
        <w:rPr>
          <w:sz w:val="22"/>
          <w:szCs w:val="22"/>
          <w:lang w:val="id-ID"/>
        </w:rPr>
        <w:t xml:space="preserve">dan </w:t>
      </w:r>
      <w:r w:rsidRPr="005D25C4">
        <w:rPr>
          <w:b/>
          <w:sz w:val="22"/>
          <w:szCs w:val="22"/>
          <w:lang w:val="id-ID"/>
        </w:rPr>
        <w:t>tata pamong</w:t>
      </w:r>
      <w:r w:rsidRPr="005D25C4">
        <w:rPr>
          <w:i/>
          <w:sz w:val="22"/>
          <w:szCs w:val="22"/>
          <w:lang w:val="id-ID"/>
        </w:rPr>
        <w:t>(governance)</w:t>
      </w:r>
      <w:r w:rsidRPr="005D25C4">
        <w:rPr>
          <w:sz w:val="22"/>
          <w:szCs w:val="22"/>
          <w:lang w:val="id-ID"/>
        </w:rPr>
        <w:t xml:space="preserve">. </w:t>
      </w:r>
    </w:p>
    <w:p w:rsidR="0081437B" w:rsidRPr="005D25C4" w:rsidRDefault="0081437B">
      <w:pPr>
        <w:rPr>
          <w:sz w:val="22"/>
          <w:szCs w:val="22"/>
          <w:lang w:val="id-ID"/>
        </w:rPr>
      </w:pPr>
    </w:p>
    <w:p w:rsidR="0081437B" w:rsidRPr="005D25C4" w:rsidRDefault="00E63DA9">
      <w:pPr>
        <w:rPr>
          <w:sz w:val="22"/>
          <w:szCs w:val="22"/>
          <w:lang w:val="id-ID"/>
        </w:rPr>
      </w:pPr>
      <w:r w:rsidRPr="005D25C4">
        <w:rPr>
          <w:sz w:val="22"/>
          <w:szCs w:val="22"/>
          <w:lang w:val="id-ID"/>
        </w:rPr>
        <w:t>Penjelasan dan rincian aspek instrumen ini disajikan dalam Buku III.</w:t>
      </w:r>
    </w:p>
    <w:p w:rsidR="0081437B" w:rsidRPr="005D25C4" w:rsidRDefault="0081437B">
      <w:pPr>
        <w:rPr>
          <w:sz w:val="22"/>
          <w:szCs w:val="22"/>
          <w:lang w:val="id-ID"/>
        </w:rPr>
      </w:pPr>
    </w:p>
    <w:p w:rsidR="0081437B" w:rsidRPr="005D25C4" w:rsidRDefault="00280659">
      <w:pPr>
        <w:pStyle w:val="Heading2"/>
        <w:rPr>
          <w:sz w:val="22"/>
          <w:szCs w:val="22"/>
          <w:lang w:val="id-ID"/>
        </w:rPr>
      </w:pPr>
      <w:bookmarkStart w:id="15" w:name="_Toc222646040"/>
      <w:r w:rsidRPr="005D25C4">
        <w:rPr>
          <w:sz w:val="22"/>
          <w:szCs w:val="22"/>
          <w:lang w:val="id-ID"/>
        </w:rPr>
        <w:t>4.</w:t>
      </w:r>
      <w:r w:rsidR="003541C8" w:rsidRPr="005D25C4">
        <w:rPr>
          <w:sz w:val="22"/>
          <w:szCs w:val="22"/>
          <w:lang w:val="id-ID"/>
        </w:rPr>
        <w:t>4</w:t>
      </w:r>
      <w:r w:rsidRPr="005D25C4">
        <w:rPr>
          <w:sz w:val="22"/>
          <w:szCs w:val="22"/>
        </w:rPr>
        <w:tab/>
      </w:r>
      <w:r w:rsidR="00FD5310" w:rsidRPr="005D25C4">
        <w:rPr>
          <w:sz w:val="22"/>
          <w:szCs w:val="22"/>
          <w:lang w:val="id-ID"/>
        </w:rPr>
        <w:t xml:space="preserve">Kode Etik Akreditasi Program </w:t>
      </w:r>
      <w:r w:rsidR="002A4F42" w:rsidRPr="005D25C4">
        <w:rPr>
          <w:sz w:val="22"/>
          <w:szCs w:val="22"/>
          <w:lang w:val="id-ID"/>
        </w:rPr>
        <w:t>Pendidikan</w:t>
      </w:r>
      <w:bookmarkEnd w:id="15"/>
    </w:p>
    <w:p w:rsidR="0081437B" w:rsidRPr="005D25C4" w:rsidRDefault="0081437B">
      <w:pPr>
        <w:tabs>
          <w:tab w:val="left" w:pos="720"/>
        </w:tabs>
        <w:rPr>
          <w:sz w:val="22"/>
          <w:szCs w:val="22"/>
          <w:lang w:val="id-ID"/>
        </w:rPr>
      </w:pPr>
    </w:p>
    <w:p w:rsidR="0081437B" w:rsidRPr="005D25C4" w:rsidRDefault="00E63DA9">
      <w:pPr>
        <w:tabs>
          <w:tab w:val="left" w:pos="720"/>
        </w:tabs>
        <w:rPr>
          <w:sz w:val="22"/>
          <w:szCs w:val="22"/>
          <w:lang w:val="id-ID"/>
        </w:rPr>
      </w:pPr>
      <w:r w:rsidRPr="005D25C4">
        <w:rPr>
          <w:sz w:val="22"/>
          <w:szCs w:val="22"/>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2A4F42" w:rsidRPr="005D25C4">
        <w:rPr>
          <w:sz w:val="22"/>
          <w:szCs w:val="22"/>
          <w:lang w:val="id-ID"/>
        </w:rPr>
        <w:t>Pendidikan</w:t>
      </w:r>
      <w:r w:rsidRPr="005D25C4">
        <w:rPr>
          <w:sz w:val="22"/>
          <w:szCs w:val="22"/>
          <w:lang w:val="id-ID"/>
        </w:rPr>
        <w:t xml:space="preserve"> yang diakreditasi, dan para anggota BAN-PT serta staf sekretariat BAN-PT. </w:t>
      </w:r>
    </w:p>
    <w:p w:rsidR="0081437B" w:rsidRPr="005D25C4" w:rsidRDefault="0081437B">
      <w:pPr>
        <w:tabs>
          <w:tab w:val="left" w:pos="720"/>
        </w:tabs>
        <w:rPr>
          <w:sz w:val="22"/>
          <w:szCs w:val="22"/>
          <w:lang w:val="id-ID"/>
        </w:rPr>
      </w:pPr>
    </w:p>
    <w:p w:rsidR="0081437B" w:rsidRPr="005D25C4" w:rsidRDefault="00FD5310">
      <w:pPr>
        <w:pStyle w:val="Heading1"/>
        <w:jc w:val="both"/>
        <w:rPr>
          <w:b w:val="0"/>
          <w:sz w:val="22"/>
          <w:szCs w:val="22"/>
          <w:lang w:val="id-ID"/>
        </w:rPr>
      </w:pPr>
      <w:r w:rsidRPr="005D25C4">
        <w:rPr>
          <w:b w:val="0"/>
          <w:sz w:val="22"/>
          <w:szCs w:val="22"/>
          <w:lang w:val="id-ID"/>
        </w:rPr>
        <w:t xml:space="preserve">Kode etik tersebut berisikan pernyataan dasar filosofis dan kebijakan yang melandasi penyelenggaraan akreditasi; hal-hal yang harus dilakukan </w:t>
      </w:r>
      <w:r w:rsidR="009B5291" w:rsidRPr="005D25C4">
        <w:rPr>
          <w:b w:val="0"/>
          <w:i/>
          <w:sz w:val="22"/>
          <w:szCs w:val="22"/>
          <w:lang w:val="id-ID"/>
        </w:rPr>
        <w:t>(the do)</w:t>
      </w:r>
      <w:r w:rsidR="009B5291" w:rsidRPr="005D25C4">
        <w:rPr>
          <w:b w:val="0"/>
          <w:sz w:val="22"/>
          <w:szCs w:val="22"/>
          <w:lang w:val="id-ID"/>
        </w:rPr>
        <w:t xml:space="preserve"> dan yang tidak layak dilakukan </w:t>
      </w:r>
      <w:r w:rsidR="003E582A" w:rsidRPr="005D25C4">
        <w:rPr>
          <w:b w:val="0"/>
          <w:i/>
          <w:sz w:val="22"/>
          <w:szCs w:val="22"/>
          <w:lang w:val="id-ID"/>
        </w:rPr>
        <w:t>(the don’t)</w:t>
      </w:r>
      <w:r w:rsidR="00660362" w:rsidRPr="005D25C4">
        <w:rPr>
          <w:b w:val="0"/>
          <w:sz w:val="22"/>
          <w:szCs w:val="22"/>
          <w:lang w:val="id-ID"/>
        </w:rPr>
        <w:t xml:space="preserve"> oleh setiap pihak terkait; serta sanksi terhadap pelanggarannya. Penjelasan dan rincian kode etik ini berlaku umum bagi akreditasi semua tingkat dan jenis perguruan tinggi dan program </w:t>
      </w:r>
      <w:r w:rsidR="002A4F42" w:rsidRPr="005D25C4">
        <w:rPr>
          <w:b w:val="0"/>
          <w:sz w:val="22"/>
          <w:szCs w:val="22"/>
          <w:lang w:val="id-ID"/>
        </w:rPr>
        <w:t>Pendidikan</w:t>
      </w:r>
      <w:r w:rsidR="00660362" w:rsidRPr="005D25C4">
        <w:rPr>
          <w:b w:val="0"/>
          <w:sz w:val="22"/>
          <w:szCs w:val="22"/>
          <w:lang w:val="id-ID"/>
        </w:rPr>
        <w:t>. Oleh karena itu, kode etik tersebut disajikan dalam buku tersend</w:t>
      </w:r>
      <w:r w:rsidR="00E81E31" w:rsidRPr="005D25C4">
        <w:rPr>
          <w:b w:val="0"/>
          <w:sz w:val="22"/>
          <w:szCs w:val="22"/>
          <w:lang w:val="id-ID"/>
        </w:rPr>
        <w:t>iri.</w:t>
      </w:r>
    </w:p>
    <w:p w:rsidR="0081437B" w:rsidRPr="005D25C4" w:rsidRDefault="0081437B">
      <w:pPr>
        <w:rPr>
          <w:sz w:val="22"/>
          <w:szCs w:val="22"/>
          <w:lang w:val="id-ID"/>
        </w:rPr>
      </w:pPr>
    </w:p>
    <w:p w:rsidR="0081437B" w:rsidRPr="005D25C4" w:rsidRDefault="00E63DA9">
      <w:pPr>
        <w:pStyle w:val="Heading1"/>
        <w:ind w:firstLine="720"/>
        <w:rPr>
          <w:sz w:val="22"/>
          <w:szCs w:val="22"/>
          <w:lang w:val="sv-SE"/>
        </w:rPr>
      </w:pPr>
      <w:r w:rsidRPr="005D25C4">
        <w:rPr>
          <w:sz w:val="22"/>
          <w:szCs w:val="22"/>
          <w:lang w:val="id-ID"/>
        </w:rPr>
        <w:br w:type="page"/>
      </w:r>
      <w:r w:rsidR="00FD5310" w:rsidRPr="005D25C4">
        <w:rPr>
          <w:sz w:val="22"/>
          <w:szCs w:val="22"/>
          <w:lang w:val="sv-SE"/>
        </w:rPr>
        <w:lastRenderedPageBreak/>
        <w:t>DAFTAR ISTILAH DAN SINGKATAN</w:t>
      </w:r>
    </w:p>
    <w:p w:rsidR="0081437B" w:rsidRPr="005D25C4" w:rsidRDefault="0081437B">
      <w:pPr>
        <w:rPr>
          <w:sz w:val="22"/>
          <w:szCs w:val="22"/>
          <w:lang w:val="sv-SE"/>
        </w:rPr>
      </w:pPr>
    </w:p>
    <w:p w:rsidR="0081437B" w:rsidRPr="005D25C4" w:rsidRDefault="0081437B">
      <w:pPr>
        <w:ind w:left="900" w:hanging="540"/>
        <w:rPr>
          <w:b/>
          <w:bCs/>
          <w:sz w:val="22"/>
          <w:szCs w:val="22"/>
          <w:lang w:val="sv-SE"/>
        </w:rPr>
      </w:pPr>
    </w:p>
    <w:p w:rsidR="0081437B" w:rsidRPr="005D25C4" w:rsidRDefault="00E63DA9">
      <w:pPr>
        <w:ind w:left="900" w:hanging="540"/>
        <w:rPr>
          <w:sz w:val="22"/>
          <w:szCs w:val="22"/>
          <w:lang w:val="sv-SE"/>
        </w:rPr>
      </w:pPr>
      <w:r w:rsidRPr="005D25C4">
        <w:rPr>
          <w:b/>
          <w:bCs/>
          <w:sz w:val="22"/>
          <w:szCs w:val="22"/>
          <w:lang w:val="sv-SE"/>
        </w:rPr>
        <w:t>Akreditasi</w:t>
      </w:r>
      <w:r w:rsidRPr="005D25C4">
        <w:rPr>
          <w:sz w:val="22"/>
          <w:szCs w:val="22"/>
          <w:lang w:val="sv-SE"/>
        </w:rPr>
        <w:t xml:space="preserve"> adalah proses evaluasi dan penilaian mutu  institusi atau program </w:t>
      </w:r>
      <w:r w:rsidR="002A4F42" w:rsidRPr="005D25C4">
        <w:rPr>
          <w:sz w:val="22"/>
          <w:szCs w:val="22"/>
          <w:lang w:val="sv-SE"/>
        </w:rPr>
        <w:t>Pendidikan</w:t>
      </w:r>
      <w:r w:rsidRPr="005D25C4">
        <w:rPr>
          <w:sz w:val="22"/>
          <w:szCs w:val="22"/>
          <w:lang w:val="sv-SE"/>
        </w:rPr>
        <w:t xml:space="preserve"> yang dilakukan oleh suatu tim pakar sejawat (tim asesor) berdasarkan standar mutu yang telah ditetapkan, atas pengarahan suatu badan atau lembaga akreditasi mandiri di luar institusi atau program </w:t>
      </w:r>
      <w:r w:rsidR="002A4F42" w:rsidRPr="005D25C4">
        <w:rPr>
          <w:sz w:val="22"/>
          <w:szCs w:val="22"/>
          <w:lang w:val="sv-SE"/>
        </w:rPr>
        <w:t>Pendidikan</w:t>
      </w:r>
      <w:r w:rsidRPr="005D25C4">
        <w:rPr>
          <w:sz w:val="22"/>
          <w:szCs w:val="22"/>
          <w:lang w:val="sv-SE"/>
        </w:rPr>
        <w:t xml:space="preserve"> yang bersangkutan. Hasil akreditasi merupakan pengakuan bahwa suatu institusi atau program </w:t>
      </w:r>
      <w:r w:rsidR="002A4F42" w:rsidRPr="005D25C4">
        <w:rPr>
          <w:sz w:val="22"/>
          <w:szCs w:val="22"/>
          <w:lang w:val="sv-SE"/>
        </w:rPr>
        <w:t>Pendidikan</w:t>
      </w:r>
      <w:r w:rsidRPr="005D25C4">
        <w:rPr>
          <w:sz w:val="22"/>
          <w:szCs w:val="22"/>
          <w:lang w:val="sv-SE"/>
        </w:rPr>
        <w:t xml:space="preserve"> telah memenuhi standar mutu yang telah ditetapkan itu, sehingga layak untuk menyelenggarakan program-programnya.</w:t>
      </w:r>
    </w:p>
    <w:p w:rsidR="0081437B" w:rsidRPr="005D25C4" w:rsidRDefault="0081437B">
      <w:pPr>
        <w:ind w:left="900" w:hanging="540"/>
        <w:rPr>
          <w:sz w:val="22"/>
          <w:szCs w:val="22"/>
          <w:lang w:val="sv-SE"/>
        </w:rPr>
      </w:pPr>
    </w:p>
    <w:p w:rsidR="0081437B" w:rsidRPr="005D25C4" w:rsidRDefault="00E63DA9">
      <w:pPr>
        <w:ind w:left="900" w:hanging="540"/>
        <w:rPr>
          <w:sz w:val="22"/>
          <w:szCs w:val="22"/>
          <w:lang w:val="sv-SE"/>
        </w:rPr>
      </w:pPr>
      <w:r w:rsidRPr="005D25C4">
        <w:rPr>
          <w:b/>
          <w:bCs/>
          <w:sz w:val="22"/>
          <w:szCs w:val="22"/>
          <w:lang w:val="sv-SE"/>
        </w:rPr>
        <w:t>Akuntabilitas</w:t>
      </w:r>
      <w:r w:rsidRPr="005D25C4">
        <w:rPr>
          <w:sz w:val="22"/>
          <w:szCs w:val="22"/>
          <w:lang w:val="sv-SE"/>
        </w:rPr>
        <w:t xml:space="preserve"> adalah pertanggungjawaban suatu institusi atau program </w:t>
      </w:r>
      <w:r w:rsidR="002A4F42" w:rsidRPr="005D25C4">
        <w:rPr>
          <w:sz w:val="22"/>
          <w:szCs w:val="22"/>
          <w:lang w:val="sv-SE"/>
        </w:rPr>
        <w:t>Pendidikan</w:t>
      </w:r>
      <w:r w:rsidRPr="005D25C4">
        <w:rPr>
          <w:sz w:val="22"/>
          <w:szCs w:val="22"/>
          <w:lang w:val="sv-SE"/>
        </w:rPr>
        <w:t xml:space="preserve"> kepada </w:t>
      </w:r>
      <w:r w:rsidRPr="005D25C4">
        <w:rPr>
          <w:i/>
          <w:sz w:val="22"/>
          <w:szCs w:val="22"/>
          <w:lang w:val="sv-SE"/>
        </w:rPr>
        <w:t>stakeholders</w:t>
      </w:r>
      <w:r w:rsidRPr="005D25C4">
        <w:rPr>
          <w:sz w:val="22"/>
          <w:szCs w:val="22"/>
          <w:lang w:val="sv-SE"/>
        </w:rPr>
        <w:t xml:space="preserve">  (pihak berkepentingan) mengenai pelaksanaan tugas dan fungsi </w:t>
      </w:r>
      <w:r w:rsidRPr="005D25C4">
        <w:rPr>
          <w:sz w:val="22"/>
          <w:szCs w:val="22"/>
          <w:lang w:val="id-ID"/>
        </w:rPr>
        <w:t xml:space="preserve">institusi atau </w:t>
      </w:r>
      <w:r w:rsidRPr="005D25C4">
        <w:rPr>
          <w:sz w:val="22"/>
          <w:szCs w:val="22"/>
          <w:lang w:val="sv-SE"/>
        </w:rPr>
        <w:t xml:space="preserve">program </w:t>
      </w:r>
      <w:r w:rsidR="002A4F42" w:rsidRPr="005D25C4">
        <w:rPr>
          <w:sz w:val="22"/>
          <w:szCs w:val="22"/>
          <w:lang w:val="sv-SE"/>
        </w:rPr>
        <w:t>Pendidikan</w:t>
      </w:r>
      <w:r w:rsidRPr="005D25C4">
        <w:rPr>
          <w:sz w:val="22"/>
          <w:szCs w:val="22"/>
          <w:lang w:val="sv-SE"/>
        </w:rPr>
        <w:t>.</w:t>
      </w:r>
    </w:p>
    <w:p w:rsidR="0081437B" w:rsidRPr="005D25C4" w:rsidRDefault="0081437B">
      <w:pPr>
        <w:ind w:left="900" w:hanging="540"/>
        <w:rPr>
          <w:b/>
          <w:bCs/>
          <w:sz w:val="22"/>
          <w:szCs w:val="22"/>
          <w:lang w:val="sv-SE"/>
        </w:rPr>
      </w:pPr>
    </w:p>
    <w:p w:rsidR="0081437B" w:rsidRPr="005D25C4" w:rsidRDefault="00E63DA9">
      <w:pPr>
        <w:ind w:left="900" w:hanging="540"/>
        <w:rPr>
          <w:sz w:val="22"/>
          <w:szCs w:val="22"/>
          <w:lang w:val="sv-SE"/>
        </w:rPr>
      </w:pPr>
      <w:r w:rsidRPr="005D25C4">
        <w:rPr>
          <w:b/>
          <w:bCs/>
          <w:iCs/>
          <w:sz w:val="22"/>
          <w:szCs w:val="22"/>
          <w:lang w:val="sv-SE"/>
        </w:rPr>
        <w:t>Asesmen kecukupan</w:t>
      </w:r>
      <w:r w:rsidRPr="005D25C4">
        <w:rPr>
          <w:sz w:val="22"/>
          <w:szCs w:val="22"/>
          <w:lang w:val="sv-SE"/>
        </w:rPr>
        <w:t xml:space="preserve"> adalah pengkajian </w:t>
      </w:r>
      <w:r w:rsidRPr="005D25C4">
        <w:rPr>
          <w:i/>
          <w:sz w:val="22"/>
          <w:szCs w:val="22"/>
          <w:lang w:val="sv-SE"/>
        </w:rPr>
        <w:t>(review)</w:t>
      </w:r>
      <w:r w:rsidRPr="005D25C4">
        <w:rPr>
          <w:sz w:val="22"/>
          <w:szCs w:val="22"/>
          <w:lang w:val="sv-SE"/>
        </w:rPr>
        <w:t xml:space="preserve">, evaluasi dan penilaian data dan informasi yang disajikan oleh program </w:t>
      </w:r>
      <w:r w:rsidR="002A4F42" w:rsidRPr="005D25C4">
        <w:rPr>
          <w:sz w:val="22"/>
          <w:szCs w:val="22"/>
          <w:lang w:val="sv-SE"/>
        </w:rPr>
        <w:t>Pendidikan</w:t>
      </w:r>
      <w:r w:rsidRPr="005D25C4">
        <w:rPr>
          <w:sz w:val="22"/>
          <w:szCs w:val="22"/>
          <w:lang w:val="sv-SE"/>
        </w:rPr>
        <w:t xml:space="preserve"> atau institusi perguruan tinggi di dalam laporan evaluasi-diri dan borang, yang dilakukan oleh tim asesor dalam proses akreditasi, sebelum asesmen lapangan ke tempat program </w:t>
      </w:r>
      <w:r w:rsidR="002A4F42" w:rsidRPr="005D25C4">
        <w:rPr>
          <w:sz w:val="22"/>
          <w:szCs w:val="22"/>
          <w:lang w:val="sv-SE"/>
        </w:rPr>
        <w:t>Pendidikan</w:t>
      </w:r>
      <w:r w:rsidRPr="005D25C4">
        <w:rPr>
          <w:sz w:val="22"/>
          <w:szCs w:val="22"/>
          <w:lang w:val="sv-SE"/>
        </w:rPr>
        <w:t xml:space="preserve"> atau institusi yang diakreditasi.</w:t>
      </w:r>
    </w:p>
    <w:p w:rsidR="0081437B" w:rsidRPr="005D25C4" w:rsidRDefault="0081437B">
      <w:pPr>
        <w:ind w:left="900" w:hanging="540"/>
        <w:rPr>
          <w:sz w:val="22"/>
          <w:szCs w:val="22"/>
          <w:lang w:val="sv-SE"/>
        </w:rPr>
      </w:pPr>
    </w:p>
    <w:p w:rsidR="0081437B" w:rsidRPr="005D25C4" w:rsidRDefault="00E63DA9">
      <w:pPr>
        <w:ind w:left="900" w:hanging="540"/>
        <w:rPr>
          <w:i/>
          <w:sz w:val="22"/>
          <w:szCs w:val="22"/>
          <w:lang w:val="id-ID"/>
        </w:rPr>
      </w:pPr>
      <w:r w:rsidRPr="005D25C4">
        <w:rPr>
          <w:b/>
          <w:bCs/>
          <w:sz w:val="22"/>
          <w:szCs w:val="22"/>
          <w:lang w:val="sv-SE"/>
        </w:rPr>
        <w:t xml:space="preserve">Asesmen lapangan </w:t>
      </w:r>
      <w:r w:rsidRPr="005D25C4">
        <w:rPr>
          <w:sz w:val="22"/>
          <w:szCs w:val="22"/>
          <w:lang w:val="sv-SE"/>
        </w:rPr>
        <w:t xml:space="preserve">adalah telaah dan penilaian di tempat kedudukan program </w:t>
      </w:r>
      <w:r w:rsidR="002A4F42" w:rsidRPr="005D25C4">
        <w:rPr>
          <w:sz w:val="22"/>
          <w:szCs w:val="22"/>
          <w:lang w:val="sv-SE"/>
        </w:rPr>
        <w:t>Pendidikan</w:t>
      </w:r>
      <w:r w:rsidRPr="005D25C4">
        <w:rPr>
          <w:sz w:val="22"/>
          <w:szCs w:val="22"/>
          <w:lang w:val="sv-SE"/>
        </w:rPr>
        <w:t xml:space="preserve"> atau institusi perguruan tinggi yang dilaksanakan oleh tim asesor untuk melakukan verifikasi</w:t>
      </w:r>
      <w:r w:rsidRPr="005D25C4">
        <w:rPr>
          <w:sz w:val="22"/>
          <w:szCs w:val="22"/>
          <w:lang w:val="id-ID"/>
        </w:rPr>
        <w:t>, validasi</w:t>
      </w:r>
      <w:r w:rsidRPr="005D25C4">
        <w:rPr>
          <w:sz w:val="22"/>
          <w:szCs w:val="22"/>
          <w:lang w:val="sv-SE"/>
        </w:rPr>
        <w:t xml:space="preserve"> dan melengkapi data </w:t>
      </w:r>
      <w:r w:rsidRPr="005D25C4">
        <w:rPr>
          <w:sz w:val="22"/>
          <w:szCs w:val="22"/>
          <w:lang w:val="id-ID"/>
        </w:rPr>
        <w:t>serta</w:t>
      </w:r>
      <w:r w:rsidRPr="005D25C4">
        <w:rPr>
          <w:sz w:val="22"/>
          <w:szCs w:val="22"/>
          <w:lang w:val="sv-SE"/>
        </w:rPr>
        <w:t xml:space="preserve"> informasi yang disajikan oleh program </w:t>
      </w:r>
      <w:r w:rsidR="002A4F42" w:rsidRPr="005D25C4">
        <w:rPr>
          <w:sz w:val="22"/>
          <w:szCs w:val="22"/>
          <w:lang w:val="sv-SE"/>
        </w:rPr>
        <w:t>Pendidikan</w:t>
      </w:r>
      <w:r w:rsidRPr="005D25C4">
        <w:rPr>
          <w:sz w:val="22"/>
          <w:szCs w:val="22"/>
          <w:lang w:val="sv-SE"/>
        </w:rPr>
        <w:t xml:space="preserve"> atau institusi di dalam evaluasi-diri dan borang yang telah dipelajari oleh tim asesor pada tahap asesmen kecukupan</w:t>
      </w:r>
      <w:r w:rsidRPr="005D25C4">
        <w:rPr>
          <w:i/>
          <w:sz w:val="22"/>
          <w:szCs w:val="22"/>
          <w:lang w:val="sv-SE"/>
        </w:rPr>
        <w:t>.</w:t>
      </w:r>
    </w:p>
    <w:p w:rsidR="0081437B" w:rsidRPr="005D25C4" w:rsidRDefault="0081437B">
      <w:pPr>
        <w:ind w:left="900" w:hanging="540"/>
        <w:rPr>
          <w:i/>
          <w:sz w:val="22"/>
          <w:szCs w:val="22"/>
          <w:lang w:val="id-ID"/>
        </w:rPr>
      </w:pPr>
    </w:p>
    <w:p w:rsidR="0081437B" w:rsidRPr="005D25C4" w:rsidRDefault="00E63DA9">
      <w:pPr>
        <w:ind w:left="900" w:hanging="540"/>
        <w:rPr>
          <w:bCs/>
          <w:sz w:val="22"/>
          <w:szCs w:val="22"/>
          <w:lang w:val="id-ID"/>
        </w:rPr>
      </w:pPr>
      <w:r w:rsidRPr="005D25C4">
        <w:rPr>
          <w:b/>
          <w:bCs/>
          <w:sz w:val="22"/>
          <w:szCs w:val="22"/>
          <w:lang w:val="id-ID"/>
        </w:rPr>
        <w:t xml:space="preserve">Asosiasi Fakultas </w:t>
      </w:r>
      <w:r w:rsidR="00F07D00" w:rsidRPr="005D25C4">
        <w:rPr>
          <w:b/>
          <w:bCs/>
          <w:sz w:val="22"/>
          <w:szCs w:val="22"/>
          <w:lang w:val="id-ID"/>
        </w:rPr>
        <w:t xml:space="preserve">Kedokteran dan </w:t>
      </w:r>
      <w:r w:rsidR="00D00328" w:rsidRPr="005D25C4">
        <w:rPr>
          <w:b/>
          <w:bCs/>
          <w:sz w:val="22"/>
          <w:szCs w:val="22"/>
          <w:lang w:val="id-ID"/>
        </w:rPr>
        <w:t xml:space="preserve">Dokter Spesialis </w:t>
      </w:r>
      <w:r w:rsidR="00495235" w:rsidRPr="005D25C4">
        <w:rPr>
          <w:b/>
          <w:bCs/>
          <w:sz w:val="22"/>
          <w:szCs w:val="22"/>
          <w:lang w:val="id-ID"/>
        </w:rPr>
        <w:t>Kedokteran Okupasi</w:t>
      </w:r>
      <w:r w:rsidRPr="005D25C4">
        <w:rPr>
          <w:b/>
          <w:bCs/>
          <w:sz w:val="22"/>
          <w:szCs w:val="22"/>
          <w:lang w:val="id-ID"/>
        </w:rPr>
        <w:t xml:space="preserve"> Indonesia (AFKHI) </w:t>
      </w:r>
      <w:r w:rsidRPr="005D25C4">
        <w:rPr>
          <w:bCs/>
          <w:sz w:val="22"/>
          <w:szCs w:val="22"/>
          <w:lang w:val="id-ID"/>
        </w:rPr>
        <w:t xml:space="preserve">adalah asosiasi yang anggotanya terdiri atas para dekan fakultas </w:t>
      </w:r>
      <w:r w:rsidR="00F07D00" w:rsidRPr="005D25C4">
        <w:rPr>
          <w:bCs/>
          <w:sz w:val="22"/>
          <w:szCs w:val="22"/>
          <w:lang w:val="id-ID"/>
        </w:rPr>
        <w:t xml:space="preserve">Kedokteran yang mempunyai Program pendidikan </w:t>
      </w:r>
      <w:r w:rsidR="00D00328" w:rsidRPr="005D25C4">
        <w:rPr>
          <w:bCs/>
          <w:sz w:val="22"/>
          <w:szCs w:val="22"/>
          <w:lang w:val="id-ID"/>
        </w:rPr>
        <w:t xml:space="preserve">Dokter Spesialis </w:t>
      </w:r>
      <w:r w:rsidR="00495235" w:rsidRPr="005D25C4">
        <w:rPr>
          <w:bCs/>
          <w:sz w:val="22"/>
          <w:szCs w:val="22"/>
          <w:lang w:val="id-ID"/>
        </w:rPr>
        <w:t>Kedokteran Okupasi</w:t>
      </w:r>
      <w:r w:rsidR="00F07D00" w:rsidRPr="005D25C4">
        <w:rPr>
          <w:bCs/>
          <w:sz w:val="22"/>
          <w:szCs w:val="22"/>
          <w:lang w:val="id-ID"/>
        </w:rPr>
        <w:t xml:space="preserve"> dan K</w:t>
      </w:r>
      <w:r w:rsidRPr="005D25C4">
        <w:rPr>
          <w:bCs/>
          <w:sz w:val="22"/>
          <w:szCs w:val="22"/>
          <w:lang w:val="id-ID"/>
        </w:rPr>
        <w:t xml:space="preserve">etua program </w:t>
      </w:r>
      <w:r w:rsidR="002A4F42" w:rsidRPr="005D25C4">
        <w:rPr>
          <w:bCs/>
          <w:sz w:val="22"/>
          <w:szCs w:val="22"/>
          <w:lang w:val="id-ID"/>
        </w:rPr>
        <w:t>Pendidikan</w:t>
      </w:r>
      <w:r w:rsidR="00D00328" w:rsidRPr="005D25C4">
        <w:rPr>
          <w:bCs/>
          <w:sz w:val="22"/>
          <w:szCs w:val="22"/>
          <w:lang w:val="id-ID"/>
        </w:rPr>
        <w:t xml:space="preserve">Dokter Spesialis </w:t>
      </w:r>
      <w:r w:rsidR="00495235" w:rsidRPr="005D25C4">
        <w:rPr>
          <w:bCs/>
          <w:sz w:val="22"/>
          <w:szCs w:val="22"/>
          <w:lang w:val="id-ID"/>
        </w:rPr>
        <w:t>Kedokteran Okupasi</w:t>
      </w:r>
      <w:r w:rsidRPr="005D25C4">
        <w:rPr>
          <w:bCs/>
          <w:sz w:val="22"/>
          <w:szCs w:val="22"/>
          <w:lang w:val="id-ID"/>
        </w:rPr>
        <w:t xml:space="preserve"> se Indonesia yang merupakan jaringan kerjasama fungsional institusi pendidikan yang melaksanakan program pendidikan bidang ilmu </w:t>
      </w:r>
      <w:r w:rsidR="00D00328" w:rsidRPr="005D25C4">
        <w:rPr>
          <w:bCs/>
          <w:sz w:val="22"/>
          <w:szCs w:val="22"/>
          <w:lang w:val="id-ID"/>
        </w:rPr>
        <w:t xml:space="preserve">Dokter Spesialis </w:t>
      </w:r>
      <w:r w:rsidR="00495235" w:rsidRPr="005D25C4">
        <w:rPr>
          <w:bCs/>
          <w:sz w:val="22"/>
          <w:szCs w:val="22"/>
          <w:lang w:val="id-ID"/>
        </w:rPr>
        <w:t>Kedokteran Okupasi</w:t>
      </w:r>
      <w:r w:rsidRPr="005D25C4">
        <w:rPr>
          <w:bCs/>
          <w:sz w:val="22"/>
          <w:szCs w:val="22"/>
          <w:lang w:val="id-ID"/>
        </w:rPr>
        <w:t xml:space="preserve">, dan berfungsi memberikan pertimbangan dalam rangka memberdayakan dan menjamin mutu pendidikan </w:t>
      </w:r>
      <w:r w:rsidR="00D00328" w:rsidRPr="005D25C4">
        <w:rPr>
          <w:bCs/>
          <w:sz w:val="22"/>
          <w:szCs w:val="22"/>
          <w:lang w:val="id-ID"/>
        </w:rPr>
        <w:t xml:space="preserve">Dokter Spesialis </w:t>
      </w:r>
      <w:r w:rsidR="00495235" w:rsidRPr="005D25C4">
        <w:rPr>
          <w:bCs/>
          <w:sz w:val="22"/>
          <w:szCs w:val="22"/>
          <w:lang w:val="id-ID"/>
        </w:rPr>
        <w:t>Kedokteran Okupasi</w:t>
      </w:r>
      <w:r w:rsidRPr="005D25C4">
        <w:rPr>
          <w:bCs/>
          <w:sz w:val="22"/>
          <w:szCs w:val="22"/>
          <w:lang w:val="id-ID"/>
        </w:rPr>
        <w:t xml:space="preserve"> yang diselenggarakan oleh anggotanya.</w:t>
      </w:r>
    </w:p>
    <w:p w:rsidR="0081437B" w:rsidRPr="005D25C4" w:rsidRDefault="0081437B">
      <w:pPr>
        <w:ind w:left="900" w:hanging="540"/>
        <w:rPr>
          <w:sz w:val="22"/>
          <w:szCs w:val="22"/>
          <w:lang w:val="id-ID"/>
        </w:rPr>
      </w:pPr>
    </w:p>
    <w:p w:rsidR="0081437B" w:rsidRPr="005D25C4" w:rsidRDefault="00E63DA9">
      <w:pPr>
        <w:ind w:left="900" w:hanging="540"/>
        <w:rPr>
          <w:sz w:val="22"/>
          <w:szCs w:val="22"/>
          <w:lang w:val="id-ID"/>
        </w:rPr>
      </w:pPr>
      <w:r w:rsidRPr="005D25C4">
        <w:rPr>
          <w:b/>
          <w:sz w:val="22"/>
          <w:szCs w:val="22"/>
          <w:lang w:val="id-ID"/>
        </w:rPr>
        <w:t>Badan Akreditasi Nasional Perguruan Tinggi (BAN-PT)</w:t>
      </w:r>
      <w:r w:rsidRPr="005D25C4">
        <w:rPr>
          <w:sz w:val="22"/>
          <w:szCs w:val="22"/>
          <w:lang w:val="id-ID"/>
        </w:rPr>
        <w:t xml:space="preserve"> adalah lembaga independen yang bertugas melaksanakan akreditasi program </w:t>
      </w:r>
      <w:r w:rsidR="002A4F42" w:rsidRPr="005D25C4">
        <w:rPr>
          <w:sz w:val="22"/>
          <w:szCs w:val="22"/>
          <w:lang w:val="id-ID"/>
        </w:rPr>
        <w:t>Pendidikan</w:t>
      </w:r>
      <w:r w:rsidRPr="005D25C4">
        <w:rPr>
          <w:sz w:val="22"/>
          <w:szCs w:val="22"/>
          <w:lang w:val="id-ID"/>
        </w:rPr>
        <w:t xml:space="preserve"> dan atau institusi perguruan tinggi.</w:t>
      </w:r>
    </w:p>
    <w:p w:rsidR="0081437B" w:rsidRPr="005D25C4" w:rsidRDefault="0081437B">
      <w:pPr>
        <w:ind w:left="900" w:hanging="540"/>
        <w:rPr>
          <w:sz w:val="22"/>
          <w:szCs w:val="22"/>
          <w:lang w:val="id-ID"/>
        </w:rPr>
      </w:pPr>
    </w:p>
    <w:p w:rsidR="0081437B" w:rsidRPr="005D25C4" w:rsidRDefault="00E63DA9">
      <w:pPr>
        <w:ind w:left="900" w:hanging="540"/>
        <w:rPr>
          <w:sz w:val="22"/>
          <w:szCs w:val="22"/>
          <w:lang w:val="id-ID"/>
        </w:rPr>
      </w:pPr>
      <w:r w:rsidRPr="005D25C4">
        <w:rPr>
          <w:b/>
          <w:bCs/>
          <w:sz w:val="22"/>
          <w:szCs w:val="22"/>
          <w:lang w:val="id-ID"/>
        </w:rPr>
        <w:t>Borang</w:t>
      </w:r>
      <w:r w:rsidRPr="005D25C4">
        <w:rPr>
          <w:sz w:val="22"/>
          <w:szCs w:val="22"/>
          <w:lang w:val="id-ID"/>
        </w:rPr>
        <w:t xml:space="preserve"> adalah instrumen akreditasi yang berupa formulir yang berisikan data dan informasi yang digunakan untuk mengevaluasi dan menilai mutu suatu program </w:t>
      </w:r>
      <w:r w:rsidR="002A4F42" w:rsidRPr="005D25C4">
        <w:rPr>
          <w:sz w:val="22"/>
          <w:szCs w:val="22"/>
          <w:lang w:val="id-ID"/>
        </w:rPr>
        <w:t>Pendidikan</w:t>
      </w:r>
      <w:r w:rsidRPr="005D25C4">
        <w:rPr>
          <w:sz w:val="22"/>
          <w:szCs w:val="22"/>
          <w:lang w:val="id-ID"/>
        </w:rPr>
        <w:t>.</w:t>
      </w:r>
    </w:p>
    <w:p w:rsidR="0081437B" w:rsidRPr="005D25C4" w:rsidRDefault="00E63DA9">
      <w:pPr>
        <w:ind w:left="900" w:hanging="540"/>
        <w:rPr>
          <w:bCs/>
          <w:sz w:val="22"/>
          <w:szCs w:val="22"/>
        </w:rPr>
      </w:pPr>
      <w:r w:rsidRPr="005D25C4">
        <w:rPr>
          <w:sz w:val="22"/>
          <w:szCs w:val="22"/>
        </w:rPr>
        <w:t>.</w:t>
      </w:r>
    </w:p>
    <w:p w:rsidR="0081437B" w:rsidRPr="005D25C4" w:rsidRDefault="00E63DA9">
      <w:pPr>
        <w:ind w:left="900" w:hanging="540"/>
        <w:rPr>
          <w:sz w:val="22"/>
          <w:szCs w:val="22"/>
          <w:lang w:val="id-ID"/>
        </w:rPr>
      </w:pPr>
      <w:r w:rsidRPr="005D25C4">
        <w:rPr>
          <w:b/>
          <w:bCs/>
          <w:sz w:val="22"/>
          <w:szCs w:val="22"/>
          <w:lang w:val="id-ID"/>
        </w:rPr>
        <w:t>Evaluasi diri</w:t>
      </w:r>
      <w:r w:rsidRPr="005D25C4">
        <w:rPr>
          <w:sz w:val="22"/>
          <w:szCs w:val="22"/>
          <w:lang w:val="id-ID"/>
        </w:rPr>
        <w:t xml:space="preserve"> adalah proses yang dilakukan oleh suatu badan atau program untuk menilai secara kritis keadaan dan kinerja diri sendiri. Hasil evaluasi-diri digunakan untuk memperbaiki mutu kinerja dan produk institusi dan program </w:t>
      </w:r>
      <w:r w:rsidR="002A4F42" w:rsidRPr="005D25C4">
        <w:rPr>
          <w:sz w:val="22"/>
          <w:szCs w:val="22"/>
          <w:lang w:val="id-ID"/>
        </w:rPr>
        <w:t>Pendidikan</w:t>
      </w:r>
      <w:r w:rsidRPr="005D25C4">
        <w:rPr>
          <w:sz w:val="22"/>
          <w:szCs w:val="22"/>
          <w:lang w:val="id-ID"/>
        </w:rPr>
        <w:t xml:space="preserve">. Laporan evaluasi diri merupakan bahan untuk akreditasi. </w:t>
      </w:r>
    </w:p>
    <w:p w:rsidR="0081437B" w:rsidRPr="005D25C4" w:rsidRDefault="0081437B">
      <w:pPr>
        <w:ind w:left="900" w:hanging="540"/>
        <w:rPr>
          <w:b/>
          <w:bCs/>
          <w:sz w:val="22"/>
          <w:szCs w:val="22"/>
          <w:lang w:val="id-ID"/>
        </w:rPr>
      </w:pPr>
    </w:p>
    <w:p w:rsidR="0081437B" w:rsidRPr="005D25C4" w:rsidRDefault="00E63DA9">
      <w:pPr>
        <w:ind w:left="900" w:hanging="540"/>
        <w:rPr>
          <w:sz w:val="22"/>
          <w:szCs w:val="22"/>
          <w:lang w:val="id-ID"/>
        </w:rPr>
      </w:pPr>
      <w:r w:rsidRPr="005D25C4">
        <w:rPr>
          <w:b/>
          <w:bCs/>
          <w:sz w:val="22"/>
          <w:szCs w:val="22"/>
          <w:lang w:val="id-ID"/>
        </w:rPr>
        <w:t>Misi</w:t>
      </w:r>
      <w:r w:rsidRPr="005D25C4">
        <w:rPr>
          <w:sz w:val="22"/>
          <w:szCs w:val="22"/>
          <w:lang w:val="id-ID"/>
        </w:rPr>
        <w:t xml:space="preserve"> adalah tugas dan cara kerja pokok yang harus dilaksanakan oleh suatu institusi atau program </w:t>
      </w:r>
      <w:r w:rsidR="002A4F42" w:rsidRPr="005D25C4">
        <w:rPr>
          <w:sz w:val="22"/>
          <w:szCs w:val="22"/>
          <w:lang w:val="id-ID"/>
        </w:rPr>
        <w:t>Pendidikan</w:t>
      </w:r>
      <w:r w:rsidRPr="005D25C4">
        <w:rPr>
          <w:sz w:val="22"/>
          <w:szCs w:val="22"/>
          <w:lang w:val="id-ID"/>
        </w:rPr>
        <w:t xml:space="preserve"> untuk mewujudkan visi institusi atau program </w:t>
      </w:r>
      <w:r w:rsidR="002A4F42" w:rsidRPr="005D25C4">
        <w:rPr>
          <w:sz w:val="22"/>
          <w:szCs w:val="22"/>
          <w:lang w:val="id-ID"/>
        </w:rPr>
        <w:t>Pendidikan</w:t>
      </w:r>
      <w:r w:rsidRPr="005D25C4">
        <w:rPr>
          <w:sz w:val="22"/>
          <w:szCs w:val="22"/>
          <w:lang w:val="id-ID"/>
        </w:rPr>
        <w:t xml:space="preserve"> tersebut. </w:t>
      </w:r>
    </w:p>
    <w:p w:rsidR="0081437B" w:rsidRPr="005D25C4" w:rsidRDefault="0081437B">
      <w:pPr>
        <w:ind w:left="900" w:hanging="540"/>
        <w:rPr>
          <w:sz w:val="22"/>
          <w:szCs w:val="22"/>
          <w:lang w:val="id-ID"/>
        </w:rPr>
      </w:pPr>
    </w:p>
    <w:p w:rsidR="0081437B" w:rsidRPr="005D25C4" w:rsidRDefault="00E63DA9">
      <w:pPr>
        <w:ind w:left="900" w:hanging="540"/>
        <w:rPr>
          <w:sz w:val="22"/>
          <w:szCs w:val="22"/>
          <w:lang w:val="sv-SE"/>
        </w:rPr>
      </w:pPr>
      <w:r w:rsidRPr="005D25C4">
        <w:rPr>
          <w:b/>
          <w:bCs/>
          <w:sz w:val="22"/>
          <w:szCs w:val="22"/>
          <w:lang w:val="sv-SE"/>
        </w:rPr>
        <w:lastRenderedPageBreak/>
        <w:t>Standar akreditasi</w:t>
      </w:r>
      <w:r w:rsidRPr="005D25C4">
        <w:rPr>
          <w:sz w:val="22"/>
          <w:szCs w:val="22"/>
          <w:lang w:val="sv-SE"/>
        </w:rPr>
        <w:t xml:space="preserve"> adalah tolok ukur yang digunakan untuk menetapkan kelayakan dan mutu perguruan tinggi atau program </w:t>
      </w:r>
      <w:r w:rsidR="002A4F42" w:rsidRPr="005D25C4">
        <w:rPr>
          <w:sz w:val="22"/>
          <w:szCs w:val="22"/>
          <w:lang w:val="sv-SE"/>
        </w:rPr>
        <w:t>Pendidikan</w:t>
      </w:r>
      <w:r w:rsidRPr="005D25C4">
        <w:rPr>
          <w:sz w:val="22"/>
          <w:szCs w:val="22"/>
          <w:lang w:val="sv-SE"/>
        </w:rPr>
        <w:t xml:space="preserve">. </w:t>
      </w:r>
    </w:p>
    <w:p w:rsidR="0081437B" w:rsidRPr="005D25C4" w:rsidRDefault="0081437B">
      <w:pPr>
        <w:ind w:left="900" w:hanging="540"/>
        <w:rPr>
          <w:b/>
          <w:bCs/>
          <w:sz w:val="22"/>
          <w:szCs w:val="22"/>
          <w:lang w:val="sv-SE"/>
        </w:rPr>
      </w:pPr>
    </w:p>
    <w:p w:rsidR="0081437B" w:rsidRPr="005D25C4" w:rsidRDefault="00E63DA9">
      <w:pPr>
        <w:ind w:left="900" w:hanging="540"/>
        <w:rPr>
          <w:bCs/>
          <w:sz w:val="22"/>
          <w:szCs w:val="22"/>
          <w:lang w:val="sv-SE"/>
        </w:rPr>
      </w:pPr>
      <w:r w:rsidRPr="005D25C4">
        <w:rPr>
          <w:b/>
          <w:bCs/>
          <w:sz w:val="22"/>
          <w:szCs w:val="22"/>
          <w:lang w:val="sv-SE"/>
        </w:rPr>
        <w:t xml:space="preserve">Standar kompetensi </w:t>
      </w:r>
      <w:r w:rsidRPr="005D25C4">
        <w:rPr>
          <w:bCs/>
          <w:sz w:val="22"/>
          <w:szCs w:val="22"/>
          <w:lang w:val="sv-SE"/>
        </w:rPr>
        <w:t>adalah kualifikasi yang mencakup sikap, pengetahuan dan keterampilan (PP 19/2005).</w:t>
      </w:r>
    </w:p>
    <w:p w:rsidR="0081437B" w:rsidRPr="005D25C4" w:rsidRDefault="0081437B">
      <w:pPr>
        <w:ind w:left="900" w:hanging="540"/>
        <w:rPr>
          <w:bCs/>
          <w:sz w:val="22"/>
          <w:szCs w:val="22"/>
          <w:lang w:val="sv-SE"/>
        </w:rPr>
      </w:pPr>
    </w:p>
    <w:p w:rsidR="0081437B" w:rsidRPr="005D25C4" w:rsidRDefault="00E63DA9">
      <w:pPr>
        <w:ind w:left="900" w:hanging="540"/>
        <w:rPr>
          <w:sz w:val="22"/>
          <w:szCs w:val="22"/>
          <w:lang w:val="id-ID"/>
        </w:rPr>
      </w:pPr>
      <w:r w:rsidRPr="005D25C4">
        <w:rPr>
          <w:b/>
          <w:bCs/>
          <w:sz w:val="22"/>
          <w:szCs w:val="22"/>
          <w:lang w:val="id-ID"/>
        </w:rPr>
        <w:t>Tata pamong</w:t>
      </w:r>
      <w:r w:rsidRPr="005D25C4">
        <w:rPr>
          <w:sz w:val="22"/>
          <w:szCs w:val="22"/>
          <w:lang w:val="id-ID"/>
        </w:rPr>
        <w:t xml:space="preserve"> berkenaan dengan sistem nilai yang dianut di dalam institusi atau program </w:t>
      </w:r>
      <w:r w:rsidR="002A4F42" w:rsidRPr="005D25C4">
        <w:rPr>
          <w:sz w:val="22"/>
          <w:szCs w:val="22"/>
          <w:lang w:val="id-ID"/>
        </w:rPr>
        <w:t>Pendidikan</w:t>
      </w:r>
      <w:r w:rsidRPr="005D25C4">
        <w:rPr>
          <w:sz w:val="22"/>
          <w:szCs w:val="22"/>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5D25C4" w:rsidRDefault="0081437B">
      <w:pPr>
        <w:ind w:left="900" w:hanging="540"/>
        <w:rPr>
          <w:b/>
          <w:bCs/>
          <w:sz w:val="22"/>
          <w:szCs w:val="22"/>
          <w:lang w:val="id-ID"/>
        </w:rPr>
      </w:pPr>
    </w:p>
    <w:p w:rsidR="0081437B" w:rsidRPr="005D25C4" w:rsidRDefault="00E63DA9">
      <w:pPr>
        <w:ind w:left="900" w:hanging="540"/>
        <w:rPr>
          <w:sz w:val="22"/>
          <w:szCs w:val="22"/>
          <w:lang w:val="id-ID"/>
        </w:rPr>
      </w:pPr>
      <w:r w:rsidRPr="005D25C4">
        <w:rPr>
          <w:b/>
          <w:bCs/>
          <w:sz w:val="22"/>
          <w:szCs w:val="22"/>
          <w:lang w:val="id-ID"/>
        </w:rPr>
        <w:t>Tim asesor</w:t>
      </w:r>
      <w:r w:rsidRPr="005D25C4">
        <w:rPr>
          <w:sz w:val="22"/>
          <w:szCs w:val="22"/>
          <w:lang w:val="id-ID"/>
        </w:rPr>
        <w:t xml:space="preserve"> adalah tim yang terdiri atas pakar sejawat yang diberi tugas oleh BAN-PT atau LAM untuk melaksanakan penilaian terhadap berbagai standar akreditasi suatu perguruan tinggi atau program </w:t>
      </w:r>
      <w:r w:rsidR="002A4F42" w:rsidRPr="005D25C4">
        <w:rPr>
          <w:sz w:val="22"/>
          <w:szCs w:val="22"/>
          <w:lang w:val="id-ID"/>
        </w:rPr>
        <w:t>Pendidikan</w:t>
      </w:r>
      <w:r w:rsidRPr="005D25C4">
        <w:rPr>
          <w:sz w:val="22"/>
          <w:szCs w:val="22"/>
          <w:lang w:val="id-ID"/>
        </w:rPr>
        <w:t xml:space="preserve">. </w:t>
      </w:r>
    </w:p>
    <w:p w:rsidR="0081437B" w:rsidRPr="005D25C4" w:rsidRDefault="0081437B">
      <w:pPr>
        <w:ind w:left="900" w:hanging="540"/>
        <w:rPr>
          <w:b/>
          <w:bCs/>
          <w:sz w:val="22"/>
          <w:szCs w:val="22"/>
          <w:lang w:val="id-ID"/>
        </w:rPr>
      </w:pPr>
    </w:p>
    <w:p w:rsidR="0081437B" w:rsidRPr="005D25C4" w:rsidRDefault="00E63DA9">
      <w:pPr>
        <w:ind w:left="900" w:hanging="540"/>
        <w:rPr>
          <w:sz w:val="22"/>
          <w:szCs w:val="22"/>
          <w:lang w:val="id-ID"/>
        </w:rPr>
      </w:pPr>
      <w:r w:rsidRPr="005D25C4">
        <w:rPr>
          <w:b/>
          <w:bCs/>
          <w:sz w:val="22"/>
          <w:szCs w:val="22"/>
          <w:lang w:val="id-ID"/>
        </w:rPr>
        <w:t>Visi</w:t>
      </w:r>
      <w:r w:rsidRPr="005D25C4">
        <w:rPr>
          <w:sz w:val="22"/>
          <w:szCs w:val="22"/>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2A4F42" w:rsidRPr="005D25C4">
        <w:rPr>
          <w:sz w:val="22"/>
          <w:szCs w:val="22"/>
          <w:lang w:val="id-ID"/>
        </w:rPr>
        <w:t>Pendidikan</w:t>
      </w:r>
      <w:r w:rsidRPr="005D25C4">
        <w:rPr>
          <w:sz w:val="22"/>
          <w:szCs w:val="22"/>
          <w:lang w:val="id-ID"/>
        </w:rPr>
        <w:t xml:space="preserve">. </w:t>
      </w:r>
    </w:p>
    <w:p w:rsidR="0081437B" w:rsidRPr="005D25C4" w:rsidRDefault="0081437B">
      <w:pPr>
        <w:ind w:left="851" w:hanging="491"/>
        <w:rPr>
          <w:b/>
          <w:bCs/>
          <w:sz w:val="22"/>
          <w:szCs w:val="22"/>
          <w:lang w:val="id-ID"/>
        </w:rPr>
      </w:pPr>
    </w:p>
    <w:p w:rsidR="00E63DA9" w:rsidRPr="005D25C4" w:rsidRDefault="00E63DA9" w:rsidP="003B7BC8">
      <w:pPr>
        <w:rPr>
          <w:sz w:val="22"/>
          <w:szCs w:val="22"/>
          <w:lang w:val="id-ID"/>
        </w:rPr>
      </w:pPr>
    </w:p>
    <w:p w:rsidR="0081437B" w:rsidRPr="005D25C4" w:rsidRDefault="00E63DA9">
      <w:pPr>
        <w:jc w:val="left"/>
        <w:rPr>
          <w:sz w:val="22"/>
          <w:szCs w:val="22"/>
          <w:lang w:val="id-ID"/>
        </w:rPr>
      </w:pPr>
      <w:r w:rsidRPr="005D25C4">
        <w:rPr>
          <w:sz w:val="22"/>
          <w:szCs w:val="22"/>
          <w:lang w:val="id-ID"/>
        </w:rPr>
        <w:br w:type="page"/>
      </w:r>
    </w:p>
    <w:p w:rsidR="007F77AB" w:rsidRPr="005D25C4" w:rsidRDefault="007F77AB" w:rsidP="007F77AB">
      <w:pPr>
        <w:pStyle w:val="Heading1"/>
        <w:rPr>
          <w:sz w:val="24"/>
          <w:szCs w:val="24"/>
        </w:rPr>
      </w:pPr>
      <w:bookmarkStart w:id="16" w:name="_Toc31690894"/>
      <w:bookmarkStart w:id="17" w:name="_Toc222646042"/>
      <w:r w:rsidRPr="005D25C4">
        <w:rPr>
          <w:sz w:val="24"/>
          <w:szCs w:val="24"/>
        </w:rPr>
        <w:lastRenderedPageBreak/>
        <w:t xml:space="preserve">DAFTAR </w:t>
      </w:r>
      <w:bookmarkEnd w:id="16"/>
      <w:r w:rsidRPr="005D25C4">
        <w:rPr>
          <w:sz w:val="24"/>
          <w:szCs w:val="24"/>
        </w:rPr>
        <w:t>RUJUKAN</w:t>
      </w:r>
      <w:bookmarkEnd w:id="17"/>
    </w:p>
    <w:p w:rsidR="007F77AB" w:rsidRPr="005D25C4" w:rsidRDefault="007F77AB" w:rsidP="007F77AB">
      <w:pPr>
        <w:rPr>
          <w:sz w:val="22"/>
          <w:szCs w:val="22"/>
        </w:rPr>
      </w:pPr>
    </w:p>
    <w:p w:rsidR="007F77AB" w:rsidRPr="005D25C4" w:rsidRDefault="007F77AB" w:rsidP="007F77AB">
      <w:pPr>
        <w:tabs>
          <w:tab w:val="left" w:pos="4230"/>
        </w:tabs>
        <w:ind w:left="540" w:hanging="540"/>
      </w:pPr>
      <w:r w:rsidRPr="005D25C4">
        <w:t xml:space="preserve">Accreditation Commission for Senior Colleges and Universities. 2001. </w:t>
      </w:r>
      <w:r w:rsidRPr="005D25C4">
        <w:rPr>
          <w:i/>
        </w:rPr>
        <w:t>Handbook of Accreditation</w:t>
      </w:r>
      <w:r w:rsidRPr="005D25C4">
        <w:t>. Alameda, CA: Western Association of Schools and Colleges.</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pPr>
      <w:r w:rsidRPr="005D25C4">
        <w:t xml:space="preserve">Ashcraft, K. and L.F. Peek. 1995. </w:t>
      </w:r>
      <w:r w:rsidRPr="005D25C4">
        <w:rPr>
          <w:i/>
        </w:rPr>
        <w:t>The Lecture’s Guide to Quality and Standars in Colleges and Universities</w:t>
      </w:r>
      <w:r w:rsidRPr="005D25C4">
        <w:t xml:space="preserve">. London: The Falmer Press. </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jc w:val="left"/>
        <w:rPr>
          <w:lang w:val="id-ID"/>
        </w:rPr>
      </w:pPr>
      <w:r w:rsidRPr="005D25C4">
        <w:t xml:space="preserve">Baldridge National Quality Program. 2008. </w:t>
      </w:r>
      <w:r w:rsidRPr="005D25C4">
        <w:rPr>
          <w:i/>
        </w:rPr>
        <w:t>Education Criteria for Performance Excellence</w:t>
      </w:r>
      <w:r w:rsidRPr="005D25C4">
        <w:t>. Gaithhersburg, MD: Baldridge National Quality Program.</w:t>
      </w:r>
    </w:p>
    <w:p w:rsidR="007F77AB" w:rsidRPr="005D25C4" w:rsidRDefault="007F77AB" w:rsidP="007F77AB">
      <w:pPr>
        <w:tabs>
          <w:tab w:val="left" w:pos="4230"/>
        </w:tabs>
        <w:ind w:left="540" w:hanging="540"/>
        <w:jc w:val="left"/>
        <w:rPr>
          <w:lang w:val="id-ID"/>
        </w:rPr>
      </w:pPr>
    </w:p>
    <w:p w:rsidR="007F77AB" w:rsidRPr="005D25C4" w:rsidRDefault="007F77AB" w:rsidP="007F77AB">
      <w:pPr>
        <w:tabs>
          <w:tab w:val="left" w:pos="4230"/>
        </w:tabs>
        <w:ind w:left="540" w:hanging="540"/>
      </w:pPr>
      <w:r w:rsidRPr="005D25C4">
        <w:t xml:space="preserve">BAN-PT. 2003. </w:t>
      </w:r>
      <w:r w:rsidRPr="005D25C4">
        <w:rPr>
          <w:i/>
        </w:rPr>
        <w:t>Sistem Akreditasi Pendidikan Tinggi. Naskah Akademik</w:t>
      </w:r>
      <w:r w:rsidRPr="005D25C4">
        <w:t>. Jakarta: BAN-PT.</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pPr>
      <w:r w:rsidRPr="005D25C4">
        <w:t>BAN-PT. 20</w:t>
      </w:r>
      <w:r w:rsidRPr="005D25C4">
        <w:rPr>
          <w:lang w:val="id-ID"/>
        </w:rPr>
        <w:t>10</w:t>
      </w:r>
      <w:r w:rsidRPr="005D25C4">
        <w:t>.</w:t>
      </w:r>
      <w:r w:rsidRPr="005D25C4">
        <w:rPr>
          <w:i/>
          <w:lang w:val="id-ID"/>
        </w:rPr>
        <w:t>Pedoman Evaluasi-Diri untuk Akreditasi Program Pendidikan dan Institusi Perguruan Tinggi</w:t>
      </w:r>
      <w:r w:rsidRPr="005D25C4">
        <w:t>. Jakarta: BAN-PT.</w:t>
      </w:r>
    </w:p>
    <w:p w:rsidR="007F77AB" w:rsidRPr="005D25C4" w:rsidRDefault="007F77AB" w:rsidP="007F77AB">
      <w:pPr>
        <w:tabs>
          <w:tab w:val="left" w:pos="4230"/>
        </w:tabs>
        <w:ind w:left="540" w:hanging="540"/>
      </w:pPr>
    </w:p>
    <w:p w:rsidR="007F77AB" w:rsidRPr="005D25C4" w:rsidRDefault="007F77AB" w:rsidP="007F77AB">
      <w:pPr>
        <w:tabs>
          <w:tab w:val="left" w:pos="4230"/>
        </w:tabs>
        <w:ind w:left="540" w:hanging="540"/>
        <w:rPr>
          <w:lang w:val="id-ID"/>
        </w:rPr>
      </w:pPr>
      <w:r w:rsidRPr="005D25C4">
        <w:rPr>
          <w:lang w:val="id-ID"/>
        </w:rPr>
        <w:t>CHEA (</w:t>
      </w:r>
      <w:r w:rsidRPr="005D25C4">
        <w:t>Council for Higher Education Accreditation</w:t>
      </w:r>
      <w:r w:rsidRPr="005D25C4">
        <w:rPr>
          <w:lang w:val="id-ID"/>
        </w:rPr>
        <w:t>)</w:t>
      </w:r>
      <w:r w:rsidRPr="005D25C4">
        <w:t xml:space="preserve">. </w:t>
      </w:r>
      <w:r w:rsidRPr="005D25C4">
        <w:rPr>
          <w:lang w:val="id-ID"/>
        </w:rPr>
        <w:t xml:space="preserve">1998. </w:t>
      </w:r>
      <w:r w:rsidRPr="005D25C4">
        <w:rPr>
          <w:i/>
        </w:rPr>
        <w:t>Recognition of Accrediting Organizations Policy and Procedures. CHEA Document approved by the CHEA Board of Directors</w:t>
      </w:r>
      <w:r w:rsidRPr="005D25C4">
        <w:t>, September, 28</w:t>
      </w:r>
      <w:r w:rsidRPr="005D25C4">
        <w:rPr>
          <w:lang w:val="id-ID"/>
        </w:rPr>
        <w:t>.</w:t>
      </w:r>
    </w:p>
    <w:p w:rsidR="007F77AB" w:rsidRPr="005D25C4" w:rsidRDefault="007A0A9C" w:rsidP="007F77AB">
      <w:pPr>
        <w:tabs>
          <w:tab w:val="left" w:pos="4230"/>
        </w:tabs>
        <w:ind w:left="540"/>
        <w:rPr>
          <w:lang w:val="pt-BR"/>
        </w:rPr>
      </w:pPr>
      <w:hyperlink r:id="rId13" w:anchor="11b" w:history="1">
        <w:r w:rsidR="007F77AB" w:rsidRPr="005D25C4">
          <w:rPr>
            <w:rStyle w:val="Hyperlink"/>
            <w:rFonts w:cs="Arial"/>
            <w:color w:val="auto"/>
            <w:u w:val="none"/>
            <w:lang w:val="pt-BR"/>
          </w:rPr>
          <w:t>http://www.chea.org/About/Recognition.cfm#11b</w:t>
        </w:r>
      </w:hyperlink>
      <w:r w:rsidR="007F77AB" w:rsidRPr="005D25C4">
        <w:rPr>
          <w:lang w:val="pt-BR"/>
        </w:rPr>
        <w:t xml:space="preserve"> (diakses tanggal 24 Mei 2002).</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pPr>
      <w:r w:rsidRPr="005D25C4">
        <w:t xml:space="preserve">CHEA (Council for Higher Education Accreditation). 2001. </w:t>
      </w:r>
      <w:r w:rsidRPr="005D25C4">
        <w:rPr>
          <w:i/>
        </w:rPr>
        <w:t>Quality Review. CHEA Almanac of External Quality Review</w:t>
      </w:r>
      <w:r w:rsidRPr="005D25C4">
        <w:t>. Washington, D.C.: CHEA.</w:t>
      </w:r>
    </w:p>
    <w:p w:rsidR="007F77AB" w:rsidRPr="005D25C4" w:rsidRDefault="007F77AB" w:rsidP="007F77AB">
      <w:pPr>
        <w:tabs>
          <w:tab w:val="left" w:pos="4230"/>
        </w:tabs>
        <w:jc w:val="left"/>
        <w:rPr>
          <w:lang w:val="pt-BR"/>
        </w:rPr>
      </w:pPr>
    </w:p>
    <w:p w:rsidR="007F77AB" w:rsidRPr="005D25C4" w:rsidRDefault="007F77AB" w:rsidP="007F77AB">
      <w:pPr>
        <w:tabs>
          <w:tab w:val="left" w:pos="4230"/>
        </w:tabs>
        <w:ind w:left="540" w:hanging="540"/>
      </w:pPr>
      <w:r w:rsidRPr="005D25C4">
        <w:rPr>
          <w:lang w:val="da-DK"/>
        </w:rPr>
        <w:t xml:space="preserve">Dochy, F.J.C. </w:t>
      </w:r>
      <w:r w:rsidRPr="005D25C4">
        <w:rPr>
          <w:i/>
          <w:lang w:val="da-DK"/>
        </w:rPr>
        <w:t>et al.</w:t>
      </w:r>
      <w:r w:rsidRPr="005D25C4">
        <w:rPr>
          <w:lang w:val="da-DK"/>
        </w:rPr>
        <w:t xml:space="preserve"> 1996. </w:t>
      </w:r>
      <w:r w:rsidRPr="005D25C4">
        <w:rPr>
          <w:i/>
        </w:rPr>
        <w:t>Management Information and Performance Indicators in Higher Education</w:t>
      </w:r>
      <w:r w:rsidRPr="005D25C4">
        <w:t>. Assen Mastricht, Nederland: Van Gorcum.</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pPr>
      <w:r w:rsidRPr="005D25C4">
        <w:t xml:space="preserve">HEFCE (Higher Education Funding Council for England). 2001. </w:t>
      </w:r>
      <w:r w:rsidRPr="005D25C4">
        <w:rPr>
          <w:i/>
        </w:rPr>
        <w:t>Quality assurance in higher education. Proposal for consultation</w:t>
      </w:r>
      <w:r w:rsidRPr="005D25C4">
        <w:t>. HEFCE-QAA-Universities UK-SCoP.</w:t>
      </w:r>
    </w:p>
    <w:p w:rsidR="007F77AB" w:rsidRPr="005D25C4" w:rsidRDefault="007F77AB" w:rsidP="007F77AB">
      <w:pPr>
        <w:tabs>
          <w:tab w:val="left" w:pos="4230"/>
        </w:tabs>
        <w:ind w:left="540" w:hanging="540"/>
      </w:pPr>
    </w:p>
    <w:p w:rsidR="007F77AB" w:rsidRPr="005D25C4" w:rsidRDefault="007F77AB" w:rsidP="007F77AB">
      <w:pPr>
        <w:tabs>
          <w:tab w:val="left" w:pos="4230"/>
        </w:tabs>
        <w:ind w:left="540" w:hanging="540"/>
        <w:rPr>
          <w:lang w:val="id-ID"/>
        </w:rPr>
      </w:pPr>
      <w:r w:rsidRPr="005D25C4">
        <w:t xml:space="preserve">Kember, D. 2000. </w:t>
      </w:r>
      <w:r w:rsidRPr="005D25C4">
        <w:rPr>
          <w:i/>
        </w:rPr>
        <w:t>Action learning and Action Research, Improving the Quality of Teaching and Learning</w:t>
      </w:r>
      <w:r w:rsidRPr="005D25C4">
        <w:t>. London: Kogan Page Limited.</w:t>
      </w:r>
    </w:p>
    <w:p w:rsidR="007F77AB" w:rsidRPr="005D25C4" w:rsidRDefault="007F77AB" w:rsidP="007F77AB">
      <w:pPr>
        <w:ind w:left="540" w:right="-50" w:hanging="540"/>
        <w:rPr>
          <w:lang w:val="id-ID"/>
        </w:rPr>
      </w:pPr>
    </w:p>
    <w:p w:rsidR="007F77AB" w:rsidRPr="005D25C4" w:rsidRDefault="007F77AB" w:rsidP="007F77AB">
      <w:pPr>
        <w:ind w:left="540" w:right="-50" w:hanging="540"/>
        <w:rPr>
          <w:lang w:val="id-ID"/>
        </w:rPr>
      </w:pPr>
      <w:r w:rsidRPr="005D25C4">
        <w:rPr>
          <w:lang w:val="id-ID"/>
        </w:rPr>
        <w:t xml:space="preserve">Konsil Kedokteran Indonesia: Kurikulum Pendidikan dokter Spesialis </w:t>
      </w:r>
      <w:r w:rsidR="00E12BFF" w:rsidRPr="005D25C4">
        <w:rPr>
          <w:lang w:val="id-ID"/>
        </w:rPr>
        <w:t>OKUPASI</w:t>
      </w:r>
      <w:r w:rsidRPr="005D25C4">
        <w:rPr>
          <w:lang w:val="id-ID"/>
        </w:rPr>
        <w:t xml:space="preserve"> tahun 2012. Jakarta</w:t>
      </w:r>
    </w:p>
    <w:p w:rsidR="007F77AB" w:rsidRPr="005D25C4" w:rsidRDefault="007F77AB" w:rsidP="007F77AB">
      <w:pPr>
        <w:ind w:left="540" w:right="-50" w:hanging="540"/>
        <w:rPr>
          <w:lang w:val="id-ID"/>
        </w:rPr>
      </w:pPr>
    </w:p>
    <w:p w:rsidR="007F77AB" w:rsidRPr="005D25C4" w:rsidRDefault="007F77AB" w:rsidP="007F77AB">
      <w:pPr>
        <w:ind w:left="540" w:right="-50" w:hanging="540"/>
        <w:rPr>
          <w:lang w:val="id-ID"/>
        </w:rPr>
      </w:pPr>
      <w:r w:rsidRPr="005D25C4">
        <w:rPr>
          <w:lang w:val="id-ID"/>
        </w:rPr>
        <w:t xml:space="preserve">Konsil Kedokteran Indonesia: Standar Pendidikan Profesi Dokter Spesialis </w:t>
      </w:r>
      <w:r w:rsidR="00E12BFF" w:rsidRPr="005D25C4">
        <w:rPr>
          <w:lang w:val="id-ID"/>
        </w:rPr>
        <w:t>OKUPASI</w:t>
      </w:r>
      <w:r w:rsidRPr="005D25C4">
        <w:rPr>
          <w:lang w:val="id-ID"/>
        </w:rPr>
        <w:t xml:space="preserve"> tahun 2008. Jakarta</w:t>
      </w:r>
    </w:p>
    <w:p w:rsidR="007F77AB" w:rsidRPr="005D25C4" w:rsidRDefault="007F77AB" w:rsidP="007F77AB">
      <w:pPr>
        <w:tabs>
          <w:tab w:val="left" w:pos="4230"/>
        </w:tabs>
        <w:ind w:left="540" w:hanging="540"/>
        <w:rPr>
          <w:lang w:val="id-ID"/>
        </w:rPr>
      </w:pPr>
    </w:p>
    <w:p w:rsidR="007F77AB" w:rsidRPr="005D25C4" w:rsidRDefault="007F77AB" w:rsidP="007F77AB">
      <w:pPr>
        <w:tabs>
          <w:tab w:val="left" w:pos="4230"/>
        </w:tabs>
        <w:ind w:left="567" w:hanging="567"/>
      </w:pPr>
      <w:r w:rsidRPr="005D25C4">
        <w:t>Keputusan Menteri Pendidikan Nasional Nomor 178/U/20</w:t>
      </w:r>
      <w:r w:rsidRPr="005D25C4">
        <w:rPr>
          <w:lang w:val="id-ID"/>
        </w:rPr>
        <w:t>0</w:t>
      </w:r>
      <w:r w:rsidRPr="005D25C4">
        <w:t>1 tentang Gelar dan Lulusan Perguruan Tinggi.</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pPr>
      <w:r w:rsidRPr="005D25C4">
        <w:t xml:space="preserve">McKinnon, K.R., </w:t>
      </w:r>
      <w:r w:rsidRPr="005D25C4">
        <w:rPr>
          <w:lang w:val="id-ID"/>
        </w:rPr>
        <w:t xml:space="preserve">S.H. </w:t>
      </w:r>
      <w:r w:rsidRPr="005D25C4">
        <w:t xml:space="preserve">Walker, and </w:t>
      </w:r>
      <w:r w:rsidRPr="005D25C4">
        <w:rPr>
          <w:lang w:val="id-ID"/>
        </w:rPr>
        <w:t xml:space="preserve">D. </w:t>
      </w:r>
      <w:r w:rsidRPr="005D25C4">
        <w:t>Davis</w:t>
      </w:r>
      <w:r w:rsidRPr="005D25C4">
        <w:rPr>
          <w:lang w:val="id-ID"/>
        </w:rPr>
        <w:t>.</w:t>
      </w:r>
      <w:r w:rsidRPr="005D25C4">
        <w:t xml:space="preserve"> 2000. </w:t>
      </w:r>
      <w:r w:rsidRPr="005D25C4">
        <w:rPr>
          <w:i/>
        </w:rPr>
        <w:t>Benchmarking: A Manual for Australian Universities</w:t>
      </w:r>
      <w:r w:rsidRPr="005D25C4">
        <w:t>. Canberra: Department of Education, Training and Youth Affairs, Higher Education Division.</w:t>
      </w:r>
    </w:p>
    <w:p w:rsidR="007F77AB" w:rsidRPr="005D25C4" w:rsidRDefault="007F77AB" w:rsidP="007F77AB">
      <w:pPr>
        <w:tabs>
          <w:tab w:val="left" w:pos="4230"/>
        </w:tabs>
        <w:ind w:left="540" w:hanging="540"/>
      </w:pPr>
    </w:p>
    <w:p w:rsidR="007F77AB" w:rsidRPr="005D25C4" w:rsidRDefault="007F77AB" w:rsidP="007F77AB">
      <w:pPr>
        <w:tabs>
          <w:tab w:val="left" w:pos="4230"/>
        </w:tabs>
        <w:ind w:left="540" w:hanging="540"/>
      </w:pPr>
      <w:r w:rsidRPr="005D25C4">
        <w:lastRenderedPageBreak/>
        <w:t xml:space="preserve">National Accreditation Agency for Higher Education (BAN-PT). 2000. </w:t>
      </w:r>
      <w:r w:rsidRPr="005D25C4">
        <w:rPr>
          <w:i/>
        </w:rPr>
        <w:t>Guidelines for External Quality Assessment of Higher Education</w:t>
      </w:r>
      <w:r w:rsidRPr="005D25C4">
        <w:t>. Jakarta: Ministry of National Education (Depdiknas).</w:t>
      </w:r>
    </w:p>
    <w:p w:rsidR="007F77AB" w:rsidRPr="005D25C4" w:rsidRDefault="007F77AB" w:rsidP="007F77AB">
      <w:pPr>
        <w:tabs>
          <w:tab w:val="left" w:pos="4230"/>
        </w:tabs>
        <w:ind w:left="540" w:hanging="540"/>
        <w:jc w:val="left"/>
      </w:pPr>
    </w:p>
    <w:p w:rsidR="007F77AB" w:rsidRPr="005D25C4" w:rsidRDefault="007F77AB" w:rsidP="007F77AB">
      <w:pPr>
        <w:tabs>
          <w:tab w:val="left" w:pos="4230"/>
        </w:tabs>
        <w:ind w:left="540" w:hanging="540"/>
        <w:rPr>
          <w:lang w:val="id-ID"/>
        </w:rPr>
      </w:pPr>
      <w:r w:rsidRPr="005D25C4">
        <w:t xml:space="preserve">National Accreditation Agency for Higher Education (BAN-PT). 2000. </w:t>
      </w:r>
      <w:r w:rsidRPr="005D25C4">
        <w:rPr>
          <w:i/>
        </w:rPr>
        <w:t>Guidelines for Internal Quality Assessment of Higher Education</w:t>
      </w:r>
      <w:r w:rsidRPr="005D25C4">
        <w:t>. Jakarta: Ministry of National Education (Depdiknas).</w:t>
      </w:r>
    </w:p>
    <w:p w:rsidR="007F77AB" w:rsidRPr="005D25C4" w:rsidRDefault="007F77AB" w:rsidP="007F77AB">
      <w:pPr>
        <w:tabs>
          <w:tab w:val="left" w:pos="4230"/>
        </w:tabs>
        <w:jc w:val="left"/>
      </w:pPr>
    </w:p>
    <w:p w:rsidR="007F77AB" w:rsidRPr="005D25C4" w:rsidRDefault="007F77AB" w:rsidP="007F77AB">
      <w:pPr>
        <w:rPr>
          <w:lang w:val="id-ID"/>
        </w:rPr>
      </w:pPr>
      <w:r w:rsidRPr="005D25C4">
        <w:t xml:space="preserve">Peraturan Pemerintah Nomor </w:t>
      </w:r>
      <w:r w:rsidRPr="005D25C4">
        <w:rPr>
          <w:lang w:val="id-ID"/>
        </w:rPr>
        <w:t>19</w:t>
      </w:r>
      <w:r w:rsidRPr="005D25C4">
        <w:t xml:space="preserve"> Tahun </w:t>
      </w:r>
      <w:r w:rsidRPr="005D25C4">
        <w:rPr>
          <w:lang w:val="id-ID"/>
        </w:rPr>
        <w:t>2005</w:t>
      </w:r>
      <w:r w:rsidRPr="005D25C4">
        <w:t xml:space="preserve"> tentang </w:t>
      </w:r>
      <w:r w:rsidRPr="005D25C4">
        <w:rPr>
          <w:lang w:val="id-ID"/>
        </w:rPr>
        <w:t xml:space="preserve">StandarNasional </w:t>
      </w:r>
      <w:r w:rsidRPr="005D25C4">
        <w:t>Pendidikan.</w:t>
      </w:r>
    </w:p>
    <w:p w:rsidR="007F77AB" w:rsidRPr="005D25C4" w:rsidRDefault="007F77AB" w:rsidP="007F77AB">
      <w:pPr>
        <w:ind w:left="540" w:hanging="540"/>
        <w:rPr>
          <w:lang w:val="id-ID"/>
        </w:rPr>
      </w:pPr>
    </w:p>
    <w:p w:rsidR="007F77AB" w:rsidRPr="005D25C4" w:rsidRDefault="007F77AB" w:rsidP="007F77AB">
      <w:pPr>
        <w:ind w:left="540" w:hanging="540"/>
      </w:pPr>
      <w:r w:rsidRPr="005D25C4">
        <w:t xml:space="preserve">Peraturan Pemerintah Nomor </w:t>
      </w:r>
      <w:r w:rsidRPr="005D25C4">
        <w:rPr>
          <w:lang w:val="id-ID"/>
        </w:rPr>
        <w:t>17</w:t>
      </w:r>
      <w:r w:rsidRPr="005D25C4">
        <w:t xml:space="preserve"> Tahun </w:t>
      </w:r>
      <w:r w:rsidRPr="005D25C4">
        <w:rPr>
          <w:lang w:val="id-ID"/>
        </w:rPr>
        <w:t>2010</w:t>
      </w:r>
      <w:r w:rsidRPr="005D25C4">
        <w:t xml:space="preserve"> tentang </w:t>
      </w:r>
      <w:r w:rsidRPr="005D25C4">
        <w:rPr>
          <w:lang w:val="id-ID"/>
        </w:rPr>
        <w:t>Pengelolaan dan Penyeleng</w:t>
      </w:r>
      <w:r w:rsidRPr="005D25C4">
        <w:t>-</w:t>
      </w:r>
      <w:r w:rsidRPr="005D25C4">
        <w:rPr>
          <w:lang w:val="id-ID"/>
        </w:rPr>
        <w:t xml:space="preserve">garaan </w:t>
      </w:r>
      <w:r w:rsidRPr="005D25C4">
        <w:t>Pendidikan.</w:t>
      </w:r>
    </w:p>
    <w:p w:rsidR="007F77AB" w:rsidRPr="005D25C4" w:rsidRDefault="007F77AB" w:rsidP="007F77AB">
      <w:pPr>
        <w:ind w:left="540" w:hanging="540"/>
        <w:jc w:val="left"/>
      </w:pPr>
    </w:p>
    <w:p w:rsidR="007F77AB" w:rsidRPr="005D25C4" w:rsidRDefault="007F77AB" w:rsidP="007F77AB">
      <w:pPr>
        <w:ind w:left="540" w:hanging="540"/>
        <w:rPr>
          <w:lang w:val="id-ID"/>
        </w:rPr>
      </w:pPr>
      <w:r w:rsidRPr="005D25C4">
        <w:t>Peraturan Pemerintah Nomor 6</w:t>
      </w:r>
      <w:r w:rsidRPr="005D25C4">
        <w:rPr>
          <w:lang w:val="id-ID"/>
        </w:rPr>
        <w:t>6</w:t>
      </w:r>
      <w:r w:rsidRPr="005D25C4">
        <w:t xml:space="preserve"> Tahun </w:t>
      </w:r>
      <w:r w:rsidRPr="005D25C4">
        <w:rPr>
          <w:lang w:val="id-ID"/>
        </w:rPr>
        <w:t>2010</w:t>
      </w:r>
      <w:r w:rsidRPr="005D25C4">
        <w:t xml:space="preserve"> tentang </w:t>
      </w:r>
      <w:r w:rsidRPr="005D25C4">
        <w:rPr>
          <w:lang w:val="id-ID"/>
        </w:rPr>
        <w:t>Perubahan atas PP Nomor 17 Tahun 2010</w:t>
      </w:r>
      <w:r w:rsidRPr="005D25C4">
        <w:t>.</w:t>
      </w:r>
    </w:p>
    <w:p w:rsidR="007F77AB" w:rsidRPr="005D25C4" w:rsidRDefault="007F77AB" w:rsidP="007F77AB">
      <w:pPr>
        <w:ind w:left="540" w:hanging="540"/>
        <w:rPr>
          <w:lang w:val="id-ID"/>
        </w:rPr>
      </w:pPr>
    </w:p>
    <w:p w:rsidR="007F77AB" w:rsidRPr="005D25C4" w:rsidRDefault="007F77AB" w:rsidP="007F77AB">
      <w:pPr>
        <w:ind w:left="540" w:hanging="540"/>
        <w:rPr>
          <w:lang w:val="id-ID"/>
        </w:rPr>
      </w:pPr>
      <w:r w:rsidRPr="005D25C4">
        <w:rPr>
          <w:lang w:val="id-ID"/>
        </w:rPr>
        <w:t>Peraturan Menteri Pendidikan dan Kebudayaan Nomor 49 Tahun 2014 tentang Standar Nasional Pendidikan.</w:t>
      </w:r>
    </w:p>
    <w:p w:rsidR="007F77AB" w:rsidRPr="005D25C4" w:rsidRDefault="007F77AB" w:rsidP="007F77AB">
      <w:pPr>
        <w:ind w:left="540" w:hanging="540"/>
        <w:rPr>
          <w:lang w:val="id-ID"/>
        </w:rPr>
      </w:pPr>
      <w:bookmarkStart w:id="18" w:name="_GoBack"/>
      <w:bookmarkEnd w:id="18"/>
    </w:p>
    <w:p w:rsidR="007F77AB" w:rsidRPr="005D25C4" w:rsidRDefault="007F77AB" w:rsidP="007F77AB">
      <w:pPr>
        <w:ind w:left="540" w:hanging="540"/>
        <w:rPr>
          <w:lang w:val="id-ID"/>
        </w:rPr>
      </w:pPr>
      <w:r w:rsidRPr="005D25C4">
        <w:rPr>
          <w:lang w:val="id-ID"/>
        </w:rPr>
        <w:t>Peraturan Menteri Pendidikan dan Kebudayaan Nomor .... Tahun 2014 tentang Akreditasi Program Studi dan Perguruan Tinggi.</w:t>
      </w:r>
    </w:p>
    <w:p w:rsidR="007F77AB" w:rsidRPr="005D25C4" w:rsidRDefault="007F77AB" w:rsidP="007F77AB">
      <w:pPr>
        <w:ind w:left="540" w:hanging="540"/>
        <w:rPr>
          <w:lang w:val="id-ID"/>
        </w:rPr>
      </w:pPr>
    </w:p>
    <w:p w:rsidR="007F77AB" w:rsidRPr="005D25C4" w:rsidRDefault="007F77AB" w:rsidP="007F77AB">
      <w:pPr>
        <w:ind w:left="540" w:hanging="540"/>
        <w:rPr>
          <w:lang w:val="id-ID"/>
        </w:rPr>
      </w:pPr>
      <w:r w:rsidRPr="005D25C4">
        <w:rPr>
          <w:lang w:val="id-ID"/>
        </w:rPr>
        <w:t>Peraturan Menteri Pendidikan dan Kebudayaan Nomor .... Tahun 2014 tentang Sistem Penjaminan Mutu Pendidikan Tinggi.</w:t>
      </w:r>
    </w:p>
    <w:p w:rsidR="007F77AB" w:rsidRPr="005D25C4" w:rsidRDefault="007F77AB" w:rsidP="007F77AB">
      <w:pPr>
        <w:ind w:left="540" w:hanging="540"/>
        <w:jc w:val="left"/>
      </w:pPr>
    </w:p>
    <w:p w:rsidR="007F77AB" w:rsidRPr="005D25C4" w:rsidRDefault="007F77AB" w:rsidP="007F77AB">
      <w:pPr>
        <w:ind w:left="540" w:hanging="540"/>
      </w:pPr>
      <w:r w:rsidRPr="005D25C4">
        <w:t xml:space="preserve">Tadjudin. M.K. 2000. </w:t>
      </w:r>
      <w:r w:rsidRPr="005D25C4">
        <w:rPr>
          <w:i/>
        </w:rPr>
        <w:t>Asesmen Institusi untuk Penentuan Kelayakan Perolehan Status Lembaga yang Mengakreditasi Diri bagi Perguruan Tinggi: Dari Akreditasi program Pendidikan ke Akreditasi Lembaga Perguruan Tinggi</w:t>
      </w:r>
      <w:r w:rsidRPr="005D25C4">
        <w:t>. Jakarta: BAN-PT.</w:t>
      </w:r>
    </w:p>
    <w:p w:rsidR="007F77AB" w:rsidRPr="005D25C4" w:rsidRDefault="007F77AB" w:rsidP="007F77AB">
      <w:pPr>
        <w:ind w:left="540" w:hanging="540"/>
      </w:pPr>
    </w:p>
    <w:p w:rsidR="007F77AB" w:rsidRPr="005D25C4" w:rsidRDefault="007F77AB" w:rsidP="007F77AB">
      <w:r w:rsidRPr="005D25C4">
        <w:t>Undang-Undang Nomor 20 Tahun 2003 tentang Sistem Pendidikan Nasional</w:t>
      </w:r>
      <w:r w:rsidRPr="005D25C4">
        <w:rPr>
          <w:lang w:val="id-ID"/>
        </w:rPr>
        <w:t>.</w:t>
      </w:r>
    </w:p>
    <w:p w:rsidR="007F77AB" w:rsidRPr="005D25C4" w:rsidRDefault="007F77AB" w:rsidP="007F77AB">
      <w:pPr>
        <w:rPr>
          <w:lang w:val="id-ID"/>
        </w:rPr>
      </w:pPr>
    </w:p>
    <w:p w:rsidR="007F77AB" w:rsidRPr="005D25C4" w:rsidRDefault="007F77AB" w:rsidP="007F77AB">
      <w:pPr>
        <w:rPr>
          <w:lang w:val="id-ID"/>
        </w:rPr>
      </w:pPr>
      <w:r w:rsidRPr="005D25C4">
        <w:rPr>
          <w:lang w:val="id-ID"/>
        </w:rPr>
        <w:t>Undang-Undang Nomor 14 Tahun 2005 tentang Guru dan Dosen.</w:t>
      </w:r>
    </w:p>
    <w:p w:rsidR="007F77AB" w:rsidRPr="005D25C4" w:rsidRDefault="007F77AB" w:rsidP="007F77AB">
      <w:pPr>
        <w:rPr>
          <w:lang w:val="id-ID"/>
        </w:rPr>
      </w:pPr>
    </w:p>
    <w:p w:rsidR="007F77AB" w:rsidRPr="005D25C4" w:rsidRDefault="007F77AB" w:rsidP="007F77AB">
      <w:pPr>
        <w:rPr>
          <w:lang w:val="id-ID"/>
        </w:rPr>
      </w:pPr>
      <w:r w:rsidRPr="005D25C4">
        <w:rPr>
          <w:lang w:val="id-ID"/>
        </w:rPr>
        <w:t>Undang-Undang Nomor 12 Tahun 2012 tentang Pendidikan Tinggi.</w:t>
      </w:r>
    </w:p>
    <w:p w:rsidR="007F77AB" w:rsidRPr="005D25C4" w:rsidRDefault="007F77AB" w:rsidP="007F77AB">
      <w:pPr>
        <w:rPr>
          <w:lang w:val="id-ID"/>
        </w:rPr>
      </w:pPr>
    </w:p>
    <w:p w:rsidR="007F77AB" w:rsidRPr="005D25C4" w:rsidRDefault="007F77AB" w:rsidP="007F77AB">
      <w:pPr>
        <w:rPr>
          <w:lang w:val="id-ID"/>
        </w:rPr>
      </w:pPr>
      <w:r w:rsidRPr="005D25C4">
        <w:rPr>
          <w:lang w:val="id-ID"/>
        </w:rPr>
        <w:t>Undang-undang Nomor 29 Tahun 2004 tentang Praktik Kedokteran.</w:t>
      </w:r>
    </w:p>
    <w:p w:rsidR="007F77AB" w:rsidRPr="005D25C4" w:rsidRDefault="007F77AB" w:rsidP="007F77AB">
      <w:pPr>
        <w:rPr>
          <w:lang w:val="id-ID"/>
        </w:rPr>
      </w:pPr>
    </w:p>
    <w:p w:rsidR="007F77AB" w:rsidRPr="005D25C4" w:rsidRDefault="007F77AB" w:rsidP="007F77AB">
      <w:pPr>
        <w:rPr>
          <w:lang w:val="id-ID"/>
        </w:rPr>
      </w:pPr>
      <w:r w:rsidRPr="005D25C4">
        <w:rPr>
          <w:lang w:val="id-ID"/>
        </w:rPr>
        <w:t>Undang-Undang Nomor 20 Tahun 2013 tentang Pendidikan Kedokteran.</w:t>
      </w:r>
    </w:p>
    <w:p w:rsidR="007F77AB" w:rsidRPr="005D25C4" w:rsidRDefault="007F77AB" w:rsidP="007F77AB">
      <w:pPr>
        <w:rPr>
          <w:lang w:val="id-ID"/>
        </w:rPr>
      </w:pPr>
    </w:p>
    <w:p w:rsidR="007F77AB" w:rsidRPr="005D25C4" w:rsidRDefault="007F77AB" w:rsidP="007F77AB">
      <w:pPr>
        <w:rPr>
          <w:lang w:val="id-ID"/>
        </w:rPr>
      </w:pPr>
      <w:r w:rsidRPr="005D25C4">
        <w:rPr>
          <w:lang w:val="id-ID"/>
        </w:rPr>
        <w:t>Undang-undang Nomor 36 Tahun 2009 tentang Kesehatan.</w:t>
      </w:r>
    </w:p>
    <w:p w:rsidR="007F77AB" w:rsidRPr="005D25C4" w:rsidRDefault="007F77AB" w:rsidP="007F77AB">
      <w:pPr>
        <w:rPr>
          <w:lang w:val="id-ID"/>
        </w:rPr>
      </w:pPr>
    </w:p>
    <w:p w:rsidR="007F77AB" w:rsidRPr="005D25C4" w:rsidRDefault="007F77AB" w:rsidP="007F77AB">
      <w:pPr>
        <w:ind w:left="540" w:hanging="540"/>
        <w:rPr>
          <w:i/>
          <w:iCs/>
          <w:lang w:val="id-ID"/>
        </w:rPr>
      </w:pPr>
      <w:r w:rsidRPr="005D25C4">
        <w:rPr>
          <w:lang w:val="id-ID"/>
        </w:rPr>
        <w:t xml:space="preserve">WASC (Western Association of Schools and Colleges). </w:t>
      </w:r>
      <w:r w:rsidRPr="005D25C4">
        <w:t xml:space="preserve">2001. </w:t>
      </w:r>
      <w:r w:rsidRPr="005D25C4">
        <w:rPr>
          <w:i/>
        </w:rPr>
        <w:t>Handbook of Accreditation</w:t>
      </w:r>
      <w:r w:rsidRPr="005D25C4">
        <w:t>.  Alameda, CA</w:t>
      </w:r>
      <w:r w:rsidRPr="005D25C4">
        <w:rPr>
          <w:i/>
          <w:iCs/>
        </w:rPr>
        <w:t>.</w:t>
      </w:r>
    </w:p>
    <w:p w:rsidR="007F77AB" w:rsidRPr="00664649" w:rsidRDefault="007F77AB" w:rsidP="007F77AB">
      <w:pPr>
        <w:ind w:left="540" w:hanging="540"/>
        <w:rPr>
          <w:i/>
          <w:iCs/>
          <w:sz w:val="22"/>
          <w:szCs w:val="22"/>
          <w:lang w:val="id-ID"/>
        </w:rPr>
      </w:pPr>
    </w:p>
    <w:p w:rsidR="0081437B" w:rsidRPr="00664649" w:rsidRDefault="0081437B">
      <w:pPr>
        <w:jc w:val="center"/>
        <w:rPr>
          <w:sz w:val="22"/>
          <w:szCs w:val="22"/>
        </w:rPr>
      </w:pPr>
    </w:p>
    <w:sectPr w:rsidR="0081437B" w:rsidRPr="00664649" w:rsidSect="00BC67BF">
      <w:pgSz w:w="11909" w:h="16834" w:code="9"/>
      <w:pgMar w:top="1701" w:right="1134" w:bottom="1134" w:left="1701" w:header="720" w:footer="679" w:gutter="0"/>
      <w:pgNumType w:start="3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A9C" w:rsidRDefault="007A0A9C">
      <w:r>
        <w:separator/>
      </w:r>
    </w:p>
  </w:endnote>
  <w:endnote w:type="continuationSeparator" w:id="0">
    <w:p w:rsidR="007A0A9C" w:rsidRDefault="007A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905445"/>
      <w:docPartObj>
        <w:docPartGallery w:val="Page Numbers (Bottom of Page)"/>
        <w:docPartUnique/>
      </w:docPartObj>
    </w:sdtPr>
    <w:sdtEndPr>
      <w:rPr>
        <w:noProof/>
      </w:rPr>
    </w:sdtEndPr>
    <w:sdtContent>
      <w:p w:rsidR="00491046" w:rsidRDefault="00506BEB">
        <w:pPr>
          <w:pStyle w:val="Footer"/>
          <w:jc w:val="right"/>
        </w:pPr>
        <w:r>
          <w:rPr>
            <w:lang w:val="id-ID"/>
          </w:rPr>
          <w:t xml:space="preserve">LAM-PTKes : Naskah Akademik Program Studi Kedokteran Okupasi                                                             </w:t>
        </w:r>
        <w:r w:rsidR="00EC20AC">
          <w:fldChar w:fldCharType="begin"/>
        </w:r>
        <w:r w:rsidR="00491046">
          <w:instrText xml:space="preserve"> PAGE   \* MERGEFORMAT </w:instrText>
        </w:r>
        <w:r w:rsidR="00EC20AC">
          <w:fldChar w:fldCharType="separate"/>
        </w:r>
        <w:r w:rsidR="005D25C4">
          <w:rPr>
            <w:noProof/>
          </w:rPr>
          <w:t>53</w:t>
        </w:r>
        <w:r w:rsidR="00EC20AC">
          <w:rPr>
            <w:noProof/>
          </w:rPr>
          <w:fldChar w:fldCharType="end"/>
        </w:r>
      </w:p>
    </w:sdtContent>
  </w:sdt>
  <w:p w:rsidR="00491046" w:rsidRPr="00E74169" w:rsidRDefault="00491046">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A9C" w:rsidRDefault="007A0A9C">
      <w:r>
        <w:separator/>
      </w:r>
    </w:p>
  </w:footnote>
  <w:footnote w:type="continuationSeparator" w:id="0">
    <w:p w:rsidR="007A0A9C" w:rsidRDefault="007A0A9C">
      <w:r>
        <w:continuationSeparator/>
      </w:r>
    </w:p>
  </w:footnote>
  <w:footnote w:id="1">
    <w:p w:rsidR="00491046" w:rsidRDefault="00491046" w:rsidP="00413668">
      <w:pPr>
        <w:pStyle w:val="FootnoteText"/>
        <w:rPr>
          <w:sz w:val="16"/>
        </w:rPr>
      </w:pPr>
      <w:r>
        <w:rPr>
          <w:rStyle w:val="FootnoteReference"/>
        </w:rPr>
        <w:footnoteRef/>
      </w:r>
      <w:r>
        <w:rPr>
          <w:sz w:val="16"/>
        </w:rPr>
        <w:t xml:space="preserve"> LaPidus (1997) menjelaskan perbedaan antara </w:t>
      </w:r>
      <w:r>
        <w:rPr>
          <w:i/>
          <w:sz w:val="16"/>
        </w:rPr>
        <w:t>research</w:t>
      </w:r>
      <w:r>
        <w:rPr>
          <w:sz w:val="16"/>
        </w:rPr>
        <w:t xml:space="preserve"> dan </w:t>
      </w:r>
      <w:r>
        <w:rPr>
          <w:i/>
          <w:sz w:val="16"/>
        </w:rPr>
        <w:t>scholarship</w:t>
      </w:r>
      <w:r>
        <w:rPr>
          <w:sz w:val="16"/>
        </w:rPr>
        <w:t xml:space="preserve">. </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 xml:space="preserve">). </w:t>
      </w:r>
      <w:r>
        <w:rPr>
          <w:i/>
          <w:sz w:val="16"/>
        </w:rPr>
        <w:t>Scholarly</w:t>
      </w:r>
      <w:r>
        <w:rPr>
          <w:sz w:val="16"/>
        </w:rPr>
        <w:t xml:space="preserve"> berarti bersifat cendekia.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046" w:rsidRPr="00536F58" w:rsidRDefault="00491046"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72FE9"/>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 w15:restartNumberingAfterBreak="0">
    <w:nsid w:val="05652148"/>
    <w:multiLevelType w:val="hybridMultilevel"/>
    <w:tmpl w:val="0FCEC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1766D"/>
    <w:multiLevelType w:val="hybridMultilevel"/>
    <w:tmpl w:val="F91E90EE"/>
    <w:lvl w:ilvl="0" w:tplc="04210001">
      <w:start w:val="1"/>
      <w:numFmt w:val="bullet"/>
      <w:lvlText w:val=""/>
      <w:lvlJc w:val="left"/>
      <w:pPr>
        <w:ind w:left="1077" w:hanging="360"/>
      </w:pPr>
      <w:rPr>
        <w:rFonts w:ascii="Symbol" w:hAnsi="Symbol" w:hint="default"/>
      </w:rPr>
    </w:lvl>
    <w:lvl w:ilvl="1" w:tplc="04210003" w:tentative="1">
      <w:start w:val="1"/>
      <w:numFmt w:val="bullet"/>
      <w:lvlText w:val="o"/>
      <w:lvlJc w:val="left"/>
      <w:pPr>
        <w:ind w:left="1797" w:hanging="360"/>
      </w:pPr>
      <w:rPr>
        <w:rFonts w:ascii="Courier New" w:hAnsi="Courier New" w:cs="Courier New" w:hint="default"/>
      </w:rPr>
    </w:lvl>
    <w:lvl w:ilvl="2" w:tplc="04210005" w:tentative="1">
      <w:start w:val="1"/>
      <w:numFmt w:val="bullet"/>
      <w:lvlText w:val=""/>
      <w:lvlJc w:val="left"/>
      <w:pPr>
        <w:ind w:left="2517" w:hanging="360"/>
      </w:pPr>
      <w:rPr>
        <w:rFonts w:ascii="Wingdings" w:hAnsi="Wingdings" w:hint="default"/>
      </w:rPr>
    </w:lvl>
    <w:lvl w:ilvl="3" w:tplc="04210001" w:tentative="1">
      <w:start w:val="1"/>
      <w:numFmt w:val="bullet"/>
      <w:lvlText w:val=""/>
      <w:lvlJc w:val="left"/>
      <w:pPr>
        <w:ind w:left="3237" w:hanging="360"/>
      </w:pPr>
      <w:rPr>
        <w:rFonts w:ascii="Symbol" w:hAnsi="Symbol" w:hint="default"/>
      </w:rPr>
    </w:lvl>
    <w:lvl w:ilvl="4" w:tplc="04210003" w:tentative="1">
      <w:start w:val="1"/>
      <w:numFmt w:val="bullet"/>
      <w:lvlText w:val="o"/>
      <w:lvlJc w:val="left"/>
      <w:pPr>
        <w:ind w:left="3957" w:hanging="360"/>
      </w:pPr>
      <w:rPr>
        <w:rFonts w:ascii="Courier New" w:hAnsi="Courier New" w:cs="Courier New" w:hint="default"/>
      </w:rPr>
    </w:lvl>
    <w:lvl w:ilvl="5" w:tplc="04210005" w:tentative="1">
      <w:start w:val="1"/>
      <w:numFmt w:val="bullet"/>
      <w:lvlText w:val=""/>
      <w:lvlJc w:val="left"/>
      <w:pPr>
        <w:ind w:left="4677" w:hanging="360"/>
      </w:pPr>
      <w:rPr>
        <w:rFonts w:ascii="Wingdings" w:hAnsi="Wingdings" w:hint="default"/>
      </w:rPr>
    </w:lvl>
    <w:lvl w:ilvl="6" w:tplc="04210001" w:tentative="1">
      <w:start w:val="1"/>
      <w:numFmt w:val="bullet"/>
      <w:lvlText w:val=""/>
      <w:lvlJc w:val="left"/>
      <w:pPr>
        <w:ind w:left="5397" w:hanging="360"/>
      </w:pPr>
      <w:rPr>
        <w:rFonts w:ascii="Symbol" w:hAnsi="Symbol" w:hint="default"/>
      </w:rPr>
    </w:lvl>
    <w:lvl w:ilvl="7" w:tplc="04210003" w:tentative="1">
      <w:start w:val="1"/>
      <w:numFmt w:val="bullet"/>
      <w:lvlText w:val="o"/>
      <w:lvlJc w:val="left"/>
      <w:pPr>
        <w:ind w:left="6117" w:hanging="360"/>
      </w:pPr>
      <w:rPr>
        <w:rFonts w:ascii="Courier New" w:hAnsi="Courier New" w:cs="Courier New" w:hint="default"/>
      </w:rPr>
    </w:lvl>
    <w:lvl w:ilvl="8" w:tplc="04210005" w:tentative="1">
      <w:start w:val="1"/>
      <w:numFmt w:val="bullet"/>
      <w:lvlText w:val=""/>
      <w:lvlJc w:val="left"/>
      <w:pPr>
        <w:ind w:left="6837" w:hanging="360"/>
      </w:pPr>
      <w:rPr>
        <w:rFonts w:ascii="Wingdings" w:hAnsi="Wingdings" w:hint="default"/>
      </w:rPr>
    </w:lvl>
  </w:abstractNum>
  <w:abstractNum w:abstractNumId="3" w15:restartNumberingAfterBreak="0">
    <w:nsid w:val="089F7610"/>
    <w:multiLevelType w:val="hybridMultilevel"/>
    <w:tmpl w:val="4F2A8FD0"/>
    <w:lvl w:ilvl="0" w:tplc="04210019">
      <w:start w:val="1"/>
      <w:numFmt w:val="lowerLetter"/>
      <w:lvlText w:val="%1."/>
      <w:lvlJc w:val="left"/>
      <w:pPr>
        <w:ind w:left="1437" w:hanging="360"/>
      </w:pPr>
    </w:lvl>
    <w:lvl w:ilvl="1" w:tplc="04210019" w:tentative="1">
      <w:start w:val="1"/>
      <w:numFmt w:val="lowerLetter"/>
      <w:lvlText w:val="%2."/>
      <w:lvlJc w:val="left"/>
      <w:pPr>
        <w:ind w:left="2157" w:hanging="360"/>
      </w:pPr>
    </w:lvl>
    <w:lvl w:ilvl="2" w:tplc="0421001B" w:tentative="1">
      <w:start w:val="1"/>
      <w:numFmt w:val="lowerRoman"/>
      <w:lvlText w:val="%3."/>
      <w:lvlJc w:val="right"/>
      <w:pPr>
        <w:ind w:left="2877" w:hanging="180"/>
      </w:pPr>
    </w:lvl>
    <w:lvl w:ilvl="3" w:tplc="0421000F" w:tentative="1">
      <w:start w:val="1"/>
      <w:numFmt w:val="decimal"/>
      <w:lvlText w:val="%4."/>
      <w:lvlJc w:val="left"/>
      <w:pPr>
        <w:ind w:left="3597" w:hanging="360"/>
      </w:pPr>
    </w:lvl>
    <w:lvl w:ilvl="4" w:tplc="04210019" w:tentative="1">
      <w:start w:val="1"/>
      <w:numFmt w:val="lowerLetter"/>
      <w:lvlText w:val="%5."/>
      <w:lvlJc w:val="left"/>
      <w:pPr>
        <w:ind w:left="4317" w:hanging="360"/>
      </w:pPr>
    </w:lvl>
    <w:lvl w:ilvl="5" w:tplc="0421001B" w:tentative="1">
      <w:start w:val="1"/>
      <w:numFmt w:val="lowerRoman"/>
      <w:lvlText w:val="%6."/>
      <w:lvlJc w:val="right"/>
      <w:pPr>
        <w:ind w:left="5037" w:hanging="180"/>
      </w:pPr>
    </w:lvl>
    <w:lvl w:ilvl="6" w:tplc="0421000F" w:tentative="1">
      <w:start w:val="1"/>
      <w:numFmt w:val="decimal"/>
      <w:lvlText w:val="%7."/>
      <w:lvlJc w:val="left"/>
      <w:pPr>
        <w:ind w:left="5757" w:hanging="360"/>
      </w:pPr>
    </w:lvl>
    <w:lvl w:ilvl="7" w:tplc="04210019" w:tentative="1">
      <w:start w:val="1"/>
      <w:numFmt w:val="lowerLetter"/>
      <w:lvlText w:val="%8."/>
      <w:lvlJc w:val="left"/>
      <w:pPr>
        <w:ind w:left="6477" w:hanging="360"/>
      </w:pPr>
    </w:lvl>
    <w:lvl w:ilvl="8" w:tplc="0421001B" w:tentative="1">
      <w:start w:val="1"/>
      <w:numFmt w:val="lowerRoman"/>
      <w:lvlText w:val="%9."/>
      <w:lvlJc w:val="right"/>
      <w:pPr>
        <w:ind w:left="7197" w:hanging="180"/>
      </w:pPr>
    </w:lvl>
  </w:abstractNum>
  <w:abstractNum w:abstractNumId="4" w15:restartNumberingAfterBreak="0">
    <w:nsid w:val="09CA368E"/>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5" w15:restartNumberingAfterBreak="0">
    <w:nsid w:val="0C65418A"/>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6" w15:restartNumberingAfterBreak="0">
    <w:nsid w:val="0DDF66D6"/>
    <w:multiLevelType w:val="hybridMultilevel"/>
    <w:tmpl w:val="E87C8B7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7" w15:restartNumberingAfterBreak="0">
    <w:nsid w:val="0F444AFA"/>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8" w15:restartNumberingAfterBreak="0">
    <w:nsid w:val="13794307"/>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9" w15:restartNumberingAfterBreak="0">
    <w:nsid w:val="14D036D5"/>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0" w15:restartNumberingAfterBreak="0">
    <w:nsid w:val="16BA11A8"/>
    <w:multiLevelType w:val="hybridMultilevel"/>
    <w:tmpl w:val="191242F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179E4717"/>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12" w15:restartNumberingAfterBreak="0">
    <w:nsid w:val="18425592"/>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3"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1F036A0E"/>
    <w:multiLevelType w:val="hybridMultilevel"/>
    <w:tmpl w:val="EA7C4042"/>
    <w:lvl w:ilvl="0" w:tplc="04210001">
      <w:start w:val="1"/>
      <w:numFmt w:val="bullet"/>
      <w:lvlText w:val=""/>
      <w:lvlJc w:val="left"/>
      <w:pPr>
        <w:ind w:left="2592" w:hanging="360"/>
      </w:pPr>
      <w:rPr>
        <w:rFonts w:ascii="Symbol" w:hAnsi="Symbol" w:hint="default"/>
      </w:rPr>
    </w:lvl>
    <w:lvl w:ilvl="1" w:tplc="04210003" w:tentative="1">
      <w:start w:val="1"/>
      <w:numFmt w:val="bullet"/>
      <w:lvlText w:val="o"/>
      <w:lvlJc w:val="left"/>
      <w:pPr>
        <w:ind w:left="3312" w:hanging="360"/>
      </w:pPr>
      <w:rPr>
        <w:rFonts w:ascii="Courier New" w:hAnsi="Courier New" w:cs="Courier New" w:hint="default"/>
      </w:rPr>
    </w:lvl>
    <w:lvl w:ilvl="2" w:tplc="04210005" w:tentative="1">
      <w:start w:val="1"/>
      <w:numFmt w:val="bullet"/>
      <w:lvlText w:val=""/>
      <w:lvlJc w:val="left"/>
      <w:pPr>
        <w:ind w:left="4032" w:hanging="360"/>
      </w:pPr>
      <w:rPr>
        <w:rFonts w:ascii="Wingdings" w:hAnsi="Wingdings" w:hint="default"/>
      </w:rPr>
    </w:lvl>
    <w:lvl w:ilvl="3" w:tplc="04210001" w:tentative="1">
      <w:start w:val="1"/>
      <w:numFmt w:val="bullet"/>
      <w:lvlText w:val=""/>
      <w:lvlJc w:val="left"/>
      <w:pPr>
        <w:ind w:left="4752" w:hanging="360"/>
      </w:pPr>
      <w:rPr>
        <w:rFonts w:ascii="Symbol" w:hAnsi="Symbol" w:hint="default"/>
      </w:rPr>
    </w:lvl>
    <w:lvl w:ilvl="4" w:tplc="04210003" w:tentative="1">
      <w:start w:val="1"/>
      <w:numFmt w:val="bullet"/>
      <w:lvlText w:val="o"/>
      <w:lvlJc w:val="left"/>
      <w:pPr>
        <w:ind w:left="5472" w:hanging="360"/>
      </w:pPr>
      <w:rPr>
        <w:rFonts w:ascii="Courier New" w:hAnsi="Courier New" w:cs="Courier New" w:hint="default"/>
      </w:rPr>
    </w:lvl>
    <w:lvl w:ilvl="5" w:tplc="04210005" w:tentative="1">
      <w:start w:val="1"/>
      <w:numFmt w:val="bullet"/>
      <w:lvlText w:val=""/>
      <w:lvlJc w:val="left"/>
      <w:pPr>
        <w:ind w:left="6192" w:hanging="360"/>
      </w:pPr>
      <w:rPr>
        <w:rFonts w:ascii="Wingdings" w:hAnsi="Wingdings" w:hint="default"/>
      </w:rPr>
    </w:lvl>
    <w:lvl w:ilvl="6" w:tplc="04210001" w:tentative="1">
      <w:start w:val="1"/>
      <w:numFmt w:val="bullet"/>
      <w:lvlText w:val=""/>
      <w:lvlJc w:val="left"/>
      <w:pPr>
        <w:ind w:left="6912" w:hanging="360"/>
      </w:pPr>
      <w:rPr>
        <w:rFonts w:ascii="Symbol" w:hAnsi="Symbol" w:hint="default"/>
      </w:rPr>
    </w:lvl>
    <w:lvl w:ilvl="7" w:tplc="04210003" w:tentative="1">
      <w:start w:val="1"/>
      <w:numFmt w:val="bullet"/>
      <w:lvlText w:val="o"/>
      <w:lvlJc w:val="left"/>
      <w:pPr>
        <w:ind w:left="7632" w:hanging="360"/>
      </w:pPr>
      <w:rPr>
        <w:rFonts w:ascii="Courier New" w:hAnsi="Courier New" w:cs="Courier New" w:hint="default"/>
      </w:rPr>
    </w:lvl>
    <w:lvl w:ilvl="8" w:tplc="04210005" w:tentative="1">
      <w:start w:val="1"/>
      <w:numFmt w:val="bullet"/>
      <w:lvlText w:val=""/>
      <w:lvlJc w:val="left"/>
      <w:pPr>
        <w:ind w:left="8352" w:hanging="360"/>
      </w:pPr>
      <w:rPr>
        <w:rFonts w:ascii="Wingdings" w:hAnsi="Wingdings" w:hint="default"/>
      </w:rPr>
    </w:lvl>
  </w:abstractNum>
  <w:abstractNum w:abstractNumId="15" w15:restartNumberingAfterBreak="0">
    <w:nsid w:val="20162E44"/>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16" w15:restartNumberingAfterBreak="0">
    <w:nsid w:val="23885BC6"/>
    <w:multiLevelType w:val="hybridMultilevel"/>
    <w:tmpl w:val="08C26C3C"/>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7" w15:restartNumberingAfterBreak="0">
    <w:nsid w:val="2894729A"/>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8" w15:restartNumberingAfterBreak="0">
    <w:nsid w:val="290F6A19"/>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9" w15:restartNumberingAfterBreak="0">
    <w:nsid w:val="2A3C0C82"/>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20" w15:restartNumberingAfterBreak="0">
    <w:nsid w:val="2B081C7F"/>
    <w:multiLevelType w:val="hybridMultilevel"/>
    <w:tmpl w:val="B9DCD9A6"/>
    <w:lvl w:ilvl="0" w:tplc="0421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2BCE4B5C"/>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22" w15:restartNumberingAfterBreak="0">
    <w:nsid w:val="2CB561F7"/>
    <w:multiLevelType w:val="hybridMultilevel"/>
    <w:tmpl w:val="B9DCD9A6"/>
    <w:lvl w:ilvl="0" w:tplc="0421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2ED97C0A"/>
    <w:multiLevelType w:val="multilevel"/>
    <w:tmpl w:val="495CBD08"/>
    <w:lvl w:ilvl="0">
      <w:start w:val="1"/>
      <w:numFmt w:val="decimal"/>
      <w:lvlText w:val="%1."/>
      <w:lvlJc w:val="left"/>
      <w:pPr>
        <w:ind w:left="360" w:hanging="360"/>
      </w:pPr>
      <w:rPr>
        <w:rFonts w:ascii="Arial" w:eastAsia="Times New Roman" w:hAnsi="Arial"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316CCE"/>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5" w15:restartNumberingAfterBreak="0">
    <w:nsid w:val="32A937AF"/>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26" w15:restartNumberingAfterBreak="0">
    <w:nsid w:val="337D08BC"/>
    <w:multiLevelType w:val="hybridMultilevel"/>
    <w:tmpl w:val="68B44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D959DC"/>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28" w15:restartNumberingAfterBreak="0">
    <w:nsid w:val="347775F3"/>
    <w:multiLevelType w:val="hybridMultilevel"/>
    <w:tmpl w:val="4F2A8FD0"/>
    <w:lvl w:ilvl="0" w:tplc="04210019">
      <w:start w:val="1"/>
      <w:numFmt w:val="lowerLetter"/>
      <w:lvlText w:val="%1."/>
      <w:lvlJc w:val="left"/>
      <w:pPr>
        <w:ind w:left="1437" w:hanging="360"/>
      </w:pPr>
    </w:lvl>
    <w:lvl w:ilvl="1" w:tplc="04210019" w:tentative="1">
      <w:start w:val="1"/>
      <w:numFmt w:val="lowerLetter"/>
      <w:lvlText w:val="%2."/>
      <w:lvlJc w:val="left"/>
      <w:pPr>
        <w:ind w:left="2157" w:hanging="360"/>
      </w:pPr>
    </w:lvl>
    <w:lvl w:ilvl="2" w:tplc="0421001B" w:tentative="1">
      <w:start w:val="1"/>
      <w:numFmt w:val="lowerRoman"/>
      <w:lvlText w:val="%3."/>
      <w:lvlJc w:val="right"/>
      <w:pPr>
        <w:ind w:left="2877" w:hanging="180"/>
      </w:pPr>
    </w:lvl>
    <w:lvl w:ilvl="3" w:tplc="0421000F" w:tentative="1">
      <w:start w:val="1"/>
      <w:numFmt w:val="decimal"/>
      <w:lvlText w:val="%4."/>
      <w:lvlJc w:val="left"/>
      <w:pPr>
        <w:ind w:left="3597" w:hanging="360"/>
      </w:pPr>
    </w:lvl>
    <w:lvl w:ilvl="4" w:tplc="04210019" w:tentative="1">
      <w:start w:val="1"/>
      <w:numFmt w:val="lowerLetter"/>
      <w:lvlText w:val="%5."/>
      <w:lvlJc w:val="left"/>
      <w:pPr>
        <w:ind w:left="4317" w:hanging="360"/>
      </w:pPr>
    </w:lvl>
    <w:lvl w:ilvl="5" w:tplc="0421001B" w:tentative="1">
      <w:start w:val="1"/>
      <w:numFmt w:val="lowerRoman"/>
      <w:lvlText w:val="%6."/>
      <w:lvlJc w:val="right"/>
      <w:pPr>
        <w:ind w:left="5037" w:hanging="180"/>
      </w:pPr>
    </w:lvl>
    <w:lvl w:ilvl="6" w:tplc="0421000F" w:tentative="1">
      <w:start w:val="1"/>
      <w:numFmt w:val="decimal"/>
      <w:lvlText w:val="%7."/>
      <w:lvlJc w:val="left"/>
      <w:pPr>
        <w:ind w:left="5757" w:hanging="360"/>
      </w:pPr>
    </w:lvl>
    <w:lvl w:ilvl="7" w:tplc="04210019" w:tentative="1">
      <w:start w:val="1"/>
      <w:numFmt w:val="lowerLetter"/>
      <w:lvlText w:val="%8."/>
      <w:lvlJc w:val="left"/>
      <w:pPr>
        <w:ind w:left="6477" w:hanging="360"/>
      </w:pPr>
    </w:lvl>
    <w:lvl w:ilvl="8" w:tplc="0421001B" w:tentative="1">
      <w:start w:val="1"/>
      <w:numFmt w:val="lowerRoman"/>
      <w:lvlText w:val="%9."/>
      <w:lvlJc w:val="right"/>
      <w:pPr>
        <w:ind w:left="7197" w:hanging="180"/>
      </w:pPr>
    </w:lvl>
  </w:abstractNum>
  <w:abstractNum w:abstractNumId="29" w15:restartNumberingAfterBreak="0">
    <w:nsid w:val="350D711C"/>
    <w:multiLevelType w:val="hybridMultilevel"/>
    <w:tmpl w:val="6D7A6086"/>
    <w:lvl w:ilvl="0" w:tplc="B99400E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B448EE"/>
    <w:multiLevelType w:val="hybridMultilevel"/>
    <w:tmpl w:val="341EB9E0"/>
    <w:lvl w:ilvl="0" w:tplc="0421000F">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1" w15:restartNumberingAfterBreak="0">
    <w:nsid w:val="37F15BF9"/>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32"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33" w15:restartNumberingAfterBreak="0">
    <w:nsid w:val="3C5D0368"/>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4" w15:restartNumberingAfterBreak="0">
    <w:nsid w:val="3D2860B9"/>
    <w:multiLevelType w:val="hybridMultilevel"/>
    <w:tmpl w:val="AD30A35A"/>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5" w15:restartNumberingAfterBreak="0">
    <w:nsid w:val="3DD31635"/>
    <w:multiLevelType w:val="hybridMultilevel"/>
    <w:tmpl w:val="62EA0F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6"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7" w15:restartNumberingAfterBreak="0">
    <w:nsid w:val="41650977"/>
    <w:multiLevelType w:val="hybridMultilevel"/>
    <w:tmpl w:val="C146416E"/>
    <w:lvl w:ilvl="0" w:tplc="0421000F">
      <w:start w:val="1"/>
      <w:numFmt w:val="decimal"/>
      <w:lvlText w:val="%1."/>
      <w:lvlJc w:val="left"/>
      <w:pPr>
        <w:ind w:left="1920" w:hanging="360"/>
      </w:pPr>
      <w:rPr>
        <w:rFonts w:hint="default"/>
      </w:rPr>
    </w:lvl>
    <w:lvl w:ilvl="1" w:tplc="04210003" w:tentative="1">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38" w15:restartNumberingAfterBreak="0">
    <w:nsid w:val="421C743F"/>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39" w15:restartNumberingAfterBreak="0">
    <w:nsid w:val="422A0DB7"/>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7457"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2642A5A"/>
    <w:multiLevelType w:val="hybridMultilevel"/>
    <w:tmpl w:val="CD2A63A0"/>
    <w:lvl w:ilvl="0" w:tplc="04210001">
      <w:start w:val="1"/>
      <w:numFmt w:val="bullet"/>
      <w:lvlText w:val=""/>
      <w:lvlJc w:val="left"/>
      <w:pPr>
        <w:ind w:left="2716" w:hanging="360"/>
      </w:pPr>
      <w:rPr>
        <w:rFonts w:ascii="Symbol" w:hAnsi="Symbol" w:hint="default"/>
      </w:rPr>
    </w:lvl>
    <w:lvl w:ilvl="1" w:tplc="04210003" w:tentative="1">
      <w:start w:val="1"/>
      <w:numFmt w:val="bullet"/>
      <w:lvlText w:val="o"/>
      <w:lvlJc w:val="left"/>
      <w:pPr>
        <w:ind w:left="3436" w:hanging="360"/>
      </w:pPr>
      <w:rPr>
        <w:rFonts w:ascii="Courier New" w:hAnsi="Courier New" w:cs="Courier New" w:hint="default"/>
      </w:rPr>
    </w:lvl>
    <w:lvl w:ilvl="2" w:tplc="04210005" w:tentative="1">
      <w:start w:val="1"/>
      <w:numFmt w:val="bullet"/>
      <w:lvlText w:val=""/>
      <w:lvlJc w:val="left"/>
      <w:pPr>
        <w:ind w:left="4156" w:hanging="360"/>
      </w:pPr>
      <w:rPr>
        <w:rFonts w:ascii="Wingdings" w:hAnsi="Wingdings" w:hint="default"/>
      </w:rPr>
    </w:lvl>
    <w:lvl w:ilvl="3" w:tplc="04210001" w:tentative="1">
      <w:start w:val="1"/>
      <w:numFmt w:val="bullet"/>
      <w:lvlText w:val=""/>
      <w:lvlJc w:val="left"/>
      <w:pPr>
        <w:ind w:left="4876" w:hanging="360"/>
      </w:pPr>
      <w:rPr>
        <w:rFonts w:ascii="Symbol" w:hAnsi="Symbol" w:hint="default"/>
      </w:rPr>
    </w:lvl>
    <w:lvl w:ilvl="4" w:tplc="04210003" w:tentative="1">
      <w:start w:val="1"/>
      <w:numFmt w:val="bullet"/>
      <w:lvlText w:val="o"/>
      <w:lvlJc w:val="left"/>
      <w:pPr>
        <w:ind w:left="5596" w:hanging="360"/>
      </w:pPr>
      <w:rPr>
        <w:rFonts w:ascii="Courier New" w:hAnsi="Courier New" w:cs="Courier New" w:hint="default"/>
      </w:rPr>
    </w:lvl>
    <w:lvl w:ilvl="5" w:tplc="04210005" w:tentative="1">
      <w:start w:val="1"/>
      <w:numFmt w:val="bullet"/>
      <w:lvlText w:val=""/>
      <w:lvlJc w:val="left"/>
      <w:pPr>
        <w:ind w:left="6316" w:hanging="360"/>
      </w:pPr>
      <w:rPr>
        <w:rFonts w:ascii="Wingdings" w:hAnsi="Wingdings" w:hint="default"/>
      </w:rPr>
    </w:lvl>
    <w:lvl w:ilvl="6" w:tplc="04210001" w:tentative="1">
      <w:start w:val="1"/>
      <w:numFmt w:val="bullet"/>
      <w:lvlText w:val=""/>
      <w:lvlJc w:val="left"/>
      <w:pPr>
        <w:ind w:left="7036" w:hanging="360"/>
      </w:pPr>
      <w:rPr>
        <w:rFonts w:ascii="Symbol" w:hAnsi="Symbol" w:hint="default"/>
      </w:rPr>
    </w:lvl>
    <w:lvl w:ilvl="7" w:tplc="04210003" w:tentative="1">
      <w:start w:val="1"/>
      <w:numFmt w:val="bullet"/>
      <w:lvlText w:val="o"/>
      <w:lvlJc w:val="left"/>
      <w:pPr>
        <w:ind w:left="7756" w:hanging="360"/>
      </w:pPr>
      <w:rPr>
        <w:rFonts w:ascii="Courier New" w:hAnsi="Courier New" w:cs="Courier New" w:hint="default"/>
      </w:rPr>
    </w:lvl>
    <w:lvl w:ilvl="8" w:tplc="04210005" w:tentative="1">
      <w:start w:val="1"/>
      <w:numFmt w:val="bullet"/>
      <w:lvlText w:val=""/>
      <w:lvlJc w:val="left"/>
      <w:pPr>
        <w:ind w:left="8476" w:hanging="360"/>
      </w:pPr>
      <w:rPr>
        <w:rFonts w:ascii="Wingdings" w:hAnsi="Wingdings" w:hint="default"/>
      </w:rPr>
    </w:lvl>
  </w:abstractNum>
  <w:abstractNum w:abstractNumId="41" w15:restartNumberingAfterBreak="0">
    <w:nsid w:val="45AA5E6D"/>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42" w15:restartNumberingAfterBreak="0">
    <w:nsid w:val="464E66F2"/>
    <w:multiLevelType w:val="hybridMultilevel"/>
    <w:tmpl w:val="4F2A8FD0"/>
    <w:lvl w:ilvl="0" w:tplc="04210019">
      <w:start w:val="1"/>
      <w:numFmt w:val="lowerLetter"/>
      <w:lvlText w:val="%1."/>
      <w:lvlJc w:val="left"/>
      <w:pPr>
        <w:ind w:left="1437" w:hanging="360"/>
      </w:pPr>
    </w:lvl>
    <w:lvl w:ilvl="1" w:tplc="04210019" w:tentative="1">
      <w:start w:val="1"/>
      <w:numFmt w:val="lowerLetter"/>
      <w:lvlText w:val="%2."/>
      <w:lvlJc w:val="left"/>
      <w:pPr>
        <w:ind w:left="2157" w:hanging="360"/>
      </w:pPr>
    </w:lvl>
    <w:lvl w:ilvl="2" w:tplc="0421001B" w:tentative="1">
      <w:start w:val="1"/>
      <w:numFmt w:val="lowerRoman"/>
      <w:lvlText w:val="%3."/>
      <w:lvlJc w:val="right"/>
      <w:pPr>
        <w:ind w:left="2877" w:hanging="180"/>
      </w:pPr>
    </w:lvl>
    <w:lvl w:ilvl="3" w:tplc="0421000F" w:tentative="1">
      <w:start w:val="1"/>
      <w:numFmt w:val="decimal"/>
      <w:lvlText w:val="%4."/>
      <w:lvlJc w:val="left"/>
      <w:pPr>
        <w:ind w:left="3597" w:hanging="360"/>
      </w:pPr>
    </w:lvl>
    <w:lvl w:ilvl="4" w:tplc="04210019" w:tentative="1">
      <w:start w:val="1"/>
      <w:numFmt w:val="lowerLetter"/>
      <w:lvlText w:val="%5."/>
      <w:lvlJc w:val="left"/>
      <w:pPr>
        <w:ind w:left="4317" w:hanging="360"/>
      </w:pPr>
    </w:lvl>
    <w:lvl w:ilvl="5" w:tplc="0421001B" w:tentative="1">
      <w:start w:val="1"/>
      <w:numFmt w:val="lowerRoman"/>
      <w:lvlText w:val="%6."/>
      <w:lvlJc w:val="right"/>
      <w:pPr>
        <w:ind w:left="5037" w:hanging="180"/>
      </w:pPr>
    </w:lvl>
    <w:lvl w:ilvl="6" w:tplc="0421000F" w:tentative="1">
      <w:start w:val="1"/>
      <w:numFmt w:val="decimal"/>
      <w:lvlText w:val="%7."/>
      <w:lvlJc w:val="left"/>
      <w:pPr>
        <w:ind w:left="5757" w:hanging="360"/>
      </w:pPr>
    </w:lvl>
    <w:lvl w:ilvl="7" w:tplc="04210019" w:tentative="1">
      <w:start w:val="1"/>
      <w:numFmt w:val="lowerLetter"/>
      <w:lvlText w:val="%8."/>
      <w:lvlJc w:val="left"/>
      <w:pPr>
        <w:ind w:left="6477" w:hanging="360"/>
      </w:pPr>
    </w:lvl>
    <w:lvl w:ilvl="8" w:tplc="0421001B" w:tentative="1">
      <w:start w:val="1"/>
      <w:numFmt w:val="lowerRoman"/>
      <w:lvlText w:val="%9."/>
      <w:lvlJc w:val="right"/>
      <w:pPr>
        <w:ind w:left="7197" w:hanging="180"/>
      </w:pPr>
    </w:lvl>
  </w:abstractNum>
  <w:abstractNum w:abstractNumId="43" w15:restartNumberingAfterBreak="0">
    <w:nsid w:val="47710EA4"/>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4" w15:restartNumberingAfterBreak="0">
    <w:nsid w:val="47FD7309"/>
    <w:multiLevelType w:val="hybridMultilevel"/>
    <w:tmpl w:val="F43E8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49B2718C"/>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46"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7" w15:restartNumberingAfterBreak="0">
    <w:nsid w:val="4F664755"/>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48" w15:restartNumberingAfterBreak="0">
    <w:nsid w:val="51322322"/>
    <w:multiLevelType w:val="multilevel"/>
    <w:tmpl w:val="3C5031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7457"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1823C21"/>
    <w:multiLevelType w:val="hybridMultilevel"/>
    <w:tmpl w:val="341EB9E0"/>
    <w:lvl w:ilvl="0" w:tplc="0421000F">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50" w15:restartNumberingAfterBreak="0">
    <w:nsid w:val="52C3525D"/>
    <w:multiLevelType w:val="hybridMultilevel"/>
    <w:tmpl w:val="0D96789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1" w15:restartNumberingAfterBreak="0">
    <w:nsid w:val="530A6733"/>
    <w:multiLevelType w:val="hybridMultilevel"/>
    <w:tmpl w:val="C146416E"/>
    <w:lvl w:ilvl="0" w:tplc="0421000F">
      <w:start w:val="1"/>
      <w:numFmt w:val="decimal"/>
      <w:lvlText w:val="%1."/>
      <w:lvlJc w:val="left"/>
      <w:pPr>
        <w:ind w:left="1920" w:hanging="360"/>
      </w:pPr>
      <w:rPr>
        <w:rFonts w:hint="default"/>
      </w:rPr>
    </w:lvl>
    <w:lvl w:ilvl="1" w:tplc="04210003" w:tentative="1">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52" w15:restartNumberingAfterBreak="0">
    <w:nsid w:val="53411BFB"/>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53" w15:restartNumberingAfterBreak="0">
    <w:nsid w:val="54533738"/>
    <w:multiLevelType w:val="hybridMultilevel"/>
    <w:tmpl w:val="452C1F08"/>
    <w:lvl w:ilvl="0" w:tplc="04210001">
      <w:start w:val="1"/>
      <w:numFmt w:val="bullet"/>
      <w:lvlText w:val=""/>
      <w:lvlJc w:val="left"/>
      <w:pPr>
        <w:tabs>
          <w:tab w:val="num" w:pos="360"/>
        </w:tabs>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4" w15:restartNumberingAfterBreak="0">
    <w:nsid w:val="5671083E"/>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55" w15:restartNumberingAfterBreak="0">
    <w:nsid w:val="5898023E"/>
    <w:multiLevelType w:val="hybridMultilevel"/>
    <w:tmpl w:val="3CEA3246"/>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56" w15:restartNumberingAfterBreak="0">
    <w:nsid w:val="58A32453"/>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57" w15:restartNumberingAfterBreak="0">
    <w:nsid w:val="59542F89"/>
    <w:multiLevelType w:val="hybridMultilevel"/>
    <w:tmpl w:val="3CEA3246"/>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58" w15:restartNumberingAfterBreak="0">
    <w:nsid w:val="597E0590"/>
    <w:multiLevelType w:val="hybridMultilevel"/>
    <w:tmpl w:val="F6C0CCD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0" w15:restartNumberingAfterBreak="0">
    <w:nsid w:val="5EAA676B"/>
    <w:multiLevelType w:val="hybridMultilevel"/>
    <w:tmpl w:val="3CEA3246"/>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61" w15:restartNumberingAfterBreak="0">
    <w:nsid w:val="633D5829"/>
    <w:multiLevelType w:val="hybridMultilevel"/>
    <w:tmpl w:val="C146416E"/>
    <w:lvl w:ilvl="0" w:tplc="0421000F">
      <w:start w:val="1"/>
      <w:numFmt w:val="decimal"/>
      <w:lvlText w:val="%1."/>
      <w:lvlJc w:val="left"/>
      <w:pPr>
        <w:ind w:left="1920" w:hanging="360"/>
      </w:pPr>
      <w:rPr>
        <w:rFonts w:hint="default"/>
      </w:rPr>
    </w:lvl>
    <w:lvl w:ilvl="1" w:tplc="04210003" w:tentative="1">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62" w15:restartNumberingAfterBreak="0">
    <w:nsid w:val="68137CDD"/>
    <w:multiLevelType w:val="hybridMultilevel"/>
    <w:tmpl w:val="E892BFE6"/>
    <w:lvl w:ilvl="0" w:tplc="04210013">
      <w:start w:val="1"/>
      <w:numFmt w:val="upperRoman"/>
      <w:lvlText w:val="%1."/>
      <w:lvlJc w:val="right"/>
      <w:pPr>
        <w:ind w:left="717" w:hanging="360"/>
      </w:pPr>
    </w:lvl>
    <w:lvl w:ilvl="1" w:tplc="04210019">
      <w:start w:val="1"/>
      <w:numFmt w:val="lowerLetter"/>
      <w:lvlText w:val="%2."/>
      <w:lvlJc w:val="left"/>
      <w:pPr>
        <w:ind w:left="1437" w:hanging="360"/>
      </w:pPr>
    </w:lvl>
    <w:lvl w:ilvl="2" w:tplc="0421001B">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63"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4" w15:restartNumberingAfterBreak="0">
    <w:nsid w:val="6AA21BF5"/>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65" w15:restartNumberingAfterBreak="0">
    <w:nsid w:val="6AB144F2"/>
    <w:multiLevelType w:val="hybridMultilevel"/>
    <w:tmpl w:val="72CEE47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6" w15:restartNumberingAfterBreak="0">
    <w:nsid w:val="6DF35D54"/>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67" w15:restartNumberingAfterBreak="0">
    <w:nsid w:val="70971157"/>
    <w:multiLevelType w:val="hybridMultilevel"/>
    <w:tmpl w:val="F5CE8976"/>
    <w:lvl w:ilvl="0" w:tplc="0409000F">
      <w:start w:val="1"/>
      <w:numFmt w:val="decimal"/>
      <w:lvlText w:val="%1."/>
      <w:lvlJc w:val="left"/>
      <w:pPr>
        <w:tabs>
          <w:tab w:val="num" w:pos="1080"/>
        </w:tabs>
        <w:ind w:left="1080" w:hanging="360"/>
      </w:pPr>
      <w:rPr>
        <w:rFonts w:hint="default"/>
      </w:rPr>
    </w:lvl>
    <w:lvl w:ilvl="1" w:tplc="D96A6202">
      <w:start w:val="3"/>
      <w:numFmt w:val="decimal"/>
      <w:lvlText w:val="%2"/>
      <w:lvlJc w:val="left"/>
      <w:pPr>
        <w:tabs>
          <w:tab w:val="num" w:pos="1800"/>
        </w:tabs>
        <w:ind w:left="1800" w:hanging="360"/>
      </w:pPr>
      <w:rPr>
        <w:rFonts w:hint="default"/>
      </w:rPr>
    </w:lvl>
    <w:lvl w:ilvl="2" w:tplc="DF30DD4E">
      <w:start w:val="1"/>
      <w:numFmt w:val="upperRoman"/>
      <w:lvlText w:val="%3."/>
      <w:lvlJc w:val="left"/>
      <w:pPr>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71D37D90"/>
    <w:multiLevelType w:val="multilevel"/>
    <w:tmpl w:val="87740F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5E47F52"/>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70" w15:restartNumberingAfterBreak="0">
    <w:nsid w:val="77332710"/>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71" w15:restartNumberingAfterBreak="0">
    <w:nsid w:val="7B5A08D5"/>
    <w:multiLevelType w:val="hybridMultilevel"/>
    <w:tmpl w:val="D1903C62"/>
    <w:lvl w:ilvl="0" w:tplc="04210019">
      <w:start w:val="1"/>
      <w:numFmt w:val="lowerLetter"/>
      <w:lvlText w:val="%1."/>
      <w:lvlJc w:val="left"/>
      <w:pPr>
        <w:ind w:left="2356" w:hanging="360"/>
      </w:pPr>
    </w:lvl>
    <w:lvl w:ilvl="1" w:tplc="04210019" w:tentative="1">
      <w:start w:val="1"/>
      <w:numFmt w:val="lowerLetter"/>
      <w:lvlText w:val="%2."/>
      <w:lvlJc w:val="left"/>
      <w:pPr>
        <w:ind w:left="3076" w:hanging="360"/>
      </w:pPr>
    </w:lvl>
    <w:lvl w:ilvl="2" w:tplc="0421001B" w:tentative="1">
      <w:start w:val="1"/>
      <w:numFmt w:val="lowerRoman"/>
      <w:lvlText w:val="%3."/>
      <w:lvlJc w:val="right"/>
      <w:pPr>
        <w:ind w:left="3796" w:hanging="180"/>
      </w:pPr>
    </w:lvl>
    <w:lvl w:ilvl="3" w:tplc="0421000F" w:tentative="1">
      <w:start w:val="1"/>
      <w:numFmt w:val="decimal"/>
      <w:lvlText w:val="%4."/>
      <w:lvlJc w:val="left"/>
      <w:pPr>
        <w:ind w:left="4516" w:hanging="360"/>
      </w:pPr>
    </w:lvl>
    <w:lvl w:ilvl="4" w:tplc="04210019" w:tentative="1">
      <w:start w:val="1"/>
      <w:numFmt w:val="lowerLetter"/>
      <w:lvlText w:val="%5."/>
      <w:lvlJc w:val="left"/>
      <w:pPr>
        <w:ind w:left="5236" w:hanging="360"/>
      </w:pPr>
    </w:lvl>
    <w:lvl w:ilvl="5" w:tplc="0421001B" w:tentative="1">
      <w:start w:val="1"/>
      <w:numFmt w:val="lowerRoman"/>
      <w:lvlText w:val="%6."/>
      <w:lvlJc w:val="right"/>
      <w:pPr>
        <w:ind w:left="5956" w:hanging="180"/>
      </w:pPr>
    </w:lvl>
    <w:lvl w:ilvl="6" w:tplc="0421000F" w:tentative="1">
      <w:start w:val="1"/>
      <w:numFmt w:val="decimal"/>
      <w:lvlText w:val="%7."/>
      <w:lvlJc w:val="left"/>
      <w:pPr>
        <w:ind w:left="6676" w:hanging="360"/>
      </w:pPr>
    </w:lvl>
    <w:lvl w:ilvl="7" w:tplc="04210019" w:tentative="1">
      <w:start w:val="1"/>
      <w:numFmt w:val="lowerLetter"/>
      <w:lvlText w:val="%8."/>
      <w:lvlJc w:val="left"/>
      <w:pPr>
        <w:ind w:left="7396" w:hanging="360"/>
      </w:pPr>
    </w:lvl>
    <w:lvl w:ilvl="8" w:tplc="0421001B" w:tentative="1">
      <w:start w:val="1"/>
      <w:numFmt w:val="lowerRoman"/>
      <w:lvlText w:val="%9."/>
      <w:lvlJc w:val="right"/>
      <w:pPr>
        <w:ind w:left="8116" w:hanging="180"/>
      </w:pPr>
    </w:lvl>
  </w:abstractNum>
  <w:abstractNum w:abstractNumId="72" w15:restartNumberingAfterBreak="0">
    <w:nsid w:val="7BEE1C06"/>
    <w:multiLevelType w:val="hybridMultilevel"/>
    <w:tmpl w:val="7BEC8282"/>
    <w:lvl w:ilvl="0" w:tplc="0421000F">
      <w:start w:val="1"/>
      <w:numFmt w:val="decimal"/>
      <w:lvlText w:val="%1."/>
      <w:lvlJc w:val="left"/>
      <w:pPr>
        <w:ind w:left="1636" w:hanging="360"/>
      </w:p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73" w15:restartNumberingAfterBreak="0">
    <w:nsid w:val="7C7C62DA"/>
    <w:multiLevelType w:val="hybridMultilevel"/>
    <w:tmpl w:val="30126C18"/>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4" w15:restartNumberingAfterBreak="0">
    <w:nsid w:val="7DA626F0"/>
    <w:multiLevelType w:val="hybridMultilevel"/>
    <w:tmpl w:val="0A66299A"/>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32"/>
  </w:num>
  <w:num w:numId="2">
    <w:abstractNumId w:val="46"/>
  </w:num>
  <w:num w:numId="3">
    <w:abstractNumId w:val="13"/>
  </w:num>
  <w:num w:numId="4">
    <w:abstractNumId w:val="63"/>
  </w:num>
  <w:num w:numId="5">
    <w:abstractNumId w:val="20"/>
  </w:num>
  <w:num w:numId="6">
    <w:abstractNumId w:val="59"/>
  </w:num>
  <w:num w:numId="7">
    <w:abstractNumId w:val="36"/>
  </w:num>
  <w:num w:numId="8">
    <w:abstractNumId w:val="29"/>
  </w:num>
  <w:num w:numId="9">
    <w:abstractNumId w:val="67"/>
  </w:num>
  <w:num w:numId="10">
    <w:abstractNumId w:val="1"/>
  </w:num>
  <w:num w:numId="11">
    <w:abstractNumId w:val="26"/>
  </w:num>
  <w:num w:numId="12">
    <w:abstractNumId w:val="39"/>
  </w:num>
  <w:num w:numId="13">
    <w:abstractNumId w:val="68"/>
  </w:num>
  <w:num w:numId="14">
    <w:abstractNumId w:val="14"/>
  </w:num>
  <w:num w:numId="15">
    <w:abstractNumId w:val="40"/>
  </w:num>
  <w:num w:numId="16">
    <w:abstractNumId w:val="23"/>
  </w:num>
  <w:num w:numId="17">
    <w:abstractNumId w:val="51"/>
  </w:num>
  <w:num w:numId="18">
    <w:abstractNumId w:val="37"/>
  </w:num>
  <w:num w:numId="19">
    <w:abstractNumId w:val="61"/>
  </w:num>
  <w:num w:numId="20">
    <w:abstractNumId w:val="30"/>
  </w:num>
  <w:num w:numId="21">
    <w:abstractNumId w:val="49"/>
  </w:num>
  <w:num w:numId="22">
    <w:abstractNumId w:val="55"/>
  </w:num>
  <w:num w:numId="23">
    <w:abstractNumId w:val="57"/>
  </w:num>
  <w:num w:numId="24">
    <w:abstractNumId w:val="60"/>
  </w:num>
  <w:num w:numId="25">
    <w:abstractNumId w:val="18"/>
  </w:num>
  <w:num w:numId="26">
    <w:abstractNumId w:val="17"/>
  </w:num>
  <w:num w:numId="27">
    <w:abstractNumId w:val="38"/>
  </w:num>
  <w:num w:numId="28">
    <w:abstractNumId w:val="52"/>
  </w:num>
  <w:num w:numId="29">
    <w:abstractNumId w:val="54"/>
  </w:num>
  <w:num w:numId="30">
    <w:abstractNumId w:val="64"/>
  </w:num>
  <w:num w:numId="31">
    <w:abstractNumId w:val="72"/>
  </w:num>
  <w:num w:numId="32">
    <w:abstractNumId w:val="15"/>
  </w:num>
  <w:num w:numId="33">
    <w:abstractNumId w:val="27"/>
  </w:num>
  <w:num w:numId="34">
    <w:abstractNumId w:val="5"/>
  </w:num>
  <w:num w:numId="35">
    <w:abstractNumId w:val="43"/>
  </w:num>
  <w:num w:numId="36">
    <w:abstractNumId w:val="69"/>
  </w:num>
  <w:num w:numId="37">
    <w:abstractNumId w:val="8"/>
  </w:num>
  <w:num w:numId="38">
    <w:abstractNumId w:val="33"/>
  </w:num>
  <w:num w:numId="39">
    <w:abstractNumId w:val="7"/>
  </w:num>
  <w:num w:numId="40">
    <w:abstractNumId w:val="21"/>
  </w:num>
  <w:num w:numId="41">
    <w:abstractNumId w:val="4"/>
  </w:num>
  <w:num w:numId="42">
    <w:abstractNumId w:val="47"/>
  </w:num>
  <w:num w:numId="43">
    <w:abstractNumId w:val="56"/>
  </w:num>
  <w:num w:numId="44">
    <w:abstractNumId w:val="19"/>
  </w:num>
  <w:num w:numId="45">
    <w:abstractNumId w:val="31"/>
  </w:num>
  <w:num w:numId="46">
    <w:abstractNumId w:val="12"/>
  </w:num>
  <w:num w:numId="47">
    <w:abstractNumId w:val="25"/>
  </w:num>
  <w:num w:numId="48">
    <w:abstractNumId w:val="11"/>
  </w:num>
  <w:num w:numId="49">
    <w:abstractNumId w:val="41"/>
  </w:num>
  <w:num w:numId="50">
    <w:abstractNumId w:val="66"/>
  </w:num>
  <w:num w:numId="51">
    <w:abstractNumId w:val="24"/>
  </w:num>
  <w:num w:numId="52">
    <w:abstractNumId w:val="71"/>
  </w:num>
  <w:num w:numId="53">
    <w:abstractNumId w:val="70"/>
  </w:num>
  <w:num w:numId="54">
    <w:abstractNumId w:val="45"/>
  </w:num>
  <w:num w:numId="55">
    <w:abstractNumId w:val="9"/>
  </w:num>
  <w:num w:numId="56">
    <w:abstractNumId w:val="0"/>
  </w:num>
  <w:num w:numId="57">
    <w:abstractNumId w:val="48"/>
  </w:num>
  <w:num w:numId="58">
    <w:abstractNumId w:val="10"/>
  </w:num>
  <w:num w:numId="59">
    <w:abstractNumId w:val="34"/>
  </w:num>
  <w:num w:numId="60">
    <w:abstractNumId w:val="73"/>
  </w:num>
  <w:num w:numId="61">
    <w:abstractNumId w:val="74"/>
  </w:num>
  <w:num w:numId="62">
    <w:abstractNumId w:val="35"/>
  </w:num>
  <w:num w:numId="63">
    <w:abstractNumId w:val="16"/>
  </w:num>
  <w:num w:numId="64">
    <w:abstractNumId w:val="6"/>
  </w:num>
  <w:num w:numId="65">
    <w:abstractNumId w:val="53"/>
  </w:num>
  <w:num w:numId="66">
    <w:abstractNumId w:val="50"/>
  </w:num>
  <w:num w:numId="67">
    <w:abstractNumId w:val="62"/>
  </w:num>
  <w:num w:numId="68">
    <w:abstractNumId w:val="2"/>
  </w:num>
  <w:num w:numId="69">
    <w:abstractNumId w:val="65"/>
  </w:num>
  <w:num w:numId="70">
    <w:abstractNumId w:val="22"/>
  </w:num>
  <w:num w:numId="71">
    <w:abstractNumId w:val="58"/>
  </w:num>
  <w:num w:numId="72">
    <w:abstractNumId w:val="42"/>
  </w:num>
  <w:num w:numId="73">
    <w:abstractNumId w:val="3"/>
  </w:num>
  <w:num w:numId="74">
    <w:abstractNumId w:val="28"/>
  </w:num>
  <w:num w:numId="75">
    <w:abstractNumId w:val="4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282A"/>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486B"/>
    <w:rsid w:val="0003563C"/>
    <w:rsid w:val="00035B61"/>
    <w:rsid w:val="0004031B"/>
    <w:rsid w:val="00041A16"/>
    <w:rsid w:val="00041B71"/>
    <w:rsid w:val="0004631D"/>
    <w:rsid w:val="00046338"/>
    <w:rsid w:val="000477CC"/>
    <w:rsid w:val="000516B5"/>
    <w:rsid w:val="0005404C"/>
    <w:rsid w:val="00055C72"/>
    <w:rsid w:val="00056B27"/>
    <w:rsid w:val="000570EF"/>
    <w:rsid w:val="0005742D"/>
    <w:rsid w:val="000604C2"/>
    <w:rsid w:val="00061416"/>
    <w:rsid w:val="00064DD2"/>
    <w:rsid w:val="00065063"/>
    <w:rsid w:val="00067229"/>
    <w:rsid w:val="000709A5"/>
    <w:rsid w:val="00071A92"/>
    <w:rsid w:val="00074AE1"/>
    <w:rsid w:val="00076571"/>
    <w:rsid w:val="00076D48"/>
    <w:rsid w:val="00080F66"/>
    <w:rsid w:val="00081D93"/>
    <w:rsid w:val="00081F1B"/>
    <w:rsid w:val="00082F6D"/>
    <w:rsid w:val="000835DC"/>
    <w:rsid w:val="00084346"/>
    <w:rsid w:val="0008435F"/>
    <w:rsid w:val="00086FCF"/>
    <w:rsid w:val="00090BEA"/>
    <w:rsid w:val="00091146"/>
    <w:rsid w:val="00092265"/>
    <w:rsid w:val="000939A0"/>
    <w:rsid w:val="000945F9"/>
    <w:rsid w:val="0009557F"/>
    <w:rsid w:val="00095FD3"/>
    <w:rsid w:val="00097706"/>
    <w:rsid w:val="000A1269"/>
    <w:rsid w:val="000A2625"/>
    <w:rsid w:val="000A2D05"/>
    <w:rsid w:val="000A35BE"/>
    <w:rsid w:val="000A7295"/>
    <w:rsid w:val="000A7DE3"/>
    <w:rsid w:val="000A7E6E"/>
    <w:rsid w:val="000B0EC7"/>
    <w:rsid w:val="000B4F0F"/>
    <w:rsid w:val="000B52B5"/>
    <w:rsid w:val="000C07D8"/>
    <w:rsid w:val="000C0A2D"/>
    <w:rsid w:val="000C3067"/>
    <w:rsid w:val="000C40AB"/>
    <w:rsid w:val="000C4F1B"/>
    <w:rsid w:val="000C581F"/>
    <w:rsid w:val="000C7CEC"/>
    <w:rsid w:val="000D2ADA"/>
    <w:rsid w:val="000D38B6"/>
    <w:rsid w:val="000D411F"/>
    <w:rsid w:val="000D7BDC"/>
    <w:rsid w:val="000E0E8A"/>
    <w:rsid w:val="000E4899"/>
    <w:rsid w:val="000E5D4F"/>
    <w:rsid w:val="000F7B80"/>
    <w:rsid w:val="000F7F90"/>
    <w:rsid w:val="00103941"/>
    <w:rsid w:val="00104FCA"/>
    <w:rsid w:val="0010744F"/>
    <w:rsid w:val="00107BDA"/>
    <w:rsid w:val="00107F00"/>
    <w:rsid w:val="001123DB"/>
    <w:rsid w:val="00113C75"/>
    <w:rsid w:val="0011507F"/>
    <w:rsid w:val="00120A45"/>
    <w:rsid w:val="001217A0"/>
    <w:rsid w:val="001227CB"/>
    <w:rsid w:val="00123F03"/>
    <w:rsid w:val="001318D8"/>
    <w:rsid w:val="00131CA2"/>
    <w:rsid w:val="00133DFE"/>
    <w:rsid w:val="001340BB"/>
    <w:rsid w:val="00135790"/>
    <w:rsid w:val="001359C6"/>
    <w:rsid w:val="00141FC1"/>
    <w:rsid w:val="00144067"/>
    <w:rsid w:val="0014684B"/>
    <w:rsid w:val="00154CAD"/>
    <w:rsid w:val="00154D5B"/>
    <w:rsid w:val="0015728C"/>
    <w:rsid w:val="001615A5"/>
    <w:rsid w:val="001635C9"/>
    <w:rsid w:val="00163D69"/>
    <w:rsid w:val="00163DAE"/>
    <w:rsid w:val="001645BD"/>
    <w:rsid w:val="00164CBE"/>
    <w:rsid w:val="001665F3"/>
    <w:rsid w:val="00170263"/>
    <w:rsid w:val="00171AFF"/>
    <w:rsid w:val="00172577"/>
    <w:rsid w:val="00172D8E"/>
    <w:rsid w:val="001734EB"/>
    <w:rsid w:val="00173B73"/>
    <w:rsid w:val="001818E5"/>
    <w:rsid w:val="00181BCF"/>
    <w:rsid w:val="00185DFB"/>
    <w:rsid w:val="00190C8F"/>
    <w:rsid w:val="00190F9B"/>
    <w:rsid w:val="001930A4"/>
    <w:rsid w:val="00193DF6"/>
    <w:rsid w:val="00194465"/>
    <w:rsid w:val="00194792"/>
    <w:rsid w:val="00194C6F"/>
    <w:rsid w:val="00197285"/>
    <w:rsid w:val="001A4FCA"/>
    <w:rsid w:val="001A51C5"/>
    <w:rsid w:val="001B1553"/>
    <w:rsid w:val="001B6D35"/>
    <w:rsid w:val="001B6DAC"/>
    <w:rsid w:val="001C0E7D"/>
    <w:rsid w:val="001C116B"/>
    <w:rsid w:val="001C1BF5"/>
    <w:rsid w:val="001C1C4D"/>
    <w:rsid w:val="001C2C9C"/>
    <w:rsid w:val="001C4A37"/>
    <w:rsid w:val="001D2D80"/>
    <w:rsid w:val="001D64A2"/>
    <w:rsid w:val="001E00D3"/>
    <w:rsid w:val="001E0DF6"/>
    <w:rsid w:val="001E19FC"/>
    <w:rsid w:val="001E2DFF"/>
    <w:rsid w:val="001E32C6"/>
    <w:rsid w:val="001E53B2"/>
    <w:rsid w:val="001E5614"/>
    <w:rsid w:val="001E5CC3"/>
    <w:rsid w:val="001E6725"/>
    <w:rsid w:val="001E78D4"/>
    <w:rsid w:val="001F2337"/>
    <w:rsid w:val="001F2F38"/>
    <w:rsid w:val="001F31AF"/>
    <w:rsid w:val="001F33AB"/>
    <w:rsid w:val="001F3E40"/>
    <w:rsid w:val="001F5F7B"/>
    <w:rsid w:val="00200020"/>
    <w:rsid w:val="0020442F"/>
    <w:rsid w:val="00204CC2"/>
    <w:rsid w:val="00217512"/>
    <w:rsid w:val="0022150D"/>
    <w:rsid w:val="0022739E"/>
    <w:rsid w:val="0023191B"/>
    <w:rsid w:val="0023212C"/>
    <w:rsid w:val="002326B6"/>
    <w:rsid w:val="00232ADE"/>
    <w:rsid w:val="002330B8"/>
    <w:rsid w:val="00234113"/>
    <w:rsid w:val="00235C27"/>
    <w:rsid w:val="00237614"/>
    <w:rsid w:val="00240FD7"/>
    <w:rsid w:val="00243AEA"/>
    <w:rsid w:val="00243DDE"/>
    <w:rsid w:val="00244F7B"/>
    <w:rsid w:val="00250082"/>
    <w:rsid w:val="002504D8"/>
    <w:rsid w:val="00251E73"/>
    <w:rsid w:val="002534BA"/>
    <w:rsid w:val="0025399B"/>
    <w:rsid w:val="00255BDC"/>
    <w:rsid w:val="00261DFE"/>
    <w:rsid w:val="00262C3D"/>
    <w:rsid w:val="002631B3"/>
    <w:rsid w:val="00265CAA"/>
    <w:rsid w:val="00266620"/>
    <w:rsid w:val="00266BB7"/>
    <w:rsid w:val="00266EB0"/>
    <w:rsid w:val="00270A11"/>
    <w:rsid w:val="00270F5C"/>
    <w:rsid w:val="002723B1"/>
    <w:rsid w:val="0027408B"/>
    <w:rsid w:val="002766DD"/>
    <w:rsid w:val="00276855"/>
    <w:rsid w:val="0028034F"/>
    <w:rsid w:val="00280659"/>
    <w:rsid w:val="00280DDB"/>
    <w:rsid w:val="00280FC5"/>
    <w:rsid w:val="002852E0"/>
    <w:rsid w:val="00287A09"/>
    <w:rsid w:val="00293983"/>
    <w:rsid w:val="002957F2"/>
    <w:rsid w:val="00296E3F"/>
    <w:rsid w:val="00297498"/>
    <w:rsid w:val="00297C60"/>
    <w:rsid w:val="002A13B9"/>
    <w:rsid w:val="002A42BA"/>
    <w:rsid w:val="002A4F42"/>
    <w:rsid w:val="002A5AA9"/>
    <w:rsid w:val="002B079D"/>
    <w:rsid w:val="002B0E02"/>
    <w:rsid w:val="002B207E"/>
    <w:rsid w:val="002B2C05"/>
    <w:rsid w:val="002B34F8"/>
    <w:rsid w:val="002B40D3"/>
    <w:rsid w:val="002B4B03"/>
    <w:rsid w:val="002B754A"/>
    <w:rsid w:val="002C0C32"/>
    <w:rsid w:val="002C198E"/>
    <w:rsid w:val="002C6831"/>
    <w:rsid w:val="002C6BD1"/>
    <w:rsid w:val="002C73D1"/>
    <w:rsid w:val="002D4DE0"/>
    <w:rsid w:val="002D66AC"/>
    <w:rsid w:val="002E0012"/>
    <w:rsid w:val="002E0C58"/>
    <w:rsid w:val="002E5532"/>
    <w:rsid w:val="002E6B49"/>
    <w:rsid w:val="002F2E6C"/>
    <w:rsid w:val="002F4316"/>
    <w:rsid w:val="002F5403"/>
    <w:rsid w:val="002F6C13"/>
    <w:rsid w:val="002F6D81"/>
    <w:rsid w:val="002F7205"/>
    <w:rsid w:val="0030155F"/>
    <w:rsid w:val="00302050"/>
    <w:rsid w:val="00304910"/>
    <w:rsid w:val="00307E4E"/>
    <w:rsid w:val="00310CB6"/>
    <w:rsid w:val="003121EA"/>
    <w:rsid w:val="00312FDA"/>
    <w:rsid w:val="00313444"/>
    <w:rsid w:val="00320068"/>
    <w:rsid w:val="003237BF"/>
    <w:rsid w:val="00323A2D"/>
    <w:rsid w:val="00323D41"/>
    <w:rsid w:val="003242D8"/>
    <w:rsid w:val="003243F1"/>
    <w:rsid w:val="0032503A"/>
    <w:rsid w:val="00325764"/>
    <w:rsid w:val="00325E43"/>
    <w:rsid w:val="00326988"/>
    <w:rsid w:val="00333682"/>
    <w:rsid w:val="003345DE"/>
    <w:rsid w:val="00340162"/>
    <w:rsid w:val="003408F4"/>
    <w:rsid w:val="00341D65"/>
    <w:rsid w:val="0034647C"/>
    <w:rsid w:val="003519E0"/>
    <w:rsid w:val="00353959"/>
    <w:rsid w:val="00353F89"/>
    <w:rsid w:val="003541C8"/>
    <w:rsid w:val="00354B20"/>
    <w:rsid w:val="00354FDF"/>
    <w:rsid w:val="003557D5"/>
    <w:rsid w:val="00355DB1"/>
    <w:rsid w:val="00355F9C"/>
    <w:rsid w:val="00356558"/>
    <w:rsid w:val="00356745"/>
    <w:rsid w:val="003654A9"/>
    <w:rsid w:val="00365544"/>
    <w:rsid w:val="00366571"/>
    <w:rsid w:val="003667A3"/>
    <w:rsid w:val="00367E9A"/>
    <w:rsid w:val="00372523"/>
    <w:rsid w:val="0037577C"/>
    <w:rsid w:val="00380F15"/>
    <w:rsid w:val="00381484"/>
    <w:rsid w:val="00384A28"/>
    <w:rsid w:val="003850DB"/>
    <w:rsid w:val="00385AD4"/>
    <w:rsid w:val="00385AF4"/>
    <w:rsid w:val="00386920"/>
    <w:rsid w:val="00386D6B"/>
    <w:rsid w:val="00387DDD"/>
    <w:rsid w:val="00390D10"/>
    <w:rsid w:val="00391814"/>
    <w:rsid w:val="0039444A"/>
    <w:rsid w:val="0039505E"/>
    <w:rsid w:val="00395563"/>
    <w:rsid w:val="00395E19"/>
    <w:rsid w:val="00397BDC"/>
    <w:rsid w:val="003A0C28"/>
    <w:rsid w:val="003A18FB"/>
    <w:rsid w:val="003A1A7E"/>
    <w:rsid w:val="003A2A46"/>
    <w:rsid w:val="003A3624"/>
    <w:rsid w:val="003A4D05"/>
    <w:rsid w:val="003A4DDA"/>
    <w:rsid w:val="003A57B3"/>
    <w:rsid w:val="003A5F2B"/>
    <w:rsid w:val="003A652A"/>
    <w:rsid w:val="003A7818"/>
    <w:rsid w:val="003B04FE"/>
    <w:rsid w:val="003B2AFE"/>
    <w:rsid w:val="003B2D28"/>
    <w:rsid w:val="003B36EC"/>
    <w:rsid w:val="003B391E"/>
    <w:rsid w:val="003B45AD"/>
    <w:rsid w:val="003B7BC8"/>
    <w:rsid w:val="003C029B"/>
    <w:rsid w:val="003C1FB8"/>
    <w:rsid w:val="003C3F1D"/>
    <w:rsid w:val="003C6702"/>
    <w:rsid w:val="003D0DB8"/>
    <w:rsid w:val="003D1DB7"/>
    <w:rsid w:val="003D3812"/>
    <w:rsid w:val="003D746A"/>
    <w:rsid w:val="003D793A"/>
    <w:rsid w:val="003E0B99"/>
    <w:rsid w:val="003E28F7"/>
    <w:rsid w:val="003E31AD"/>
    <w:rsid w:val="003E3D14"/>
    <w:rsid w:val="003E4F4F"/>
    <w:rsid w:val="003E582A"/>
    <w:rsid w:val="003E65B3"/>
    <w:rsid w:val="003E68E3"/>
    <w:rsid w:val="003E7715"/>
    <w:rsid w:val="003E7C06"/>
    <w:rsid w:val="003F4F61"/>
    <w:rsid w:val="003F59C7"/>
    <w:rsid w:val="003F5AC0"/>
    <w:rsid w:val="003F71FD"/>
    <w:rsid w:val="0040143F"/>
    <w:rsid w:val="00401D0A"/>
    <w:rsid w:val="00404724"/>
    <w:rsid w:val="00404727"/>
    <w:rsid w:val="00404CB6"/>
    <w:rsid w:val="004057D4"/>
    <w:rsid w:val="00405CEC"/>
    <w:rsid w:val="00405EED"/>
    <w:rsid w:val="00406BA5"/>
    <w:rsid w:val="00407D44"/>
    <w:rsid w:val="00413668"/>
    <w:rsid w:val="00414863"/>
    <w:rsid w:val="00415724"/>
    <w:rsid w:val="00416DEF"/>
    <w:rsid w:val="00420623"/>
    <w:rsid w:val="00421331"/>
    <w:rsid w:val="0042155B"/>
    <w:rsid w:val="00421955"/>
    <w:rsid w:val="0042405F"/>
    <w:rsid w:val="00424BF0"/>
    <w:rsid w:val="0042540A"/>
    <w:rsid w:val="004269F5"/>
    <w:rsid w:val="00426B36"/>
    <w:rsid w:val="00430B7A"/>
    <w:rsid w:val="00433333"/>
    <w:rsid w:val="004346BF"/>
    <w:rsid w:val="00434BD5"/>
    <w:rsid w:val="00434CFB"/>
    <w:rsid w:val="00436353"/>
    <w:rsid w:val="004374E8"/>
    <w:rsid w:val="00437E7A"/>
    <w:rsid w:val="00443AD5"/>
    <w:rsid w:val="00444289"/>
    <w:rsid w:val="00444D92"/>
    <w:rsid w:val="00445BD3"/>
    <w:rsid w:val="0044627F"/>
    <w:rsid w:val="00446447"/>
    <w:rsid w:val="00451695"/>
    <w:rsid w:val="00453674"/>
    <w:rsid w:val="00455989"/>
    <w:rsid w:val="0045736B"/>
    <w:rsid w:val="004600C2"/>
    <w:rsid w:val="004632AD"/>
    <w:rsid w:val="00465386"/>
    <w:rsid w:val="00466BF9"/>
    <w:rsid w:val="00466D8A"/>
    <w:rsid w:val="004725B9"/>
    <w:rsid w:val="00476399"/>
    <w:rsid w:val="00482EEF"/>
    <w:rsid w:val="0048313E"/>
    <w:rsid w:val="0048588D"/>
    <w:rsid w:val="00486339"/>
    <w:rsid w:val="00491046"/>
    <w:rsid w:val="00491B8A"/>
    <w:rsid w:val="00493DCF"/>
    <w:rsid w:val="00494121"/>
    <w:rsid w:val="0049455B"/>
    <w:rsid w:val="00495235"/>
    <w:rsid w:val="0049621E"/>
    <w:rsid w:val="004A02BB"/>
    <w:rsid w:val="004A23A8"/>
    <w:rsid w:val="004A42D3"/>
    <w:rsid w:val="004A50E3"/>
    <w:rsid w:val="004A6870"/>
    <w:rsid w:val="004B1E07"/>
    <w:rsid w:val="004B3D6C"/>
    <w:rsid w:val="004B531C"/>
    <w:rsid w:val="004B5940"/>
    <w:rsid w:val="004B5A9A"/>
    <w:rsid w:val="004B6A8A"/>
    <w:rsid w:val="004C19C6"/>
    <w:rsid w:val="004C21D1"/>
    <w:rsid w:val="004C36ED"/>
    <w:rsid w:val="004C398E"/>
    <w:rsid w:val="004C46D7"/>
    <w:rsid w:val="004C559B"/>
    <w:rsid w:val="004C6038"/>
    <w:rsid w:val="004C6955"/>
    <w:rsid w:val="004C7069"/>
    <w:rsid w:val="004D1521"/>
    <w:rsid w:val="004D2D7F"/>
    <w:rsid w:val="004D2EF4"/>
    <w:rsid w:val="004D30D1"/>
    <w:rsid w:val="004D3D4C"/>
    <w:rsid w:val="004D4AAD"/>
    <w:rsid w:val="004E1BB2"/>
    <w:rsid w:val="004E3683"/>
    <w:rsid w:val="004E7CFB"/>
    <w:rsid w:val="004E7FDE"/>
    <w:rsid w:val="004F1F47"/>
    <w:rsid w:val="004F483A"/>
    <w:rsid w:val="004F5626"/>
    <w:rsid w:val="005014ED"/>
    <w:rsid w:val="00501694"/>
    <w:rsid w:val="005022D1"/>
    <w:rsid w:val="0050237A"/>
    <w:rsid w:val="0050331D"/>
    <w:rsid w:val="0050375E"/>
    <w:rsid w:val="0050531A"/>
    <w:rsid w:val="00505DD0"/>
    <w:rsid w:val="00506BEB"/>
    <w:rsid w:val="00511E15"/>
    <w:rsid w:val="00512C98"/>
    <w:rsid w:val="005151C4"/>
    <w:rsid w:val="00516260"/>
    <w:rsid w:val="00516C76"/>
    <w:rsid w:val="00517A65"/>
    <w:rsid w:val="00520CD7"/>
    <w:rsid w:val="005215BF"/>
    <w:rsid w:val="00524395"/>
    <w:rsid w:val="00525821"/>
    <w:rsid w:val="005270CC"/>
    <w:rsid w:val="00532D5F"/>
    <w:rsid w:val="00533AAC"/>
    <w:rsid w:val="00535C09"/>
    <w:rsid w:val="00536F58"/>
    <w:rsid w:val="00536FE0"/>
    <w:rsid w:val="005404BB"/>
    <w:rsid w:val="00540E10"/>
    <w:rsid w:val="005423CA"/>
    <w:rsid w:val="00542425"/>
    <w:rsid w:val="005425A7"/>
    <w:rsid w:val="00543807"/>
    <w:rsid w:val="00545262"/>
    <w:rsid w:val="00545B08"/>
    <w:rsid w:val="00553853"/>
    <w:rsid w:val="00554809"/>
    <w:rsid w:val="00555174"/>
    <w:rsid w:val="00555B73"/>
    <w:rsid w:val="00555EA2"/>
    <w:rsid w:val="00560E94"/>
    <w:rsid w:val="005631E5"/>
    <w:rsid w:val="0056371B"/>
    <w:rsid w:val="00563B45"/>
    <w:rsid w:val="005656EB"/>
    <w:rsid w:val="005768FB"/>
    <w:rsid w:val="00576AA6"/>
    <w:rsid w:val="00576C1D"/>
    <w:rsid w:val="00577094"/>
    <w:rsid w:val="00577795"/>
    <w:rsid w:val="005815F8"/>
    <w:rsid w:val="00581B4C"/>
    <w:rsid w:val="00582A03"/>
    <w:rsid w:val="00585D2A"/>
    <w:rsid w:val="00585F26"/>
    <w:rsid w:val="005872C9"/>
    <w:rsid w:val="00591A48"/>
    <w:rsid w:val="0059203A"/>
    <w:rsid w:val="00592CCA"/>
    <w:rsid w:val="00595AC8"/>
    <w:rsid w:val="00595BB9"/>
    <w:rsid w:val="00595C16"/>
    <w:rsid w:val="005962C7"/>
    <w:rsid w:val="005A01E8"/>
    <w:rsid w:val="005A2916"/>
    <w:rsid w:val="005A39BA"/>
    <w:rsid w:val="005A4922"/>
    <w:rsid w:val="005A75E9"/>
    <w:rsid w:val="005B062E"/>
    <w:rsid w:val="005B1D9C"/>
    <w:rsid w:val="005B1D9F"/>
    <w:rsid w:val="005B2C46"/>
    <w:rsid w:val="005B30D5"/>
    <w:rsid w:val="005B3B27"/>
    <w:rsid w:val="005B5372"/>
    <w:rsid w:val="005B7ABB"/>
    <w:rsid w:val="005C2212"/>
    <w:rsid w:val="005C4B0A"/>
    <w:rsid w:val="005C5157"/>
    <w:rsid w:val="005C6804"/>
    <w:rsid w:val="005C6987"/>
    <w:rsid w:val="005D075C"/>
    <w:rsid w:val="005D25C4"/>
    <w:rsid w:val="005D51C6"/>
    <w:rsid w:val="005D78AE"/>
    <w:rsid w:val="005E09B4"/>
    <w:rsid w:val="005E25EA"/>
    <w:rsid w:val="005E5A09"/>
    <w:rsid w:val="005E63CC"/>
    <w:rsid w:val="005E6693"/>
    <w:rsid w:val="005E78EE"/>
    <w:rsid w:val="005F026C"/>
    <w:rsid w:val="005F032E"/>
    <w:rsid w:val="005F1EC9"/>
    <w:rsid w:val="005F2D8C"/>
    <w:rsid w:val="005F432F"/>
    <w:rsid w:val="005F70A7"/>
    <w:rsid w:val="00601552"/>
    <w:rsid w:val="006026FE"/>
    <w:rsid w:val="00602880"/>
    <w:rsid w:val="00602DF6"/>
    <w:rsid w:val="006062A4"/>
    <w:rsid w:val="00606964"/>
    <w:rsid w:val="00606DC3"/>
    <w:rsid w:val="00607A22"/>
    <w:rsid w:val="00610634"/>
    <w:rsid w:val="00612790"/>
    <w:rsid w:val="00613E68"/>
    <w:rsid w:val="00614669"/>
    <w:rsid w:val="00614A29"/>
    <w:rsid w:val="00615928"/>
    <w:rsid w:val="0061743B"/>
    <w:rsid w:val="006214E9"/>
    <w:rsid w:val="00621D52"/>
    <w:rsid w:val="00623808"/>
    <w:rsid w:val="00623D6B"/>
    <w:rsid w:val="006253A0"/>
    <w:rsid w:val="0062548B"/>
    <w:rsid w:val="006262BB"/>
    <w:rsid w:val="00626B0E"/>
    <w:rsid w:val="006276F9"/>
    <w:rsid w:val="006300F3"/>
    <w:rsid w:val="00631E5D"/>
    <w:rsid w:val="0063329F"/>
    <w:rsid w:val="00634967"/>
    <w:rsid w:val="0063704D"/>
    <w:rsid w:val="00642F61"/>
    <w:rsid w:val="00643CE1"/>
    <w:rsid w:val="00645E07"/>
    <w:rsid w:val="00646095"/>
    <w:rsid w:val="00646156"/>
    <w:rsid w:val="00646AAF"/>
    <w:rsid w:val="00647C38"/>
    <w:rsid w:val="00653BD5"/>
    <w:rsid w:val="00653F3F"/>
    <w:rsid w:val="00654063"/>
    <w:rsid w:val="0065571A"/>
    <w:rsid w:val="00656405"/>
    <w:rsid w:val="00660362"/>
    <w:rsid w:val="00660CD7"/>
    <w:rsid w:val="00663E5C"/>
    <w:rsid w:val="00664649"/>
    <w:rsid w:val="00666027"/>
    <w:rsid w:val="006664A6"/>
    <w:rsid w:val="00666B04"/>
    <w:rsid w:val="00667EE2"/>
    <w:rsid w:val="00671087"/>
    <w:rsid w:val="00671521"/>
    <w:rsid w:val="006737F7"/>
    <w:rsid w:val="00673D20"/>
    <w:rsid w:val="00674CF5"/>
    <w:rsid w:val="0067613D"/>
    <w:rsid w:val="00677DE6"/>
    <w:rsid w:val="006802C4"/>
    <w:rsid w:val="00680964"/>
    <w:rsid w:val="00682999"/>
    <w:rsid w:val="00683E10"/>
    <w:rsid w:val="00683ED7"/>
    <w:rsid w:val="006855FB"/>
    <w:rsid w:val="00686D9A"/>
    <w:rsid w:val="00687ADA"/>
    <w:rsid w:val="00690BB3"/>
    <w:rsid w:val="00691A3A"/>
    <w:rsid w:val="00692434"/>
    <w:rsid w:val="0069380C"/>
    <w:rsid w:val="00694138"/>
    <w:rsid w:val="006A037C"/>
    <w:rsid w:val="006A1349"/>
    <w:rsid w:val="006A2DE2"/>
    <w:rsid w:val="006A4CFE"/>
    <w:rsid w:val="006A5C14"/>
    <w:rsid w:val="006A6B6B"/>
    <w:rsid w:val="006A786E"/>
    <w:rsid w:val="006B11EC"/>
    <w:rsid w:val="006B1694"/>
    <w:rsid w:val="006B29B3"/>
    <w:rsid w:val="006B41E6"/>
    <w:rsid w:val="006B6137"/>
    <w:rsid w:val="006B6CD3"/>
    <w:rsid w:val="006B74CC"/>
    <w:rsid w:val="006C07EB"/>
    <w:rsid w:val="006C1B5B"/>
    <w:rsid w:val="006C266E"/>
    <w:rsid w:val="006C297B"/>
    <w:rsid w:val="006C5AC9"/>
    <w:rsid w:val="006C6894"/>
    <w:rsid w:val="006C7BD0"/>
    <w:rsid w:val="006C7E23"/>
    <w:rsid w:val="006D3999"/>
    <w:rsid w:val="006D5FE0"/>
    <w:rsid w:val="006D695D"/>
    <w:rsid w:val="006E1348"/>
    <w:rsid w:val="006E2A4A"/>
    <w:rsid w:val="006E4C56"/>
    <w:rsid w:val="006E565D"/>
    <w:rsid w:val="006E5DBF"/>
    <w:rsid w:val="006E79C1"/>
    <w:rsid w:val="006F259B"/>
    <w:rsid w:val="006F3B63"/>
    <w:rsid w:val="006F43D0"/>
    <w:rsid w:val="006F56F8"/>
    <w:rsid w:val="006F71D5"/>
    <w:rsid w:val="00702D07"/>
    <w:rsid w:val="00703975"/>
    <w:rsid w:val="00703CD4"/>
    <w:rsid w:val="00705012"/>
    <w:rsid w:val="0070586C"/>
    <w:rsid w:val="007075FB"/>
    <w:rsid w:val="0071041E"/>
    <w:rsid w:val="00710A31"/>
    <w:rsid w:val="00710FD0"/>
    <w:rsid w:val="00711E5B"/>
    <w:rsid w:val="00711F15"/>
    <w:rsid w:val="007129CB"/>
    <w:rsid w:val="00712EC4"/>
    <w:rsid w:val="00716E18"/>
    <w:rsid w:val="00717BC0"/>
    <w:rsid w:val="0072088F"/>
    <w:rsid w:val="0072139A"/>
    <w:rsid w:val="007222F6"/>
    <w:rsid w:val="00722C74"/>
    <w:rsid w:val="007257E5"/>
    <w:rsid w:val="00725B34"/>
    <w:rsid w:val="00725BD7"/>
    <w:rsid w:val="007263F6"/>
    <w:rsid w:val="00734307"/>
    <w:rsid w:val="0073475A"/>
    <w:rsid w:val="00740219"/>
    <w:rsid w:val="00742480"/>
    <w:rsid w:val="0074349F"/>
    <w:rsid w:val="00744387"/>
    <w:rsid w:val="007444D5"/>
    <w:rsid w:val="0074799E"/>
    <w:rsid w:val="00747AB7"/>
    <w:rsid w:val="00751FE0"/>
    <w:rsid w:val="00754436"/>
    <w:rsid w:val="00756AE5"/>
    <w:rsid w:val="00756BF4"/>
    <w:rsid w:val="00756F6E"/>
    <w:rsid w:val="0075770C"/>
    <w:rsid w:val="00762A08"/>
    <w:rsid w:val="00766C70"/>
    <w:rsid w:val="00767881"/>
    <w:rsid w:val="00767E88"/>
    <w:rsid w:val="007719E0"/>
    <w:rsid w:val="00771CF6"/>
    <w:rsid w:val="00773DD8"/>
    <w:rsid w:val="0078353C"/>
    <w:rsid w:val="007840FB"/>
    <w:rsid w:val="00786FC8"/>
    <w:rsid w:val="00787751"/>
    <w:rsid w:val="00791FFA"/>
    <w:rsid w:val="0079417D"/>
    <w:rsid w:val="00794B63"/>
    <w:rsid w:val="0079566D"/>
    <w:rsid w:val="007A0A9C"/>
    <w:rsid w:val="007A1535"/>
    <w:rsid w:val="007A1B31"/>
    <w:rsid w:val="007A3157"/>
    <w:rsid w:val="007A45D3"/>
    <w:rsid w:val="007A4BFB"/>
    <w:rsid w:val="007A4E56"/>
    <w:rsid w:val="007A6E1C"/>
    <w:rsid w:val="007A7EA9"/>
    <w:rsid w:val="007B1B75"/>
    <w:rsid w:val="007B1EAE"/>
    <w:rsid w:val="007B3261"/>
    <w:rsid w:val="007B3825"/>
    <w:rsid w:val="007B3EBA"/>
    <w:rsid w:val="007B511D"/>
    <w:rsid w:val="007B6814"/>
    <w:rsid w:val="007C1133"/>
    <w:rsid w:val="007C1A92"/>
    <w:rsid w:val="007C462B"/>
    <w:rsid w:val="007C714B"/>
    <w:rsid w:val="007D15FA"/>
    <w:rsid w:val="007D233C"/>
    <w:rsid w:val="007E0103"/>
    <w:rsid w:val="007E0A4E"/>
    <w:rsid w:val="007E23CF"/>
    <w:rsid w:val="007F0751"/>
    <w:rsid w:val="007F43CB"/>
    <w:rsid w:val="007F6C95"/>
    <w:rsid w:val="007F734E"/>
    <w:rsid w:val="007F7352"/>
    <w:rsid w:val="007F75B9"/>
    <w:rsid w:val="007F77AB"/>
    <w:rsid w:val="00802AA2"/>
    <w:rsid w:val="0080359B"/>
    <w:rsid w:val="008041BC"/>
    <w:rsid w:val="00804FE6"/>
    <w:rsid w:val="00805330"/>
    <w:rsid w:val="00805625"/>
    <w:rsid w:val="00811111"/>
    <w:rsid w:val="0081437B"/>
    <w:rsid w:val="00814C4A"/>
    <w:rsid w:val="00815445"/>
    <w:rsid w:val="00821E43"/>
    <w:rsid w:val="008234E0"/>
    <w:rsid w:val="00823D4D"/>
    <w:rsid w:val="008251BF"/>
    <w:rsid w:val="00826928"/>
    <w:rsid w:val="00834B81"/>
    <w:rsid w:val="00834FB8"/>
    <w:rsid w:val="008378F5"/>
    <w:rsid w:val="0084048A"/>
    <w:rsid w:val="008405E5"/>
    <w:rsid w:val="00842404"/>
    <w:rsid w:val="008433E4"/>
    <w:rsid w:val="008442D2"/>
    <w:rsid w:val="00844F39"/>
    <w:rsid w:val="0084575C"/>
    <w:rsid w:val="00846B32"/>
    <w:rsid w:val="008478D2"/>
    <w:rsid w:val="00847A56"/>
    <w:rsid w:val="008527B0"/>
    <w:rsid w:val="00852C5A"/>
    <w:rsid w:val="008531C2"/>
    <w:rsid w:val="00854824"/>
    <w:rsid w:val="00854DF4"/>
    <w:rsid w:val="008575C7"/>
    <w:rsid w:val="00857CC8"/>
    <w:rsid w:val="00860A80"/>
    <w:rsid w:val="00860D7E"/>
    <w:rsid w:val="00861608"/>
    <w:rsid w:val="00861C24"/>
    <w:rsid w:val="00863F00"/>
    <w:rsid w:val="0086574E"/>
    <w:rsid w:val="008659A5"/>
    <w:rsid w:val="00865B35"/>
    <w:rsid w:val="008662C3"/>
    <w:rsid w:val="0086674B"/>
    <w:rsid w:val="00866BBC"/>
    <w:rsid w:val="008723FD"/>
    <w:rsid w:val="0087300C"/>
    <w:rsid w:val="008734A5"/>
    <w:rsid w:val="00874B5D"/>
    <w:rsid w:val="00876AD1"/>
    <w:rsid w:val="008829F0"/>
    <w:rsid w:val="00886E0E"/>
    <w:rsid w:val="00891975"/>
    <w:rsid w:val="008955DD"/>
    <w:rsid w:val="00895656"/>
    <w:rsid w:val="00896F85"/>
    <w:rsid w:val="008971A3"/>
    <w:rsid w:val="008A3481"/>
    <w:rsid w:val="008A35C2"/>
    <w:rsid w:val="008A3B34"/>
    <w:rsid w:val="008A52B0"/>
    <w:rsid w:val="008A5DDB"/>
    <w:rsid w:val="008A6144"/>
    <w:rsid w:val="008B026A"/>
    <w:rsid w:val="008B2645"/>
    <w:rsid w:val="008B4972"/>
    <w:rsid w:val="008C0BCC"/>
    <w:rsid w:val="008C52CB"/>
    <w:rsid w:val="008C5BDD"/>
    <w:rsid w:val="008D05EF"/>
    <w:rsid w:val="008D0A86"/>
    <w:rsid w:val="008D1350"/>
    <w:rsid w:val="008D1BF3"/>
    <w:rsid w:val="008D3983"/>
    <w:rsid w:val="008D6102"/>
    <w:rsid w:val="008D7009"/>
    <w:rsid w:val="008E2C6A"/>
    <w:rsid w:val="008E588E"/>
    <w:rsid w:val="008E73A1"/>
    <w:rsid w:val="008E73CD"/>
    <w:rsid w:val="008E7E1B"/>
    <w:rsid w:val="008F13FF"/>
    <w:rsid w:val="008F5CEB"/>
    <w:rsid w:val="008F7FEA"/>
    <w:rsid w:val="00901999"/>
    <w:rsid w:val="0090319B"/>
    <w:rsid w:val="00903201"/>
    <w:rsid w:val="00903BCE"/>
    <w:rsid w:val="00904AB0"/>
    <w:rsid w:val="009055E0"/>
    <w:rsid w:val="0090664C"/>
    <w:rsid w:val="0091146F"/>
    <w:rsid w:val="00911A8F"/>
    <w:rsid w:val="0091229F"/>
    <w:rsid w:val="00912711"/>
    <w:rsid w:val="00913623"/>
    <w:rsid w:val="0091461C"/>
    <w:rsid w:val="009157E5"/>
    <w:rsid w:val="00916D5F"/>
    <w:rsid w:val="00916DBC"/>
    <w:rsid w:val="00916E49"/>
    <w:rsid w:val="00917BB5"/>
    <w:rsid w:val="00917F3B"/>
    <w:rsid w:val="00922C3F"/>
    <w:rsid w:val="009247EB"/>
    <w:rsid w:val="00924EBF"/>
    <w:rsid w:val="00926E45"/>
    <w:rsid w:val="00926EB4"/>
    <w:rsid w:val="0092708D"/>
    <w:rsid w:val="009279DC"/>
    <w:rsid w:val="00927A9F"/>
    <w:rsid w:val="0093001F"/>
    <w:rsid w:val="009300F3"/>
    <w:rsid w:val="00930F6A"/>
    <w:rsid w:val="00932D25"/>
    <w:rsid w:val="00933933"/>
    <w:rsid w:val="00934CFF"/>
    <w:rsid w:val="00935543"/>
    <w:rsid w:val="00935FE8"/>
    <w:rsid w:val="0094068C"/>
    <w:rsid w:val="00942B77"/>
    <w:rsid w:val="00943DC4"/>
    <w:rsid w:val="009456E5"/>
    <w:rsid w:val="009503CD"/>
    <w:rsid w:val="0095106B"/>
    <w:rsid w:val="00951EB0"/>
    <w:rsid w:val="009521CF"/>
    <w:rsid w:val="00952D71"/>
    <w:rsid w:val="00953DA3"/>
    <w:rsid w:val="00957A67"/>
    <w:rsid w:val="0096029E"/>
    <w:rsid w:val="00960553"/>
    <w:rsid w:val="00963073"/>
    <w:rsid w:val="00963FE7"/>
    <w:rsid w:val="00964EBF"/>
    <w:rsid w:val="00966B7E"/>
    <w:rsid w:val="00967DCF"/>
    <w:rsid w:val="0097087A"/>
    <w:rsid w:val="00970DC0"/>
    <w:rsid w:val="0097272D"/>
    <w:rsid w:val="009727F9"/>
    <w:rsid w:val="00973BEE"/>
    <w:rsid w:val="0097423A"/>
    <w:rsid w:val="009747A8"/>
    <w:rsid w:val="00982BDF"/>
    <w:rsid w:val="00982FA2"/>
    <w:rsid w:val="009831AF"/>
    <w:rsid w:val="0098515E"/>
    <w:rsid w:val="009876C2"/>
    <w:rsid w:val="00991CAB"/>
    <w:rsid w:val="00992370"/>
    <w:rsid w:val="009A1F7B"/>
    <w:rsid w:val="009A66F7"/>
    <w:rsid w:val="009A7B91"/>
    <w:rsid w:val="009B1511"/>
    <w:rsid w:val="009B2D2F"/>
    <w:rsid w:val="009B4192"/>
    <w:rsid w:val="009B5291"/>
    <w:rsid w:val="009B6DD6"/>
    <w:rsid w:val="009C3080"/>
    <w:rsid w:val="009C575C"/>
    <w:rsid w:val="009D52F1"/>
    <w:rsid w:val="009D6858"/>
    <w:rsid w:val="009D72FD"/>
    <w:rsid w:val="009E1547"/>
    <w:rsid w:val="009E2615"/>
    <w:rsid w:val="009E261E"/>
    <w:rsid w:val="009E640A"/>
    <w:rsid w:val="009E6CCF"/>
    <w:rsid w:val="009F0597"/>
    <w:rsid w:val="009F0EE6"/>
    <w:rsid w:val="009F1E92"/>
    <w:rsid w:val="009F1F2B"/>
    <w:rsid w:val="009F209C"/>
    <w:rsid w:val="009F2551"/>
    <w:rsid w:val="009F4B16"/>
    <w:rsid w:val="00A014BF"/>
    <w:rsid w:val="00A025EE"/>
    <w:rsid w:val="00A0345E"/>
    <w:rsid w:val="00A04060"/>
    <w:rsid w:val="00A05A59"/>
    <w:rsid w:val="00A06D49"/>
    <w:rsid w:val="00A116B8"/>
    <w:rsid w:val="00A13677"/>
    <w:rsid w:val="00A14B36"/>
    <w:rsid w:val="00A1516D"/>
    <w:rsid w:val="00A173B2"/>
    <w:rsid w:val="00A20045"/>
    <w:rsid w:val="00A2124A"/>
    <w:rsid w:val="00A21752"/>
    <w:rsid w:val="00A2434A"/>
    <w:rsid w:val="00A24C0D"/>
    <w:rsid w:val="00A253EC"/>
    <w:rsid w:val="00A26536"/>
    <w:rsid w:val="00A27706"/>
    <w:rsid w:val="00A30A75"/>
    <w:rsid w:val="00A31155"/>
    <w:rsid w:val="00A31808"/>
    <w:rsid w:val="00A318C8"/>
    <w:rsid w:val="00A334DB"/>
    <w:rsid w:val="00A3430C"/>
    <w:rsid w:val="00A34C43"/>
    <w:rsid w:val="00A35903"/>
    <w:rsid w:val="00A35D1B"/>
    <w:rsid w:val="00A368F5"/>
    <w:rsid w:val="00A374BE"/>
    <w:rsid w:val="00A40A59"/>
    <w:rsid w:val="00A41CF3"/>
    <w:rsid w:val="00A42613"/>
    <w:rsid w:val="00A42B14"/>
    <w:rsid w:val="00A45123"/>
    <w:rsid w:val="00A468C6"/>
    <w:rsid w:val="00A46F2A"/>
    <w:rsid w:val="00A47295"/>
    <w:rsid w:val="00A47393"/>
    <w:rsid w:val="00A5106B"/>
    <w:rsid w:val="00A52813"/>
    <w:rsid w:val="00A55B2C"/>
    <w:rsid w:val="00A566CF"/>
    <w:rsid w:val="00A57CF1"/>
    <w:rsid w:val="00A603AA"/>
    <w:rsid w:val="00A6176D"/>
    <w:rsid w:val="00A61783"/>
    <w:rsid w:val="00A6208C"/>
    <w:rsid w:val="00A632E0"/>
    <w:rsid w:val="00A64BF4"/>
    <w:rsid w:val="00A650C8"/>
    <w:rsid w:val="00A66F4A"/>
    <w:rsid w:val="00A670FF"/>
    <w:rsid w:val="00A7178C"/>
    <w:rsid w:val="00A71AFB"/>
    <w:rsid w:val="00A72153"/>
    <w:rsid w:val="00A72F0F"/>
    <w:rsid w:val="00A74F1C"/>
    <w:rsid w:val="00A76578"/>
    <w:rsid w:val="00A77847"/>
    <w:rsid w:val="00A81D97"/>
    <w:rsid w:val="00A828A1"/>
    <w:rsid w:val="00A82C9A"/>
    <w:rsid w:val="00A82EEB"/>
    <w:rsid w:val="00A85832"/>
    <w:rsid w:val="00A87E08"/>
    <w:rsid w:val="00A920EC"/>
    <w:rsid w:val="00A92E0D"/>
    <w:rsid w:val="00A93F31"/>
    <w:rsid w:val="00A94AAA"/>
    <w:rsid w:val="00A951F3"/>
    <w:rsid w:val="00A9567A"/>
    <w:rsid w:val="00A968A4"/>
    <w:rsid w:val="00A971C3"/>
    <w:rsid w:val="00AA2126"/>
    <w:rsid w:val="00AA29F4"/>
    <w:rsid w:val="00AA437E"/>
    <w:rsid w:val="00AB3390"/>
    <w:rsid w:val="00AB4D81"/>
    <w:rsid w:val="00AB5DD6"/>
    <w:rsid w:val="00AB5E58"/>
    <w:rsid w:val="00AB6BAC"/>
    <w:rsid w:val="00AB71E8"/>
    <w:rsid w:val="00AC0CBC"/>
    <w:rsid w:val="00AC23E7"/>
    <w:rsid w:val="00AC2BD7"/>
    <w:rsid w:val="00AC3518"/>
    <w:rsid w:val="00AC39BF"/>
    <w:rsid w:val="00AC5954"/>
    <w:rsid w:val="00AC7CA5"/>
    <w:rsid w:val="00AD0034"/>
    <w:rsid w:val="00AD0268"/>
    <w:rsid w:val="00AD08E7"/>
    <w:rsid w:val="00AD09F0"/>
    <w:rsid w:val="00AD2373"/>
    <w:rsid w:val="00AD49AD"/>
    <w:rsid w:val="00AD566B"/>
    <w:rsid w:val="00AD5A7F"/>
    <w:rsid w:val="00AD6063"/>
    <w:rsid w:val="00AE0A9A"/>
    <w:rsid w:val="00AF1AD3"/>
    <w:rsid w:val="00AF2512"/>
    <w:rsid w:val="00AF39EA"/>
    <w:rsid w:val="00AF4736"/>
    <w:rsid w:val="00AF4CB1"/>
    <w:rsid w:val="00AF528E"/>
    <w:rsid w:val="00AF5805"/>
    <w:rsid w:val="00AF6265"/>
    <w:rsid w:val="00AF7939"/>
    <w:rsid w:val="00B00E12"/>
    <w:rsid w:val="00B01D2E"/>
    <w:rsid w:val="00B02419"/>
    <w:rsid w:val="00B028E4"/>
    <w:rsid w:val="00B02F4C"/>
    <w:rsid w:val="00B04460"/>
    <w:rsid w:val="00B04B8D"/>
    <w:rsid w:val="00B056A9"/>
    <w:rsid w:val="00B05771"/>
    <w:rsid w:val="00B05E19"/>
    <w:rsid w:val="00B06DBE"/>
    <w:rsid w:val="00B07826"/>
    <w:rsid w:val="00B07D09"/>
    <w:rsid w:val="00B11676"/>
    <w:rsid w:val="00B16EAF"/>
    <w:rsid w:val="00B211A0"/>
    <w:rsid w:val="00B21E89"/>
    <w:rsid w:val="00B240F8"/>
    <w:rsid w:val="00B25591"/>
    <w:rsid w:val="00B25C2A"/>
    <w:rsid w:val="00B25E05"/>
    <w:rsid w:val="00B31253"/>
    <w:rsid w:val="00B3142D"/>
    <w:rsid w:val="00B31576"/>
    <w:rsid w:val="00B31746"/>
    <w:rsid w:val="00B33432"/>
    <w:rsid w:val="00B408EB"/>
    <w:rsid w:val="00B419E8"/>
    <w:rsid w:val="00B421F7"/>
    <w:rsid w:val="00B42EE4"/>
    <w:rsid w:val="00B46F43"/>
    <w:rsid w:val="00B47066"/>
    <w:rsid w:val="00B50A56"/>
    <w:rsid w:val="00B56868"/>
    <w:rsid w:val="00B57A71"/>
    <w:rsid w:val="00B60DBF"/>
    <w:rsid w:val="00B623EB"/>
    <w:rsid w:val="00B6728C"/>
    <w:rsid w:val="00B72BA2"/>
    <w:rsid w:val="00B74886"/>
    <w:rsid w:val="00B76481"/>
    <w:rsid w:val="00B77DB8"/>
    <w:rsid w:val="00B864FA"/>
    <w:rsid w:val="00B87A5D"/>
    <w:rsid w:val="00B91ED7"/>
    <w:rsid w:val="00B93A87"/>
    <w:rsid w:val="00B93CF1"/>
    <w:rsid w:val="00B968EE"/>
    <w:rsid w:val="00B9692F"/>
    <w:rsid w:val="00BA168A"/>
    <w:rsid w:val="00BA1C13"/>
    <w:rsid w:val="00BA2361"/>
    <w:rsid w:val="00BA3A07"/>
    <w:rsid w:val="00BA3B54"/>
    <w:rsid w:val="00BA5BFD"/>
    <w:rsid w:val="00BA5DD2"/>
    <w:rsid w:val="00BB08B0"/>
    <w:rsid w:val="00BB0E4B"/>
    <w:rsid w:val="00BB1DB5"/>
    <w:rsid w:val="00BB216C"/>
    <w:rsid w:val="00BB503F"/>
    <w:rsid w:val="00BB508D"/>
    <w:rsid w:val="00BB65F1"/>
    <w:rsid w:val="00BC20CF"/>
    <w:rsid w:val="00BC2197"/>
    <w:rsid w:val="00BC3F52"/>
    <w:rsid w:val="00BC45AB"/>
    <w:rsid w:val="00BC67BF"/>
    <w:rsid w:val="00BC7AE7"/>
    <w:rsid w:val="00BD0456"/>
    <w:rsid w:val="00BD3AE5"/>
    <w:rsid w:val="00BD468D"/>
    <w:rsid w:val="00BD74C9"/>
    <w:rsid w:val="00BD7E07"/>
    <w:rsid w:val="00BE020E"/>
    <w:rsid w:val="00BE06DE"/>
    <w:rsid w:val="00BE7245"/>
    <w:rsid w:val="00BE7A76"/>
    <w:rsid w:val="00BF3281"/>
    <w:rsid w:val="00BF5B04"/>
    <w:rsid w:val="00BF5D05"/>
    <w:rsid w:val="00C00164"/>
    <w:rsid w:val="00C00916"/>
    <w:rsid w:val="00C04BFD"/>
    <w:rsid w:val="00C0564F"/>
    <w:rsid w:val="00C070A4"/>
    <w:rsid w:val="00C138A4"/>
    <w:rsid w:val="00C170E8"/>
    <w:rsid w:val="00C2006C"/>
    <w:rsid w:val="00C205DA"/>
    <w:rsid w:val="00C21854"/>
    <w:rsid w:val="00C21E54"/>
    <w:rsid w:val="00C22A32"/>
    <w:rsid w:val="00C238FE"/>
    <w:rsid w:val="00C23E95"/>
    <w:rsid w:val="00C24097"/>
    <w:rsid w:val="00C24B2A"/>
    <w:rsid w:val="00C25CFB"/>
    <w:rsid w:val="00C31238"/>
    <w:rsid w:val="00C335F5"/>
    <w:rsid w:val="00C35017"/>
    <w:rsid w:val="00C354BB"/>
    <w:rsid w:val="00C36B00"/>
    <w:rsid w:val="00C37CD7"/>
    <w:rsid w:val="00C408D3"/>
    <w:rsid w:val="00C40B3C"/>
    <w:rsid w:val="00C42B67"/>
    <w:rsid w:val="00C42D08"/>
    <w:rsid w:val="00C464FA"/>
    <w:rsid w:val="00C51243"/>
    <w:rsid w:val="00C51698"/>
    <w:rsid w:val="00C51D0A"/>
    <w:rsid w:val="00C54A83"/>
    <w:rsid w:val="00C56E38"/>
    <w:rsid w:val="00C603F3"/>
    <w:rsid w:val="00C60490"/>
    <w:rsid w:val="00C60FA0"/>
    <w:rsid w:val="00C611EB"/>
    <w:rsid w:val="00C616BC"/>
    <w:rsid w:val="00C62635"/>
    <w:rsid w:val="00C626A2"/>
    <w:rsid w:val="00C752B9"/>
    <w:rsid w:val="00C80D20"/>
    <w:rsid w:val="00C84FD7"/>
    <w:rsid w:val="00C863C7"/>
    <w:rsid w:val="00C87400"/>
    <w:rsid w:val="00C93170"/>
    <w:rsid w:val="00C953B0"/>
    <w:rsid w:val="00C95EE4"/>
    <w:rsid w:val="00C96922"/>
    <w:rsid w:val="00C9769E"/>
    <w:rsid w:val="00CA10A6"/>
    <w:rsid w:val="00CA1ADB"/>
    <w:rsid w:val="00CA1B3D"/>
    <w:rsid w:val="00CA1F17"/>
    <w:rsid w:val="00CA229F"/>
    <w:rsid w:val="00CA2EA7"/>
    <w:rsid w:val="00CA3308"/>
    <w:rsid w:val="00CA47CA"/>
    <w:rsid w:val="00CA4F17"/>
    <w:rsid w:val="00CA5179"/>
    <w:rsid w:val="00CA5E6C"/>
    <w:rsid w:val="00CA7F56"/>
    <w:rsid w:val="00CB6909"/>
    <w:rsid w:val="00CB7E81"/>
    <w:rsid w:val="00CC0254"/>
    <w:rsid w:val="00CC29D2"/>
    <w:rsid w:val="00CC387F"/>
    <w:rsid w:val="00CC4F97"/>
    <w:rsid w:val="00CC5588"/>
    <w:rsid w:val="00CC5906"/>
    <w:rsid w:val="00CC5FF6"/>
    <w:rsid w:val="00CC7327"/>
    <w:rsid w:val="00CD5137"/>
    <w:rsid w:val="00CD570A"/>
    <w:rsid w:val="00CD79E7"/>
    <w:rsid w:val="00CE1CE5"/>
    <w:rsid w:val="00CE2B34"/>
    <w:rsid w:val="00CE5F2F"/>
    <w:rsid w:val="00CE6484"/>
    <w:rsid w:val="00CE6F11"/>
    <w:rsid w:val="00CE7FE4"/>
    <w:rsid w:val="00CF026B"/>
    <w:rsid w:val="00CF02B0"/>
    <w:rsid w:val="00CF1C1C"/>
    <w:rsid w:val="00CF2D22"/>
    <w:rsid w:val="00CF4DEC"/>
    <w:rsid w:val="00CF508F"/>
    <w:rsid w:val="00D00328"/>
    <w:rsid w:val="00D010D3"/>
    <w:rsid w:val="00D01DC8"/>
    <w:rsid w:val="00D07791"/>
    <w:rsid w:val="00D101D5"/>
    <w:rsid w:val="00D10870"/>
    <w:rsid w:val="00D13ED1"/>
    <w:rsid w:val="00D168DC"/>
    <w:rsid w:val="00D17643"/>
    <w:rsid w:val="00D17CB4"/>
    <w:rsid w:val="00D20D86"/>
    <w:rsid w:val="00D21342"/>
    <w:rsid w:val="00D23E7F"/>
    <w:rsid w:val="00D3094E"/>
    <w:rsid w:val="00D33501"/>
    <w:rsid w:val="00D37076"/>
    <w:rsid w:val="00D375C4"/>
    <w:rsid w:val="00D40499"/>
    <w:rsid w:val="00D405CA"/>
    <w:rsid w:val="00D43688"/>
    <w:rsid w:val="00D44CD5"/>
    <w:rsid w:val="00D44E51"/>
    <w:rsid w:val="00D450AE"/>
    <w:rsid w:val="00D450F3"/>
    <w:rsid w:val="00D45B31"/>
    <w:rsid w:val="00D47AFB"/>
    <w:rsid w:val="00D51FFC"/>
    <w:rsid w:val="00D52B03"/>
    <w:rsid w:val="00D53111"/>
    <w:rsid w:val="00D53583"/>
    <w:rsid w:val="00D53A1E"/>
    <w:rsid w:val="00D54021"/>
    <w:rsid w:val="00D542DC"/>
    <w:rsid w:val="00D546F1"/>
    <w:rsid w:val="00D57F2E"/>
    <w:rsid w:val="00D61AC1"/>
    <w:rsid w:val="00D6308D"/>
    <w:rsid w:val="00D658A7"/>
    <w:rsid w:val="00D66952"/>
    <w:rsid w:val="00D67006"/>
    <w:rsid w:val="00D73687"/>
    <w:rsid w:val="00D736AE"/>
    <w:rsid w:val="00D74580"/>
    <w:rsid w:val="00D76F1F"/>
    <w:rsid w:val="00D778EB"/>
    <w:rsid w:val="00D77CFA"/>
    <w:rsid w:val="00D80401"/>
    <w:rsid w:val="00D82B4D"/>
    <w:rsid w:val="00D84C8F"/>
    <w:rsid w:val="00D86C84"/>
    <w:rsid w:val="00D8750B"/>
    <w:rsid w:val="00D87735"/>
    <w:rsid w:val="00D90B38"/>
    <w:rsid w:val="00D920FF"/>
    <w:rsid w:val="00D93D9B"/>
    <w:rsid w:val="00D946EF"/>
    <w:rsid w:val="00D94772"/>
    <w:rsid w:val="00D97584"/>
    <w:rsid w:val="00D976EF"/>
    <w:rsid w:val="00DA0C1A"/>
    <w:rsid w:val="00DA11CF"/>
    <w:rsid w:val="00DA6393"/>
    <w:rsid w:val="00DA65E2"/>
    <w:rsid w:val="00DA6C21"/>
    <w:rsid w:val="00DB015A"/>
    <w:rsid w:val="00DB0D60"/>
    <w:rsid w:val="00DB23B3"/>
    <w:rsid w:val="00DB2D4C"/>
    <w:rsid w:val="00DB4C12"/>
    <w:rsid w:val="00DB73FC"/>
    <w:rsid w:val="00DB77D1"/>
    <w:rsid w:val="00DB79D3"/>
    <w:rsid w:val="00DC12D9"/>
    <w:rsid w:val="00DC2027"/>
    <w:rsid w:val="00DC3ED9"/>
    <w:rsid w:val="00DC480B"/>
    <w:rsid w:val="00DD1618"/>
    <w:rsid w:val="00DD176A"/>
    <w:rsid w:val="00DD37B5"/>
    <w:rsid w:val="00DD4E59"/>
    <w:rsid w:val="00DD5EBE"/>
    <w:rsid w:val="00DD6138"/>
    <w:rsid w:val="00DE3393"/>
    <w:rsid w:val="00DE4DEB"/>
    <w:rsid w:val="00DE51A2"/>
    <w:rsid w:val="00DE636E"/>
    <w:rsid w:val="00DF044E"/>
    <w:rsid w:val="00DF22AA"/>
    <w:rsid w:val="00DF345B"/>
    <w:rsid w:val="00DF795F"/>
    <w:rsid w:val="00DF7E6C"/>
    <w:rsid w:val="00E0089D"/>
    <w:rsid w:val="00E01DDB"/>
    <w:rsid w:val="00E052C2"/>
    <w:rsid w:val="00E12BFF"/>
    <w:rsid w:val="00E139C8"/>
    <w:rsid w:val="00E150D9"/>
    <w:rsid w:val="00E15298"/>
    <w:rsid w:val="00E1675F"/>
    <w:rsid w:val="00E16A7C"/>
    <w:rsid w:val="00E20944"/>
    <w:rsid w:val="00E30617"/>
    <w:rsid w:val="00E35D50"/>
    <w:rsid w:val="00E402B5"/>
    <w:rsid w:val="00E413DC"/>
    <w:rsid w:val="00E42ED5"/>
    <w:rsid w:val="00E4595B"/>
    <w:rsid w:val="00E5140B"/>
    <w:rsid w:val="00E51966"/>
    <w:rsid w:val="00E52E12"/>
    <w:rsid w:val="00E53490"/>
    <w:rsid w:val="00E53D59"/>
    <w:rsid w:val="00E55218"/>
    <w:rsid w:val="00E553E4"/>
    <w:rsid w:val="00E55BBC"/>
    <w:rsid w:val="00E57A24"/>
    <w:rsid w:val="00E57D76"/>
    <w:rsid w:val="00E60188"/>
    <w:rsid w:val="00E62028"/>
    <w:rsid w:val="00E6335D"/>
    <w:rsid w:val="00E63DA9"/>
    <w:rsid w:val="00E63F3E"/>
    <w:rsid w:val="00E64274"/>
    <w:rsid w:val="00E66382"/>
    <w:rsid w:val="00E70E37"/>
    <w:rsid w:val="00E70EF5"/>
    <w:rsid w:val="00E70EF8"/>
    <w:rsid w:val="00E715B8"/>
    <w:rsid w:val="00E72FE3"/>
    <w:rsid w:val="00E74085"/>
    <w:rsid w:val="00E74169"/>
    <w:rsid w:val="00E80055"/>
    <w:rsid w:val="00E804C5"/>
    <w:rsid w:val="00E80563"/>
    <w:rsid w:val="00E81E31"/>
    <w:rsid w:val="00E8349F"/>
    <w:rsid w:val="00E85BA2"/>
    <w:rsid w:val="00E919B3"/>
    <w:rsid w:val="00E91A9E"/>
    <w:rsid w:val="00E94983"/>
    <w:rsid w:val="00E97CF8"/>
    <w:rsid w:val="00EA10BA"/>
    <w:rsid w:val="00EA113B"/>
    <w:rsid w:val="00EA2770"/>
    <w:rsid w:val="00EA2DEB"/>
    <w:rsid w:val="00EA47C6"/>
    <w:rsid w:val="00EB0FE6"/>
    <w:rsid w:val="00EB118E"/>
    <w:rsid w:val="00EB3A6A"/>
    <w:rsid w:val="00EB68B3"/>
    <w:rsid w:val="00EB6C74"/>
    <w:rsid w:val="00EC12E8"/>
    <w:rsid w:val="00EC20AC"/>
    <w:rsid w:val="00EC458C"/>
    <w:rsid w:val="00EC5CC4"/>
    <w:rsid w:val="00EC699A"/>
    <w:rsid w:val="00EC6B53"/>
    <w:rsid w:val="00EC72D1"/>
    <w:rsid w:val="00EC77D8"/>
    <w:rsid w:val="00EC790B"/>
    <w:rsid w:val="00ED1EF7"/>
    <w:rsid w:val="00ED2AF0"/>
    <w:rsid w:val="00ED4EE8"/>
    <w:rsid w:val="00ED7343"/>
    <w:rsid w:val="00EE2F6E"/>
    <w:rsid w:val="00EE33BE"/>
    <w:rsid w:val="00EE551E"/>
    <w:rsid w:val="00EE701C"/>
    <w:rsid w:val="00EF090E"/>
    <w:rsid w:val="00EF0FD2"/>
    <w:rsid w:val="00EF1A56"/>
    <w:rsid w:val="00EF2388"/>
    <w:rsid w:val="00EF2429"/>
    <w:rsid w:val="00EF26B6"/>
    <w:rsid w:val="00EF32D3"/>
    <w:rsid w:val="00F00084"/>
    <w:rsid w:val="00F01924"/>
    <w:rsid w:val="00F03C63"/>
    <w:rsid w:val="00F06885"/>
    <w:rsid w:val="00F07D00"/>
    <w:rsid w:val="00F1032E"/>
    <w:rsid w:val="00F10363"/>
    <w:rsid w:val="00F105AA"/>
    <w:rsid w:val="00F117D9"/>
    <w:rsid w:val="00F12744"/>
    <w:rsid w:val="00F12CED"/>
    <w:rsid w:val="00F13C3D"/>
    <w:rsid w:val="00F14C65"/>
    <w:rsid w:val="00F163F9"/>
    <w:rsid w:val="00F16E4D"/>
    <w:rsid w:val="00F2011A"/>
    <w:rsid w:val="00F2078B"/>
    <w:rsid w:val="00F21B82"/>
    <w:rsid w:val="00F23538"/>
    <w:rsid w:val="00F262E9"/>
    <w:rsid w:val="00F2747F"/>
    <w:rsid w:val="00F2764C"/>
    <w:rsid w:val="00F31AC7"/>
    <w:rsid w:val="00F31C05"/>
    <w:rsid w:val="00F357BD"/>
    <w:rsid w:val="00F367A8"/>
    <w:rsid w:val="00F41B87"/>
    <w:rsid w:val="00F42E53"/>
    <w:rsid w:val="00F43F20"/>
    <w:rsid w:val="00F44225"/>
    <w:rsid w:val="00F479AD"/>
    <w:rsid w:val="00F540DE"/>
    <w:rsid w:val="00F55277"/>
    <w:rsid w:val="00F5626B"/>
    <w:rsid w:val="00F56F1C"/>
    <w:rsid w:val="00F57178"/>
    <w:rsid w:val="00F60787"/>
    <w:rsid w:val="00F610DD"/>
    <w:rsid w:val="00F612AB"/>
    <w:rsid w:val="00F62F55"/>
    <w:rsid w:val="00F63BB0"/>
    <w:rsid w:val="00F63BF8"/>
    <w:rsid w:val="00F7182B"/>
    <w:rsid w:val="00F730DB"/>
    <w:rsid w:val="00F73660"/>
    <w:rsid w:val="00F736E1"/>
    <w:rsid w:val="00F74C1F"/>
    <w:rsid w:val="00F7762A"/>
    <w:rsid w:val="00F80DE9"/>
    <w:rsid w:val="00F818CE"/>
    <w:rsid w:val="00F832BF"/>
    <w:rsid w:val="00F83D61"/>
    <w:rsid w:val="00F8412E"/>
    <w:rsid w:val="00F90D9F"/>
    <w:rsid w:val="00F925C3"/>
    <w:rsid w:val="00F938F9"/>
    <w:rsid w:val="00F93CB0"/>
    <w:rsid w:val="00F96F21"/>
    <w:rsid w:val="00F973C4"/>
    <w:rsid w:val="00FA240F"/>
    <w:rsid w:val="00FA2579"/>
    <w:rsid w:val="00FA3B41"/>
    <w:rsid w:val="00FB43A1"/>
    <w:rsid w:val="00FB4FA9"/>
    <w:rsid w:val="00FB6165"/>
    <w:rsid w:val="00FC08E3"/>
    <w:rsid w:val="00FC2CE7"/>
    <w:rsid w:val="00FC3A31"/>
    <w:rsid w:val="00FC427C"/>
    <w:rsid w:val="00FC4A77"/>
    <w:rsid w:val="00FC50FC"/>
    <w:rsid w:val="00FC6338"/>
    <w:rsid w:val="00FD226A"/>
    <w:rsid w:val="00FD29A7"/>
    <w:rsid w:val="00FD2B95"/>
    <w:rsid w:val="00FD303E"/>
    <w:rsid w:val="00FD3729"/>
    <w:rsid w:val="00FD431F"/>
    <w:rsid w:val="00FD442F"/>
    <w:rsid w:val="00FD4AC8"/>
    <w:rsid w:val="00FD5310"/>
    <w:rsid w:val="00FD66C7"/>
    <w:rsid w:val="00FD70E0"/>
    <w:rsid w:val="00FD7EDC"/>
    <w:rsid w:val="00FE1624"/>
    <w:rsid w:val="00FE16F1"/>
    <w:rsid w:val="00FE4DDA"/>
    <w:rsid w:val="00FE646B"/>
    <w:rsid w:val="00FE7C63"/>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45C7BCE-C08A-4F0D-BC45-515A969F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7"/>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524395"/>
    <w:pPr>
      <w:tabs>
        <w:tab w:val="right" w:leader="underscore" w:pos="9019"/>
      </w:tabs>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lockText">
    <w:name w:val="Block Text"/>
    <w:basedOn w:val="Normal"/>
    <w:locked/>
    <w:rsid w:val="005F432F"/>
    <w:pPr>
      <w:ind w:left="400" w:right="-53"/>
    </w:pPr>
    <w:rPr>
      <w:rFonts w:cs="Times New Roman"/>
      <w:sz w:val="20"/>
      <w:szCs w:val="22"/>
    </w:rPr>
  </w:style>
  <w:style w:type="character" w:styleId="FootnoteReference">
    <w:name w:val="footnote reference"/>
    <w:semiHidden/>
    <w:locked/>
    <w:rsid w:val="00413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75119">
      <w:bodyDiv w:val="1"/>
      <w:marLeft w:val="0"/>
      <w:marRight w:val="0"/>
      <w:marTop w:val="0"/>
      <w:marBottom w:val="0"/>
      <w:divBdr>
        <w:top w:val="none" w:sz="0" w:space="0" w:color="auto"/>
        <w:left w:val="none" w:sz="0" w:space="0" w:color="auto"/>
        <w:bottom w:val="none" w:sz="0" w:space="0" w:color="auto"/>
        <w:right w:val="none" w:sz="0" w:space="0" w:color="auto"/>
      </w:divBdr>
    </w:div>
    <w:div w:id="275067447">
      <w:bodyDiv w:val="1"/>
      <w:marLeft w:val="0"/>
      <w:marRight w:val="0"/>
      <w:marTop w:val="0"/>
      <w:marBottom w:val="0"/>
      <w:divBdr>
        <w:top w:val="none" w:sz="0" w:space="0" w:color="auto"/>
        <w:left w:val="none" w:sz="0" w:space="0" w:color="auto"/>
        <w:bottom w:val="none" w:sz="0" w:space="0" w:color="auto"/>
        <w:right w:val="none" w:sz="0" w:space="0" w:color="auto"/>
      </w:divBdr>
    </w:div>
    <w:div w:id="397677418">
      <w:bodyDiv w:val="1"/>
      <w:marLeft w:val="0"/>
      <w:marRight w:val="0"/>
      <w:marTop w:val="0"/>
      <w:marBottom w:val="0"/>
      <w:divBdr>
        <w:top w:val="none" w:sz="0" w:space="0" w:color="auto"/>
        <w:left w:val="none" w:sz="0" w:space="0" w:color="auto"/>
        <w:bottom w:val="none" w:sz="0" w:space="0" w:color="auto"/>
        <w:right w:val="none" w:sz="0" w:space="0" w:color="auto"/>
      </w:divBdr>
    </w:div>
    <w:div w:id="640577584">
      <w:bodyDiv w:val="1"/>
      <w:marLeft w:val="0"/>
      <w:marRight w:val="0"/>
      <w:marTop w:val="0"/>
      <w:marBottom w:val="0"/>
      <w:divBdr>
        <w:top w:val="none" w:sz="0" w:space="0" w:color="auto"/>
        <w:left w:val="none" w:sz="0" w:space="0" w:color="auto"/>
        <w:bottom w:val="none" w:sz="0" w:space="0" w:color="auto"/>
        <w:right w:val="none" w:sz="0" w:space="0" w:color="auto"/>
      </w:divBdr>
    </w:div>
    <w:div w:id="827864073">
      <w:bodyDiv w:val="1"/>
      <w:marLeft w:val="0"/>
      <w:marRight w:val="0"/>
      <w:marTop w:val="0"/>
      <w:marBottom w:val="0"/>
      <w:divBdr>
        <w:top w:val="none" w:sz="0" w:space="0" w:color="auto"/>
        <w:left w:val="none" w:sz="0" w:space="0" w:color="auto"/>
        <w:bottom w:val="none" w:sz="0" w:space="0" w:color="auto"/>
        <w:right w:val="none" w:sz="0" w:space="0" w:color="auto"/>
      </w:divBdr>
    </w:div>
    <w:div w:id="902837980">
      <w:bodyDiv w:val="1"/>
      <w:marLeft w:val="0"/>
      <w:marRight w:val="0"/>
      <w:marTop w:val="0"/>
      <w:marBottom w:val="0"/>
      <w:divBdr>
        <w:top w:val="none" w:sz="0" w:space="0" w:color="auto"/>
        <w:left w:val="none" w:sz="0" w:space="0" w:color="auto"/>
        <w:bottom w:val="none" w:sz="0" w:space="0" w:color="auto"/>
        <w:right w:val="none" w:sz="0" w:space="0" w:color="auto"/>
      </w:divBdr>
    </w:div>
    <w:div w:id="1124930969">
      <w:bodyDiv w:val="1"/>
      <w:marLeft w:val="0"/>
      <w:marRight w:val="0"/>
      <w:marTop w:val="0"/>
      <w:marBottom w:val="0"/>
      <w:divBdr>
        <w:top w:val="none" w:sz="0" w:space="0" w:color="auto"/>
        <w:left w:val="none" w:sz="0" w:space="0" w:color="auto"/>
        <w:bottom w:val="none" w:sz="0" w:space="0" w:color="auto"/>
        <w:right w:val="none" w:sz="0" w:space="0" w:color="auto"/>
      </w:divBdr>
    </w:div>
    <w:div w:id="1140029020">
      <w:bodyDiv w:val="1"/>
      <w:marLeft w:val="0"/>
      <w:marRight w:val="0"/>
      <w:marTop w:val="0"/>
      <w:marBottom w:val="0"/>
      <w:divBdr>
        <w:top w:val="none" w:sz="0" w:space="0" w:color="auto"/>
        <w:left w:val="none" w:sz="0" w:space="0" w:color="auto"/>
        <w:bottom w:val="none" w:sz="0" w:space="0" w:color="auto"/>
        <w:right w:val="none" w:sz="0" w:space="0" w:color="auto"/>
      </w:divBdr>
    </w:div>
    <w:div w:id="1336613305">
      <w:bodyDiv w:val="1"/>
      <w:marLeft w:val="0"/>
      <w:marRight w:val="0"/>
      <w:marTop w:val="0"/>
      <w:marBottom w:val="0"/>
      <w:divBdr>
        <w:top w:val="none" w:sz="0" w:space="0" w:color="auto"/>
        <w:left w:val="none" w:sz="0" w:space="0" w:color="auto"/>
        <w:bottom w:val="none" w:sz="0" w:space="0" w:color="auto"/>
        <w:right w:val="none" w:sz="0" w:space="0" w:color="auto"/>
      </w:divBdr>
    </w:div>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 w:id="1490828900">
      <w:bodyDiv w:val="1"/>
      <w:marLeft w:val="0"/>
      <w:marRight w:val="0"/>
      <w:marTop w:val="0"/>
      <w:marBottom w:val="0"/>
      <w:divBdr>
        <w:top w:val="none" w:sz="0" w:space="0" w:color="auto"/>
        <w:left w:val="none" w:sz="0" w:space="0" w:color="auto"/>
        <w:bottom w:val="none" w:sz="0" w:space="0" w:color="auto"/>
        <w:right w:val="none" w:sz="0" w:space="0" w:color="auto"/>
      </w:divBdr>
    </w:div>
    <w:div w:id="1541164233">
      <w:bodyDiv w:val="1"/>
      <w:marLeft w:val="0"/>
      <w:marRight w:val="0"/>
      <w:marTop w:val="0"/>
      <w:marBottom w:val="0"/>
      <w:divBdr>
        <w:top w:val="none" w:sz="0" w:space="0" w:color="auto"/>
        <w:left w:val="none" w:sz="0" w:space="0" w:color="auto"/>
        <w:bottom w:val="none" w:sz="0" w:space="0" w:color="auto"/>
        <w:right w:val="none" w:sz="0" w:space="0" w:color="auto"/>
      </w:divBdr>
    </w:div>
    <w:div w:id="1548687081">
      <w:bodyDiv w:val="1"/>
      <w:marLeft w:val="0"/>
      <w:marRight w:val="0"/>
      <w:marTop w:val="0"/>
      <w:marBottom w:val="0"/>
      <w:divBdr>
        <w:top w:val="none" w:sz="0" w:space="0" w:color="auto"/>
        <w:left w:val="none" w:sz="0" w:space="0" w:color="auto"/>
        <w:bottom w:val="none" w:sz="0" w:space="0" w:color="auto"/>
        <w:right w:val="none" w:sz="0" w:space="0" w:color="auto"/>
      </w:divBdr>
    </w:div>
    <w:div w:id="1666202694">
      <w:bodyDiv w:val="1"/>
      <w:marLeft w:val="0"/>
      <w:marRight w:val="0"/>
      <w:marTop w:val="0"/>
      <w:marBottom w:val="0"/>
      <w:divBdr>
        <w:top w:val="none" w:sz="0" w:space="0" w:color="auto"/>
        <w:left w:val="none" w:sz="0" w:space="0" w:color="auto"/>
        <w:bottom w:val="none" w:sz="0" w:space="0" w:color="auto"/>
        <w:right w:val="none" w:sz="0" w:space="0" w:color="auto"/>
      </w:divBdr>
    </w:div>
    <w:div w:id="1816408241">
      <w:bodyDiv w:val="1"/>
      <w:marLeft w:val="0"/>
      <w:marRight w:val="0"/>
      <w:marTop w:val="0"/>
      <w:marBottom w:val="0"/>
      <w:divBdr>
        <w:top w:val="none" w:sz="0" w:space="0" w:color="auto"/>
        <w:left w:val="none" w:sz="0" w:space="0" w:color="auto"/>
        <w:bottom w:val="none" w:sz="0" w:space="0" w:color="auto"/>
        <w:right w:val="none" w:sz="0" w:space="0" w:color="auto"/>
      </w:divBdr>
    </w:div>
    <w:div w:id="1830749758">
      <w:bodyDiv w:val="1"/>
      <w:marLeft w:val="0"/>
      <w:marRight w:val="0"/>
      <w:marTop w:val="0"/>
      <w:marBottom w:val="0"/>
      <w:divBdr>
        <w:top w:val="none" w:sz="0" w:space="0" w:color="auto"/>
        <w:left w:val="none" w:sz="0" w:space="0" w:color="auto"/>
        <w:bottom w:val="none" w:sz="0" w:space="0" w:color="auto"/>
        <w:right w:val="none" w:sz="0" w:space="0" w:color="auto"/>
      </w:divBdr>
    </w:div>
    <w:div w:id="2091122862">
      <w:bodyDiv w:val="1"/>
      <w:marLeft w:val="0"/>
      <w:marRight w:val="0"/>
      <w:marTop w:val="0"/>
      <w:marBottom w:val="0"/>
      <w:divBdr>
        <w:top w:val="none" w:sz="0" w:space="0" w:color="auto"/>
        <w:left w:val="none" w:sz="0" w:space="0" w:color="auto"/>
        <w:bottom w:val="none" w:sz="0" w:space="0" w:color="auto"/>
        <w:right w:val="none" w:sz="0" w:space="0" w:color="auto"/>
      </w:divBdr>
    </w:div>
    <w:div w:id="21347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hea.org/About/Recognitio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rdoki.or.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E4DB5-BA27-4241-B946-31580719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63</Pages>
  <Words>21585</Words>
  <Characters>123040</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144337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2014-04-01T06:17:00Z</cp:lastPrinted>
  <dcterms:created xsi:type="dcterms:W3CDTF">2016-06-20T07:02:00Z</dcterms:created>
  <dcterms:modified xsi:type="dcterms:W3CDTF">2016-06-23T10:54:00Z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